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1954" w14:textId="32C805CD" w:rsidR="00B87DA6" w:rsidRPr="0027192D" w:rsidRDefault="0027192D">
      <w:pPr>
        <w:rPr>
          <w:rFonts w:ascii="Times New Roman" w:hAnsi="Times New Roman" w:cs="Times New Roman"/>
          <w:b/>
          <w:bCs/>
          <w:sz w:val="32"/>
          <w:szCs w:val="32"/>
          <w:lang w:val="en-US"/>
        </w:rPr>
      </w:pPr>
      <w:r w:rsidRPr="0027192D">
        <w:rPr>
          <w:rFonts w:ascii="Times New Roman" w:hAnsi="Times New Roman" w:cs="Times New Roman"/>
          <w:b/>
          <w:bCs/>
          <w:sz w:val="32"/>
          <w:szCs w:val="32"/>
          <w:lang w:val="en-US"/>
        </w:rPr>
        <w:t>R</w:t>
      </w:r>
      <w:r w:rsidR="00B351A7">
        <w:rPr>
          <w:rFonts w:ascii="Times New Roman" w:hAnsi="Times New Roman" w:cs="Times New Roman"/>
          <w:b/>
          <w:bCs/>
          <w:sz w:val="32"/>
          <w:szCs w:val="32"/>
          <w:lang w:val="en-US"/>
        </w:rPr>
        <w:t>ESEARCH PAPER</w:t>
      </w:r>
    </w:p>
    <w:p w14:paraId="2A7D3941" w14:textId="77777777" w:rsidR="00B87DA6" w:rsidRPr="007667D8" w:rsidRDefault="00B87DA6">
      <w:pPr>
        <w:rPr>
          <w:rFonts w:ascii="Times New Roman" w:eastAsia="Times New Roman" w:hAnsi="Times New Roman" w:cs="Times New Roman"/>
          <w:b/>
          <w:sz w:val="28"/>
          <w:szCs w:val="24"/>
          <w:lang w:val="en-US" w:eastAsia="en-GB"/>
        </w:rPr>
      </w:pPr>
    </w:p>
    <w:p w14:paraId="73DB2A17" w14:textId="5EB6EABA" w:rsidR="004013AF" w:rsidRPr="003A034C" w:rsidRDefault="004013AF" w:rsidP="00DA5ADF">
      <w:pPr>
        <w:spacing w:line="360" w:lineRule="auto"/>
        <w:rPr>
          <w:rFonts w:ascii="Times New Roman" w:hAnsi="Times New Roman" w:cs="Times New Roman"/>
          <w:b/>
          <w:bCs/>
          <w:sz w:val="32"/>
          <w:szCs w:val="32"/>
          <w:lang w:val="en-US"/>
        </w:rPr>
      </w:pPr>
      <w:r w:rsidRPr="003A034C">
        <w:rPr>
          <w:rFonts w:ascii="Times New Roman" w:hAnsi="Times New Roman" w:cs="Times New Roman"/>
          <w:b/>
          <w:bCs/>
          <w:sz w:val="32"/>
          <w:szCs w:val="32"/>
          <w:lang w:val="en-US"/>
        </w:rPr>
        <w:t xml:space="preserve">Turning </w:t>
      </w:r>
      <w:r w:rsidR="0027192D" w:rsidRPr="003A034C">
        <w:rPr>
          <w:rFonts w:ascii="Times New Roman" w:hAnsi="Times New Roman" w:cs="Times New Roman"/>
          <w:b/>
          <w:bCs/>
          <w:sz w:val="32"/>
          <w:szCs w:val="32"/>
          <w:lang w:val="en-US"/>
        </w:rPr>
        <w:t>s</w:t>
      </w:r>
      <w:r w:rsidRPr="003A034C">
        <w:rPr>
          <w:rFonts w:ascii="Times New Roman" w:hAnsi="Times New Roman" w:cs="Times New Roman"/>
          <w:b/>
          <w:bCs/>
          <w:sz w:val="32"/>
          <w:szCs w:val="32"/>
          <w:lang w:val="en-US"/>
        </w:rPr>
        <w:t xml:space="preserve">portswashing </w:t>
      </w:r>
      <w:r w:rsidR="0027192D" w:rsidRPr="003A034C">
        <w:rPr>
          <w:rFonts w:ascii="Times New Roman" w:hAnsi="Times New Roman" w:cs="Times New Roman"/>
          <w:b/>
          <w:bCs/>
          <w:sz w:val="32"/>
          <w:szCs w:val="32"/>
          <w:lang w:val="en-US"/>
        </w:rPr>
        <w:t>a</w:t>
      </w:r>
      <w:r w:rsidRPr="003A034C">
        <w:rPr>
          <w:rFonts w:ascii="Times New Roman" w:hAnsi="Times New Roman" w:cs="Times New Roman"/>
          <w:b/>
          <w:bCs/>
          <w:sz w:val="32"/>
          <w:szCs w:val="32"/>
          <w:lang w:val="en-US"/>
        </w:rPr>
        <w:t xml:space="preserve">gainst </w:t>
      </w:r>
      <w:proofErr w:type="spellStart"/>
      <w:r w:rsidR="0027192D" w:rsidRPr="003A034C">
        <w:rPr>
          <w:rFonts w:ascii="Times New Roman" w:hAnsi="Times New Roman" w:cs="Times New Roman"/>
          <w:b/>
          <w:bCs/>
          <w:sz w:val="32"/>
          <w:szCs w:val="32"/>
          <w:lang w:val="en-US"/>
        </w:rPr>
        <w:t>s</w:t>
      </w:r>
      <w:r w:rsidRPr="003A034C">
        <w:rPr>
          <w:rFonts w:ascii="Times New Roman" w:hAnsi="Times New Roman" w:cs="Times New Roman"/>
          <w:b/>
          <w:bCs/>
          <w:sz w:val="32"/>
          <w:szCs w:val="32"/>
          <w:lang w:val="en-US"/>
        </w:rPr>
        <w:t>portswasher</w:t>
      </w:r>
      <w:r w:rsidR="00AC0953" w:rsidRPr="003A034C">
        <w:rPr>
          <w:rFonts w:ascii="Times New Roman" w:hAnsi="Times New Roman" w:cs="Times New Roman"/>
          <w:b/>
          <w:bCs/>
          <w:sz w:val="32"/>
          <w:szCs w:val="32"/>
          <w:lang w:val="en-US"/>
        </w:rPr>
        <w:t>s</w:t>
      </w:r>
      <w:proofErr w:type="spellEnd"/>
      <w:r w:rsidRPr="003A034C">
        <w:rPr>
          <w:rFonts w:ascii="Times New Roman" w:hAnsi="Times New Roman" w:cs="Times New Roman"/>
          <w:b/>
          <w:bCs/>
          <w:sz w:val="32"/>
          <w:szCs w:val="32"/>
          <w:lang w:val="en-US"/>
        </w:rPr>
        <w:t xml:space="preserve">: </w:t>
      </w:r>
      <w:r w:rsidR="0027192D" w:rsidRPr="003A034C">
        <w:rPr>
          <w:rFonts w:ascii="Times New Roman" w:hAnsi="Times New Roman" w:cs="Times New Roman"/>
          <w:b/>
          <w:bCs/>
          <w:sz w:val="32"/>
          <w:szCs w:val="32"/>
          <w:lang w:val="en-US"/>
        </w:rPr>
        <w:t>a</w:t>
      </w:r>
      <w:r w:rsidRPr="003A034C">
        <w:rPr>
          <w:rFonts w:ascii="Times New Roman" w:hAnsi="Times New Roman" w:cs="Times New Roman"/>
          <w:b/>
          <w:bCs/>
          <w:sz w:val="32"/>
          <w:szCs w:val="32"/>
          <w:lang w:val="en-US"/>
        </w:rPr>
        <w:t xml:space="preserve">n </w:t>
      </w:r>
      <w:r w:rsidR="0027192D" w:rsidRPr="003A034C">
        <w:rPr>
          <w:rFonts w:ascii="Times New Roman" w:hAnsi="Times New Roman" w:cs="Times New Roman"/>
          <w:b/>
          <w:bCs/>
          <w:sz w:val="32"/>
          <w:szCs w:val="32"/>
          <w:lang w:val="en-US"/>
        </w:rPr>
        <w:t>u</w:t>
      </w:r>
      <w:r w:rsidRPr="003A034C">
        <w:rPr>
          <w:rFonts w:ascii="Times New Roman" w:hAnsi="Times New Roman" w:cs="Times New Roman"/>
          <w:b/>
          <w:bCs/>
          <w:sz w:val="32"/>
          <w:szCs w:val="32"/>
          <w:lang w:val="en-US"/>
        </w:rPr>
        <w:t xml:space="preserve">nconventional </w:t>
      </w:r>
      <w:r w:rsidR="0027192D" w:rsidRPr="003A034C">
        <w:rPr>
          <w:rFonts w:ascii="Times New Roman" w:hAnsi="Times New Roman" w:cs="Times New Roman"/>
          <w:b/>
          <w:bCs/>
          <w:sz w:val="32"/>
          <w:szCs w:val="32"/>
          <w:lang w:val="en-US"/>
        </w:rPr>
        <w:t>p</w:t>
      </w:r>
      <w:r w:rsidRPr="003A034C">
        <w:rPr>
          <w:rFonts w:ascii="Times New Roman" w:hAnsi="Times New Roman" w:cs="Times New Roman"/>
          <w:b/>
          <w:bCs/>
          <w:sz w:val="32"/>
          <w:szCs w:val="32"/>
          <w:lang w:val="en-US"/>
        </w:rPr>
        <w:t>erspective</w:t>
      </w:r>
    </w:p>
    <w:p w14:paraId="02D23096" w14:textId="77777777" w:rsidR="003A034C" w:rsidRPr="003A034C" w:rsidRDefault="003A034C" w:rsidP="003A034C">
      <w:pPr>
        <w:spacing w:after="0" w:line="240" w:lineRule="auto"/>
        <w:rPr>
          <w:rFonts w:ascii="Times New Roman" w:eastAsia="Calibri" w:hAnsi="Times New Roman" w:cs="Times New Roman"/>
          <w:sz w:val="24"/>
          <w:szCs w:val="24"/>
          <w:lang w:eastAsia="en-GB"/>
        </w:rPr>
      </w:pPr>
      <w:r w:rsidRPr="003A034C">
        <w:rPr>
          <w:rFonts w:ascii="Times New Roman" w:eastAsia="Calibri" w:hAnsi="Times New Roman" w:cs="Times New Roman"/>
          <w:sz w:val="24"/>
          <w:szCs w:val="24"/>
          <w:lang w:val="en-US"/>
        </w:rPr>
        <w:t xml:space="preserve">Guillaume </w:t>
      </w:r>
      <w:proofErr w:type="spellStart"/>
      <w:r w:rsidRPr="003A034C">
        <w:rPr>
          <w:rFonts w:ascii="Times New Roman" w:eastAsia="Calibri" w:hAnsi="Times New Roman" w:cs="Times New Roman"/>
          <w:sz w:val="24"/>
          <w:szCs w:val="24"/>
          <w:lang w:val="en-US"/>
        </w:rPr>
        <w:t>Detchenique</w:t>
      </w:r>
      <w:proofErr w:type="spellEnd"/>
      <w:r w:rsidRPr="003A034C">
        <w:rPr>
          <w:rFonts w:ascii="Times New Roman" w:eastAsia="Calibri" w:hAnsi="Times New Roman" w:cs="Times New Roman"/>
          <w:sz w:val="24"/>
          <w:szCs w:val="24"/>
          <w:lang w:val="en-US"/>
        </w:rPr>
        <w:t xml:space="preserve"> and Gilles </w:t>
      </w:r>
      <w:proofErr w:type="spellStart"/>
      <w:r w:rsidRPr="003A034C">
        <w:rPr>
          <w:rFonts w:ascii="Times New Roman" w:eastAsia="Calibri" w:hAnsi="Times New Roman" w:cs="Times New Roman"/>
          <w:sz w:val="24"/>
          <w:szCs w:val="24"/>
          <w:lang w:val="en-US"/>
        </w:rPr>
        <w:t>Grolleau</w:t>
      </w:r>
      <w:proofErr w:type="spellEnd"/>
    </w:p>
    <w:p w14:paraId="4C253BFF" w14:textId="39260E2D" w:rsidR="003A034C" w:rsidRPr="003A034C" w:rsidRDefault="003A034C" w:rsidP="003A034C">
      <w:pPr>
        <w:spacing w:before="240" w:after="0" w:line="360" w:lineRule="auto"/>
        <w:rPr>
          <w:rFonts w:ascii="Times New Roman" w:eastAsia="Times New Roman" w:hAnsi="Times New Roman" w:cs="Times New Roman"/>
          <w:sz w:val="24"/>
          <w:szCs w:val="24"/>
          <w:lang w:val="en-US" w:eastAsia="en-GB"/>
        </w:rPr>
      </w:pPr>
      <w:r w:rsidRPr="003A034C">
        <w:rPr>
          <w:rFonts w:ascii="Times New Roman" w:eastAsia="Times New Roman" w:hAnsi="Times New Roman" w:cs="Times New Roman"/>
          <w:sz w:val="24"/>
          <w:szCs w:val="24"/>
          <w:lang w:val="en-US" w:eastAsia="en-GB"/>
        </w:rPr>
        <w:t>ESSCA School of Management, Angers, France</w:t>
      </w:r>
    </w:p>
    <w:p w14:paraId="19DAEB11" w14:textId="77777777" w:rsidR="00376837" w:rsidRDefault="00376837" w:rsidP="00DA5ADF">
      <w:pPr>
        <w:spacing w:line="360" w:lineRule="auto"/>
        <w:jc w:val="center"/>
        <w:rPr>
          <w:rFonts w:ascii="Times New Roman" w:eastAsia="Times New Roman" w:hAnsi="Times New Roman" w:cs="Times New Roman"/>
          <w:b/>
          <w:bCs/>
          <w:sz w:val="28"/>
          <w:szCs w:val="24"/>
          <w:lang w:val="en-US" w:eastAsia="en-GB"/>
        </w:rPr>
      </w:pPr>
    </w:p>
    <w:p w14:paraId="29A4113F" w14:textId="20513E2E" w:rsidR="00B351A7" w:rsidRPr="00B351A7" w:rsidRDefault="00B351A7" w:rsidP="00B351A7">
      <w:pPr>
        <w:spacing w:line="360" w:lineRule="auto"/>
        <w:rPr>
          <w:rFonts w:ascii="Times New Roman" w:eastAsia="Times New Roman" w:hAnsi="Times New Roman" w:cs="Times New Roman"/>
          <w:sz w:val="24"/>
          <w:szCs w:val="24"/>
          <w:lang w:val="en-US" w:eastAsia="en-GB"/>
        </w:rPr>
      </w:pPr>
      <w:r w:rsidRPr="00B351A7">
        <w:rPr>
          <w:rFonts w:ascii="Times New Roman" w:eastAsia="Times New Roman" w:hAnsi="Times New Roman" w:cs="Times New Roman"/>
          <w:sz w:val="24"/>
          <w:szCs w:val="24"/>
          <w:lang w:val="en-US" w:eastAsia="en-GB"/>
        </w:rPr>
        <w:t>Submission date:</w:t>
      </w:r>
      <w:r>
        <w:rPr>
          <w:rFonts w:ascii="Times New Roman" w:eastAsia="Times New Roman" w:hAnsi="Times New Roman" w:cs="Times New Roman"/>
          <w:sz w:val="24"/>
          <w:szCs w:val="24"/>
          <w:lang w:val="en-US" w:eastAsia="en-GB"/>
        </w:rPr>
        <w:t xml:space="preserve"> 8 July 2024   </w:t>
      </w:r>
      <w:r w:rsidRPr="00B351A7">
        <w:rPr>
          <w:rFonts w:ascii="Times New Roman" w:eastAsia="Times New Roman" w:hAnsi="Times New Roman" w:cs="Times New Roman"/>
          <w:sz w:val="24"/>
          <w:szCs w:val="24"/>
          <w:lang w:val="en-US" w:eastAsia="en-GB"/>
        </w:rPr>
        <w:t xml:space="preserve">Acceptance date: </w:t>
      </w:r>
      <w:r>
        <w:rPr>
          <w:rFonts w:ascii="Times New Roman" w:eastAsia="Times New Roman" w:hAnsi="Times New Roman" w:cs="Times New Roman"/>
          <w:sz w:val="24"/>
          <w:szCs w:val="24"/>
          <w:lang w:val="en-US" w:eastAsia="en-GB"/>
        </w:rPr>
        <w:t xml:space="preserve">12 February </w:t>
      </w:r>
      <w:proofErr w:type="gramStart"/>
      <w:r>
        <w:rPr>
          <w:rFonts w:ascii="Times New Roman" w:eastAsia="Times New Roman" w:hAnsi="Times New Roman" w:cs="Times New Roman"/>
          <w:sz w:val="24"/>
          <w:szCs w:val="24"/>
          <w:lang w:val="en-US" w:eastAsia="en-GB"/>
        </w:rPr>
        <w:t xml:space="preserve">2025  </w:t>
      </w:r>
      <w:r w:rsidRPr="00B351A7">
        <w:rPr>
          <w:rFonts w:ascii="Times New Roman" w:eastAsia="Times New Roman" w:hAnsi="Times New Roman" w:cs="Times New Roman"/>
          <w:sz w:val="24"/>
          <w:szCs w:val="24"/>
          <w:lang w:val="en-US" w:eastAsia="en-GB"/>
        </w:rPr>
        <w:t>Publishing</w:t>
      </w:r>
      <w:proofErr w:type="gramEnd"/>
      <w:r w:rsidRPr="00B351A7">
        <w:rPr>
          <w:rFonts w:ascii="Times New Roman" w:eastAsia="Times New Roman" w:hAnsi="Times New Roman" w:cs="Times New Roman"/>
          <w:sz w:val="24"/>
          <w:szCs w:val="24"/>
          <w:lang w:val="en-US" w:eastAsia="en-GB"/>
        </w:rPr>
        <w:t xml:space="preserve"> date:</w:t>
      </w:r>
    </w:p>
    <w:p w14:paraId="4C994795" w14:textId="77777777" w:rsidR="0027192D" w:rsidRDefault="00857CFC" w:rsidP="00DA5ADF">
      <w:pPr>
        <w:pStyle w:val="Abstract"/>
        <w:ind w:left="0"/>
        <w:jc w:val="both"/>
        <w:rPr>
          <w:b/>
          <w:bCs/>
          <w:sz w:val="24"/>
          <w:lang w:val="en-US"/>
        </w:rPr>
      </w:pPr>
      <w:r w:rsidRPr="00666822">
        <w:rPr>
          <w:b/>
          <w:bCs/>
          <w:sz w:val="24"/>
          <w:lang w:val="en-US"/>
        </w:rPr>
        <w:t>Abstract</w:t>
      </w:r>
    </w:p>
    <w:p w14:paraId="53ECA51E" w14:textId="00F648C4" w:rsidR="00CC2051" w:rsidRDefault="00087CFC" w:rsidP="00DA5ADF">
      <w:pPr>
        <w:pStyle w:val="Abstract"/>
        <w:ind w:left="0"/>
        <w:rPr>
          <w:sz w:val="24"/>
          <w:lang w:val="en-US"/>
        </w:rPr>
      </w:pPr>
      <w:r w:rsidRPr="00666822">
        <w:rPr>
          <w:sz w:val="24"/>
          <w:lang w:val="en-US"/>
        </w:rPr>
        <w:t xml:space="preserve">We examine how sportswashing can be transformed into an opportunity to advance the </w:t>
      </w:r>
      <w:proofErr w:type="gramStart"/>
      <w:r w:rsidRPr="00666822">
        <w:rPr>
          <w:sz w:val="24"/>
          <w:lang w:val="en-US"/>
        </w:rPr>
        <w:t>moral</w:t>
      </w:r>
      <w:r w:rsidR="00E12561" w:rsidRPr="00666822">
        <w:rPr>
          <w:sz w:val="24"/>
          <w:lang w:val="en-US"/>
        </w:rPr>
        <w:t>ly</w:t>
      </w:r>
      <w:r w:rsidR="00DA5ADF">
        <w:rPr>
          <w:sz w:val="24"/>
          <w:lang w:val="en-US"/>
        </w:rPr>
        <w:t>-</w:t>
      </w:r>
      <w:r w:rsidR="00E12561" w:rsidRPr="00666822">
        <w:rPr>
          <w:sz w:val="24"/>
          <w:lang w:val="en-US"/>
        </w:rPr>
        <w:t>charged</w:t>
      </w:r>
      <w:proofErr w:type="gramEnd"/>
      <w:r w:rsidRPr="00666822">
        <w:rPr>
          <w:sz w:val="24"/>
          <w:lang w:val="en-US"/>
        </w:rPr>
        <w:t xml:space="preserve"> cause(s) that prompted its use</w:t>
      </w:r>
      <w:r w:rsidR="00081A2C" w:rsidRPr="00666822">
        <w:rPr>
          <w:sz w:val="24"/>
          <w:lang w:val="en-US"/>
        </w:rPr>
        <w:t xml:space="preserve">. After characterizing sportswashing through a literature review, we develop conceptual arguments that show how sportswashing can bring positive change. </w:t>
      </w:r>
      <w:r w:rsidR="00604360" w:rsidRPr="00666822">
        <w:rPr>
          <w:sz w:val="24"/>
          <w:lang w:val="en-US"/>
        </w:rPr>
        <w:t xml:space="preserve">We employ a two-dimensional framework, incorporating control over media narratives and the capacity for action, to map the extent to which cause promoters can leverage sportswashing situations. </w:t>
      </w:r>
      <w:r w:rsidR="00081A2C" w:rsidRPr="00666822">
        <w:rPr>
          <w:sz w:val="24"/>
          <w:lang w:val="en-US"/>
        </w:rPr>
        <w:t xml:space="preserve">We propose three rationales through which sportswashing can </w:t>
      </w:r>
      <w:r w:rsidR="00577009" w:rsidRPr="00666822">
        <w:rPr>
          <w:sz w:val="24"/>
          <w:lang w:val="en-US"/>
        </w:rPr>
        <w:t>advance the cause agenda</w:t>
      </w:r>
      <w:r w:rsidR="00081A2C" w:rsidRPr="00666822">
        <w:rPr>
          <w:sz w:val="24"/>
          <w:lang w:val="en-US"/>
        </w:rPr>
        <w:t>: (i) leveraging media coverage of the sportswashed event to raise awareness of the cause, (ii) transforming key stakeholders of the sportswashed event into cause promoters, and (iii) leveraging the sportswashing experience to raise future standards. We also provide anecdotal evidence to support our rationale. Rather than accepting sportswashing at face value, promoters of various causes can innovate and advance their agendas by viewing thes</w:t>
      </w:r>
      <w:r w:rsidR="00577009" w:rsidRPr="00666822">
        <w:rPr>
          <w:sz w:val="24"/>
          <w:lang w:val="en-US"/>
        </w:rPr>
        <w:t>e events as opportunities to reframe</w:t>
      </w:r>
      <w:r w:rsidR="00081A2C" w:rsidRPr="00666822">
        <w:rPr>
          <w:sz w:val="24"/>
          <w:lang w:val="en-US"/>
        </w:rPr>
        <w:t xml:space="preserve"> sportswashing and subvert the original intent of the </w:t>
      </w:r>
      <w:proofErr w:type="spellStart"/>
      <w:r w:rsidR="00081A2C" w:rsidRPr="00666822">
        <w:rPr>
          <w:sz w:val="24"/>
          <w:lang w:val="en-US"/>
        </w:rPr>
        <w:t>sportswashers</w:t>
      </w:r>
      <w:proofErr w:type="spellEnd"/>
      <w:r w:rsidR="00081A2C" w:rsidRPr="00666822">
        <w:rPr>
          <w:sz w:val="24"/>
          <w:lang w:val="en-US"/>
        </w:rPr>
        <w:t xml:space="preserve">. These promoters need to be equipped and trained to enhance their abilities in managing sportswashing. </w:t>
      </w:r>
      <w:r w:rsidR="00577009" w:rsidRPr="00666822">
        <w:rPr>
          <w:sz w:val="24"/>
          <w:lang w:val="en-US"/>
        </w:rPr>
        <w:t xml:space="preserve">Our study also serves as a catalyst for future research and discussion on the potential </w:t>
      </w:r>
      <w:r w:rsidR="00DA5ADF">
        <w:rPr>
          <w:sz w:val="24"/>
          <w:lang w:val="en-US"/>
        </w:rPr>
        <w:t>for</w:t>
      </w:r>
      <w:r w:rsidR="00577009" w:rsidRPr="00666822">
        <w:rPr>
          <w:sz w:val="24"/>
          <w:lang w:val="en-US"/>
        </w:rPr>
        <w:t xml:space="preserve"> repurposing sportswashing.</w:t>
      </w:r>
    </w:p>
    <w:p w14:paraId="0DD58D78" w14:textId="77777777" w:rsidR="0027192D" w:rsidRDefault="0027192D" w:rsidP="00DA5ADF">
      <w:pPr>
        <w:spacing w:line="360" w:lineRule="auto"/>
        <w:rPr>
          <w:b/>
          <w:bCs/>
          <w:lang w:val="en-US" w:eastAsia="en-GB"/>
        </w:rPr>
      </w:pPr>
    </w:p>
    <w:p w14:paraId="3E2FD27A" w14:textId="266FE3FF" w:rsidR="0027192D" w:rsidRPr="0027192D" w:rsidRDefault="0027192D" w:rsidP="00DA5ADF">
      <w:pPr>
        <w:spacing w:line="360" w:lineRule="auto"/>
        <w:rPr>
          <w:rFonts w:ascii="Times New Roman" w:hAnsi="Times New Roman" w:cs="Times New Roman"/>
          <w:b/>
          <w:bCs/>
          <w:sz w:val="24"/>
          <w:szCs w:val="24"/>
          <w:lang w:val="en-US" w:eastAsia="en-GB"/>
        </w:rPr>
      </w:pPr>
      <w:r w:rsidRPr="0027192D">
        <w:rPr>
          <w:rFonts w:ascii="Times New Roman" w:hAnsi="Times New Roman" w:cs="Times New Roman"/>
          <w:b/>
          <w:bCs/>
          <w:sz w:val="24"/>
          <w:szCs w:val="24"/>
          <w:lang w:val="en-US" w:eastAsia="en-GB"/>
        </w:rPr>
        <w:t>Keywords:</w:t>
      </w:r>
      <w:r w:rsidR="00DA5ADF">
        <w:rPr>
          <w:rFonts w:ascii="Times New Roman" w:hAnsi="Times New Roman" w:cs="Times New Roman"/>
          <w:b/>
          <w:bCs/>
          <w:sz w:val="24"/>
          <w:szCs w:val="24"/>
          <w:lang w:val="en-US" w:eastAsia="en-GB"/>
        </w:rPr>
        <w:t xml:space="preserve"> </w:t>
      </w:r>
      <w:r w:rsidR="00DA5ADF" w:rsidRPr="00DA5ADF">
        <w:rPr>
          <w:rFonts w:ascii="Times New Roman" w:hAnsi="Times New Roman" w:cs="Times New Roman"/>
          <w:sz w:val="24"/>
          <w:szCs w:val="24"/>
          <w:lang w:val="en-US" w:eastAsia="en-GB"/>
        </w:rPr>
        <w:t>sport</w:t>
      </w:r>
      <w:r w:rsidR="00B351A7">
        <w:rPr>
          <w:rFonts w:ascii="Times New Roman" w:hAnsi="Times New Roman" w:cs="Times New Roman"/>
          <w:sz w:val="24"/>
          <w:szCs w:val="24"/>
          <w:lang w:val="en-US" w:eastAsia="en-GB"/>
        </w:rPr>
        <w:t>s</w:t>
      </w:r>
      <w:r w:rsidR="00DA5ADF" w:rsidRPr="00DA5ADF">
        <w:rPr>
          <w:rFonts w:ascii="Times New Roman" w:hAnsi="Times New Roman" w:cs="Times New Roman"/>
          <w:sz w:val="24"/>
          <w:szCs w:val="24"/>
          <w:lang w:val="en-US" w:eastAsia="en-GB"/>
        </w:rPr>
        <w:t>washing</w:t>
      </w:r>
      <w:r w:rsidR="00DA5ADF">
        <w:rPr>
          <w:rFonts w:ascii="Times New Roman" w:hAnsi="Times New Roman" w:cs="Times New Roman"/>
          <w:sz w:val="24"/>
          <w:szCs w:val="24"/>
          <w:lang w:val="en-US" w:eastAsia="en-GB"/>
        </w:rPr>
        <w:t xml:space="preserve">, </w:t>
      </w:r>
      <w:proofErr w:type="spellStart"/>
      <w:r w:rsidR="00DA5ADF">
        <w:rPr>
          <w:rFonts w:ascii="Times New Roman" w:hAnsi="Times New Roman" w:cs="Times New Roman"/>
          <w:sz w:val="24"/>
          <w:szCs w:val="24"/>
          <w:lang w:val="en-US" w:eastAsia="en-GB"/>
        </w:rPr>
        <w:t>sportswashers</w:t>
      </w:r>
      <w:proofErr w:type="spellEnd"/>
      <w:r w:rsidR="00DA5ADF">
        <w:rPr>
          <w:rFonts w:ascii="Times New Roman" w:hAnsi="Times New Roman" w:cs="Times New Roman"/>
          <w:sz w:val="24"/>
          <w:szCs w:val="24"/>
          <w:lang w:val="en-US" w:eastAsia="en-GB"/>
        </w:rPr>
        <w:t xml:space="preserve">, </w:t>
      </w:r>
      <w:r w:rsidR="00B351A7">
        <w:rPr>
          <w:rFonts w:ascii="Times New Roman" w:hAnsi="Times New Roman" w:cs="Times New Roman"/>
          <w:sz w:val="24"/>
          <w:szCs w:val="24"/>
          <w:lang w:val="en-US" w:eastAsia="en-GB"/>
        </w:rPr>
        <w:t>strategy</w:t>
      </w:r>
      <w:r w:rsidR="009C5749">
        <w:rPr>
          <w:rFonts w:ascii="Times New Roman" w:hAnsi="Times New Roman" w:cs="Times New Roman"/>
          <w:sz w:val="24"/>
          <w:szCs w:val="24"/>
          <w:lang w:val="en-US" w:eastAsia="en-GB"/>
        </w:rPr>
        <w:t>, sport policy, Qatar, Saudi Arabia, football</w:t>
      </w:r>
    </w:p>
    <w:p w14:paraId="61C82C4D" w14:textId="77777777" w:rsidR="0027192D" w:rsidRPr="0027192D" w:rsidRDefault="0027192D" w:rsidP="00DA5ADF">
      <w:pPr>
        <w:spacing w:line="360" w:lineRule="auto"/>
        <w:rPr>
          <w:rFonts w:ascii="Times New Roman" w:hAnsi="Times New Roman" w:cs="Times New Roman"/>
          <w:b/>
          <w:bCs/>
          <w:sz w:val="24"/>
          <w:szCs w:val="24"/>
          <w:lang w:val="en-US" w:eastAsia="en-GB"/>
        </w:rPr>
      </w:pPr>
    </w:p>
    <w:p w14:paraId="48BD76E6" w14:textId="0A2BF09B" w:rsidR="003A034C" w:rsidRPr="003A034C" w:rsidRDefault="0027192D" w:rsidP="003A034C">
      <w:pPr>
        <w:spacing w:before="240" w:after="0" w:line="360" w:lineRule="auto"/>
        <w:rPr>
          <w:rFonts w:asciiTheme="majorBidi" w:eastAsia="Times New Roman" w:hAnsiTheme="majorBidi" w:cstheme="majorBidi"/>
          <w:sz w:val="24"/>
          <w:szCs w:val="24"/>
          <w:lang w:val="en-US" w:eastAsia="en-GB"/>
        </w:rPr>
      </w:pPr>
      <w:r w:rsidRPr="003A034C">
        <w:rPr>
          <w:rFonts w:ascii="Times New Roman" w:hAnsi="Times New Roman" w:cs="Times New Roman"/>
          <w:b/>
          <w:bCs/>
          <w:sz w:val="24"/>
          <w:szCs w:val="24"/>
          <w:lang w:val="en-US" w:eastAsia="en-GB"/>
        </w:rPr>
        <w:lastRenderedPageBreak/>
        <w:t>Contact:</w:t>
      </w:r>
      <w:r w:rsidR="003A034C" w:rsidRPr="003A034C">
        <w:t xml:space="preserve"> </w:t>
      </w:r>
      <w:hyperlink r:id="rId8" w:history="1">
        <w:r w:rsidR="003A034C" w:rsidRPr="003A034C">
          <w:rPr>
            <w:rStyle w:val="Hyperlink"/>
            <w:rFonts w:asciiTheme="majorBidi" w:eastAsia="Times New Roman" w:hAnsiTheme="majorBidi" w:cstheme="majorBidi"/>
            <w:color w:val="0563C1"/>
            <w:sz w:val="24"/>
            <w:szCs w:val="24"/>
            <w:u w:val="none"/>
            <w:lang w:val="en-US" w:eastAsia="en-GB"/>
          </w:rPr>
          <w:t>guillaume.detchenique@essca.fr</w:t>
        </w:r>
      </w:hyperlink>
    </w:p>
    <w:p w14:paraId="763EEC68" w14:textId="1C190A4C" w:rsidR="0027192D" w:rsidRPr="003A034C" w:rsidRDefault="0027192D" w:rsidP="00DA5ADF">
      <w:pPr>
        <w:spacing w:line="360" w:lineRule="auto"/>
        <w:rPr>
          <w:rFonts w:ascii="Times New Roman" w:hAnsi="Times New Roman" w:cs="Times New Roman"/>
          <w:sz w:val="24"/>
          <w:szCs w:val="24"/>
          <w:lang w:val="en-US" w:eastAsia="en-GB"/>
        </w:rPr>
      </w:pPr>
      <w:r w:rsidRPr="0027192D">
        <w:rPr>
          <w:rFonts w:ascii="Times New Roman" w:hAnsi="Times New Roman" w:cs="Times New Roman"/>
          <w:b/>
          <w:bCs/>
          <w:sz w:val="24"/>
          <w:szCs w:val="24"/>
          <w:lang w:val="en-US" w:eastAsia="en-GB"/>
        </w:rPr>
        <w:t>Accepting editor</w:t>
      </w:r>
      <w:r w:rsidRPr="003A034C">
        <w:rPr>
          <w:rFonts w:ascii="Times New Roman" w:hAnsi="Times New Roman" w:cs="Times New Roman"/>
          <w:sz w:val="24"/>
          <w:szCs w:val="24"/>
          <w:lang w:val="en-US" w:eastAsia="en-GB"/>
        </w:rPr>
        <w:t>:</w:t>
      </w:r>
      <w:r w:rsidR="003A034C" w:rsidRPr="003A034C">
        <w:rPr>
          <w:rFonts w:ascii="Times New Roman" w:hAnsi="Times New Roman" w:cs="Times New Roman"/>
          <w:sz w:val="24"/>
          <w:szCs w:val="24"/>
          <w:lang w:val="en-US" w:eastAsia="en-GB"/>
        </w:rPr>
        <w:t xml:space="preserve"> Joanne Roberts</w:t>
      </w:r>
    </w:p>
    <w:p w14:paraId="356B7633" w14:textId="77777777" w:rsidR="0027192D" w:rsidRPr="0027192D" w:rsidRDefault="0027192D" w:rsidP="00DA5ADF">
      <w:pPr>
        <w:spacing w:line="360" w:lineRule="auto"/>
        <w:rPr>
          <w:b/>
          <w:bCs/>
          <w:lang w:val="en-US" w:eastAsia="en-GB"/>
        </w:rPr>
      </w:pPr>
    </w:p>
    <w:p w14:paraId="5305875D" w14:textId="2A1C5C4A" w:rsidR="00577009" w:rsidRPr="00666822" w:rsidRDefault="00577009" w:rsidP="00DA5ADF">
      <w:pPr>
        <w:pStyle w:val="Heading1"/>
        <w:spacing w:before="0" w:after="0"/>
        <w:rPr>
          <w:szCs w:val="24"/>
          <w:lang w:val="en-US"/>
        </w:rPr>
      </w:pPr>
      <w:r w:rsidRPr="00666822">
        <w:rPr>
          <w:szCs w:val="24"/>
          <w:lang w:val="en-US"/>
        </w:rPr>
        <w:t>Methods</w:t>
      </w:r>
    </w:p>
    <w:p w14:paraId="79BE3864" w14:textId="06F6EC0B" w:rsidR="004A48AC" w:rsidRPr="00666822" w:rsidRDefault="004A48AC" w:rsidP="00DA5ADF">
      <w:pPr>
        <w:spacing w:after="0" w:line="360" w:lineRule="auto"/>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For many scholars, writing conceptual papers presents a unique challenge </w:t>
      </w:r>
      <w:r w:rsidR="00415895">
        <w:rPr>
          <w:rFonts w:ascii="Times New Roman" w:hAnsi="Times New Roman" w:cs="Times New Roman"/>
          <w:sz w:val="24"/>
          <w:szCs w:val="24"/>
          <w:lang w:val="en-US"/>
        </w:rPr>
        <w:t xml:space="preserve">when there is no </w:t>
      </w:r>
      <w:r w:rsidRPr="00666822">
        <w:rPr>
          <w:rFonts w:ascii="Times New Roman" w:hAnsi="Times New Roman" w:cs="Times New Roman"/>
          <w:sz w:val="24"/>
          <w:szCs w:val="24"/>
          <w:lang w:val="en-US"/>
        </w:rPr>
        <w:t xml:space="preserve">standardized template. </w:t>
      </w:r>
      <w:r w:rsidR="00FA30FC" w:rsidRPr="00666822">
        <w:rPr>
          <w:rFonts w:ascii="Times New Roman" w:hAnsi="Times New Roman" w:cs="Times New Roman"/>
          <w:sz w:val="24"/>
          <w:szCs w:val="24"/>
          <w:lang w:val="en-US"/>
        </w:rPr>
        <w:t>At the same time</w:t>
      </w:r>
      <w:r w:rsidR="00415895">
        <w:rPr>
          <w:rFonts w:ascii="Times New Roman" w:hAnsi="Times New Roman" w:cs="Times New Roman"/>
          <w:sz w:val="24"/>
          <w:szCs w:val="24"/>
          <w:lang w:val="en-US"/>
        </w:rPr>
        <w:t xml:space="preserve">, </w:t>
      </w:r>
      <w:r w:rsidR="00FA30FC" w:rsidRPr="00666822">
        <w:rPr>
          <w:rFonts w:ascii="Times New Roman" w:hAnsi="Times New Roman" w:cs="Times New Roman"/>
          <w:sz w:val="24"/>
          <w:szCs w:val="24"/>
          <w:lang w:val="en-US"/>
        </w:rPr>
        <w:t xml:space="preserve">there is a </w:t>
      </w:r>
      <w:r w:rsidR="003001DC" w:rsidRPr="00666822">
        <w:rPr>
          <w:rFonts w:ascii="Times New Roman" w:hAnsi="Times New Roman" w:cs="Times New Roman"/>
          <w:sz w:val="24"/>
          <w:szCs w:val="24"/>
          <w:lang w:val="en-US"/>
        </w:rPr>
        <w:t>need</w:t>
      </w:r>
      <w:r w:rsidR="00FA30FC" w:rsidRPr="00666822">
        <w:rPr>
          <w:rFonts w:ascii="Times New Roman" w:hAnsi="Times New Roman" w:cs="Times New Roman"/>
          <w:sz w:val="24"/>
          <w:szCs w:val="24"/>
          <w:lang w:val="en-US"/>
        </w:rPr>
        <w:t xml:space="preserve"> </w:t>
      </w:r>
      <w:r w:rsidR="00AB427C" w:rsidRPr="00666822">
        <w:rPr>
          <w:rFonts w:ascii="Times New Roman" w:hAnsi="Times New Roman" w:cs="Times New Roman"/>
          <w:sz w:val="24"/>
          <w:szCs w:val="24"/>
          <w:lang w:val="en-US"/>
        </w:rPr>
        <w:t xml:space="preserve">for </w:t>
      </w:r>
      <w:r w:rsidR="00FA30FC" w:rsidRPr="00666822">
        <w:rPr>
          <w:rFonts w:ascii="Times New Roman" w:hAnsi="Times New Roman" w:cs="Times New Roman"/>
          <w:sz w:val="24"/>
          <w:szCs w:val="24"/>
          <w:lang w:val="en-US"/>
        </w:rPr>
        <w:t xml:space="preserve">conceptual contributions that </w:t>
      </w:r>
      <w:r w:rsidR="003001DC" w:rsidRPr="00666822">
        <w:rPr>
          <w:rFonts w:ascii="Times New Roman" w:hAnsi="Times New Roman" w:cs="Times New Roman"/>
          <w:sz w:val="24"/>
          <w:szCs w:val="24"/>
          <w:lang w:val="en-US"/>
        </w:rPr>
        <w:t>can</w:t>
      </w:r>
      <w:r w:rsidR="00FA30FC" w:rsidRPr="00666822">
        <w:rPr>
          <w:rFonts w:ascii="Times New Roman" w:hAnsi="Times New Roman" w:cs="Times New Roman"/>
          <w:sz w:val="24"/>
          <w:szCs w:val="24"/>
          <w:lang w:val="en-US"/>
        </w:rPr>
        <w:t xml:space="preserve"> raise significant issues and </w:t>
      </w:r>
      <w:r w:rsidR="009A1338" w:rsidRPr="00666822">
        <w:rPr>
          <w:rFonts w:ascii="Times New Roman" w:hAnsi="Times New Roman" w:cs="Times New Roman"/>
          <w:sz w:val="24"/>
          <w:szCs w:val="24"/>
          <w:lang w:val="en-US"/>
        </w:rPr>
        <w:t>open</w:t>
      </w:r>
      <w:r w:rsidR="00FA30FC" w:rsidRPr="00666822">
        <w:rPr>
          <w:rFonts w:ascii="Times New Roman" w:hAnsi="Times New Roman" w:cs="Times New Roman"/>
          <w:sz w:val="24"/>
          <w:szCs w:val="24"/>
          <w:lang w:val="en-US"/>
        </w:rPr>
        <w:t xml:space="preserve"> groundbreaking research directions (MacInnis, 2011; Belk </w:t>
      </w:r>
      <w:r w:rsidR="00FA30FC" w:rsidRPr="00415895">
        <w:rPr>
          <w:rFonts w:ascii="Times New Roman" w:hAnsi="Times New Roman" w:cs="Times New Roman"/>
          <w:i/>
          <w:iCs/>
          <w:sz w:val="24"/>
          <w:szCs w:val="24"/>
          <w:lang w:val="en-US"/>
        </w:rPr>
        <w:t>et al</w:t>
      </w:r>
      <w:r w:rsidR="00FA30FC" w:rsidRPr="00666822">
        <w:rPr>
          <w:rFonts w:ascii="Times New Roman" w:hAnsi="Times New Roman" w:cs="Times New Roman"/>
          <w:sz w:val="24"/>
          <w:szCs w:val="24"/>
          <w:lang w:val="en-US"/>
        </w:rPr>
        <w:t xml:space="preserve">., 2019). </w:t>
      </w:r>
      <w:r w:rsidRPr="00666822">
        <w:rPr>
          <w:rFonts w:ascii="Times New Roman" w:hAnsi="Times New Roman" w:cs="Times New Roman"/>
          <w:sz w:val="24"/>
          <w:szCs w:val="24"/>
          <w:lang w:val="en-US"/>
        </w:rPr>
        <w:t xml:space="preserve">Unlike empirical research, conceptual papers </w:t>
      </w:r>
      <w:r w:rsidR="00415895">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take a problem-focused approach and address </w:t>
      </w:r>
      <w:proofErr w:type="gramStart"/>
      <w:r w:rsidRPr="00666822">
        <w:rPr>
          <w:rFonts w:ascii="Times New Roman" w:hAnsi="Times New Roman" w:cs="Times New Roman"/>
          <w:sz w:val="24"/>
          <w:szCs w:val="24"/>
          <w:lang w:val="en-US"/>
        </w:rPr>
        <w:t xml:space="preserve">the </w:t>
      </w:r>
      <w:r w:rsidRPr="00415895">
        <w:rPr>
          <w:rFonts w:ascii="Times New Roman" w:hAnsi="Times New Roman" w:cs="Times New Roman"/>
          <w:sz w:val="24"/>
          <w:szCs w:val="24"/>
          <w:lang w:val="en-US"/>
        </w:rPr>
        <w:t>what</w:t>
      </w:r>
      <w:r w:rsidR="00E5370C" w:rsidRPr="00415895">
        <w:rPr>
          <w:rFonts w:ascii="Times New Roman" w:hAnsi="Times New Roman" w:cs="Times New Roman"/>
          <w:sz w:val="24"/>
          <w:szCs w:val="24"/>
          <w:lang w:val="en-US"/>
        </w:rPr>
        <w:t>’</w:t>
      </w:r>
      <w:r w:rsidRPr="00415895">
        <w:rPr>
          <w:rFonts w:ascii="Times New Roman" w:hAnsi="Times New Roman" w:cs="Times New Roman"/>
          <w:sz w:val="24"/>
          <w:szCs w:val="24"/>
          <w:lang w:val="en-US"/>
        </w:rPr>
        <w:t>s</w:t>
      </w:r>
      <w:proofErr w:type="gramEnd"/>
      <w:r w:rsidRPr="00415895">
        <w:rPr>
          <w:rFonts w:ascii="Times New Roman" w:hAnsi="Times New Roman" w:cs="Times New Roman"/>
          <w:sz w:val="24"/>
          <w:szCs w:val="24"/>
          <w:lang w:val="en-US"/>
        </w:rPr>
        <w:t xml:space="preserve"> new</w:t>
      </w:r>
      <w:r w:rsidRPr="00666822">
        <w:rPr>
          <w:rFonts w:ascii="Times New Roman" w:hAnsi="Times New Roman" w:cs="Times New Roman"/>
          <w:sz w:val="24"/>
          <w:szCs w:val="24"/>
          <w:lang w:val="en-US"/>
        </w:rPr>
        <w:t xml:space="preserve"> question thoroughly</w:t>
      </w:r>
      <w:r w:rsidR="00415895">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(Gilson </w:t>
      </w:r>
      <w:r w:rsidR="00DA5ADF">
        <w:rPr>
          <w:rFonts w:ascii="Times New Roman" w:hAnsi="Times New Roman" w:cs="Times New Roman"/>
          <w:sz w:val="24"/>
          <w:szCs w:val="24"/>
          <w:lang w:val="en-US"/>
        </w:rPr>
        <w:t>and</w:t>
      </w:r>
      <w:r w:rsidRPr="00666822">
        <w:rPr>
          <w:rFonts w:ascii="Times New Roman" w:hAnsi="Times New Roman" w:cs="Times New Roman"/>
          <w:sz w:val="24"/>
          <w:szCs w:val="24"/>
          <w:lang w:val="en-US"/>
        </w:rPr>
        <w:t xml:space="preserve"> Goldberg, 2015</w:t>
      </w:r>
      <w:r w:rsidR="00B66596" w:rsidRPr="00666822">
        <w:rPr>
          <w:rFonts w:ascii="Times New Roman" w:hAnsi="Times New Roman" w:cs="Times New Roman"/>
          <w:sz w:val="24"/>
          <w:szCs w:val="24"/>
          <w:lang w:val="en-US"/>
        </w:rPr>
        <w:t>, p.128</w:t>
      </w:r>
      <w:r w:rsidRPr="00666822">
        <w:rPr>
          <w:rFonts w:ascii="Times New Roman" w:hAnsi="Times New Roman" w:cs="Times New Roman"/>
          <w:sz w:val="24"/>
          <w:szCs w:val="24"/>
          <w:lang w:val="en-US"/>
        </w:rPr>
        <w:t xml:space="preserve">). These papers aim to bridge existing theories in innovative ways, link work across disciplines, offer multi-level insights, and broaden the scope of our thinking. MacInnis (2016) argues that successful conceptual contributions should achieve four key objectives: (i) introducing a new big idea or provocative perspective, (ii) raising and addressing fundamental questions related to the idea, (iii) maintaining conceptual clarity and logical coherence, and (iv) employing a range of conceptual thinking skills to unpack the ideas under consideration. </w:t>
      </w:r>
    </w:p>
    <w:p w14:paraId="2C8E9905" w14:textId="55B3D8A4" w:rsidR="004A48AC" w:rsidRPr="00666822" w:rsidRDefault="00FA30FC" w:rsidP="00DA5ADF">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Beyond the absence of conventional empirical data and analysis, o</w:t>
      </w:r>
      <w:r w:rsidR="004A48AC" w:rsidRPr="00666822">
        <w:rPr>
          <w:rFonts w:ascii="Times New Roman" w:hAnsi="Times New Roman" w:cs="Times New Roman"/>
          <w:sz w:val="24"/>
          <w:szCs w:val="24"/>
          <w:lang w:val="en-US"/>
        </w:rPr>
        <w:t xml:space="preserve">ur contribution builds on existing literature to identify mechanisms through which sportswashing can be leveraged. It employs coherent and compelling logic to enhance our understanding of how to repurpose sportswashing scenarios (Vargo </w:t>
      </w:r>
      <w:r w:rsidR="00DA5ADF">
        <w:rPr>
          <w:rFonts w:ascii="Times New Roman" w:hAnsi="Times New Roman" w:cs="Times New Roman"/>
          <w:sz w:val="24"/>
          <w:szCs w:val="24"/>
          <w:lang w:val="en-US"/>
        </w:rPr>
        <w:t>and</w:t>
      </w:r>
      <w:r w:rsidR="004A48AC" w:rsidRPr="00666822">
        <w:rPr>
          <w:rFonts w:ascii="Times New Roman" w:hAnsi="Times New Roman" w:cs="Times New Roman"/>
          <w:sz w:val="24"/>
          <w:szCs w:val="24"/>
          <w:lang w:val="en-US"/>
        </w:rPr>
        <w:t xml:space="preserve"> Koskela-Huotari, 2020). By elucidating how sportswashing can be turned against the </w:t>
      </w:r>
      <w:proofErr w:type="spellStart"/>
      <w:r w:rsidR="004A48AC" w:rsidRPr="00666822">
        <w:rPr>
          <w:rFonts w:ascii="Times New Roman" w:hAnsi="Times New Roman" w:cs="Times New Roman"/>
          <w:sz w:val="24"/>
          <w:szCs w:val="24"/>
          <w:lang w:val="en-US"/>
        </w:rPr>
        <w:t>sportswashers</w:t>
      </w:r>
      <w:proofErr w:type="spellEnd"/>
      <w:r w:rsidR="004A48AC" w:rsidRPr="00666822">
        <w:rPr>
          <w:rFonts w:ascii="Times New Roman" w:hAnsi="Times New Roman" w:cs="Times New Roman"/>
          <w:sz w:val="24"/>
          <w:szCs w:val="24"/>
          <w:lang w:val="en-US"/>
        </w:rPr>
        <w:t xml:space="preserve"> to advance important causes, we aim to uncover surprising implications.</w:t>
      </w:r>
    </w:p>
    <w:p w14:paraId="3FAAF976" w14:textId="3CD0A985" w:rsidR="00577009" w:rsidRPr="00666822" w:rsidRDefault="00605F66" w:rsidP="00DA5ADF">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A</w:t>
      </w:r>
      <w:r w:rsidR="0098282E" w:rsidRPr="00666822">
        <w:rPr>
          <w:rFonts w:ascii="Times New Roman" w:hAnsi="Times New Roman" w:cs="Times New Roman"/>
          <w:sz w:val="24"/>
          <w:szCs w:val="24"/>
          <w:lang w:val="en-US"/>
        </w:rPr>
        <w:t xml:space="preserve"> comprehensive review of the </w:t>
      </w:r>
      <w:r w:rsidR="00577009" w:rsidRPr="00666822">
        <w:rPr>
          <w:rFonts w:ascii="Times New Roman" w:hAnsi="Times New Roman" w:cs="Times New Roman"/>
          <w:sz w:val="24"/>
          <w:szCs w:val="24"/>
          <w:lang w:val="en-US"/>
        </w:rPr>
        <w:t>academic</w:t>
      </w:r>
      <w:r w:rsidR="005D5669" w:rsidRPr="00666822">
        <w:rPr>
          <w:rFonts w:ascii="Times New Roman" w:hAnsi="Times New Roman" w:cs="Times New Roman"/>
          <w:sz w:val="24"/>
          <w:szCs w:val="24"/>
          <w:lang w:val="en-US"/>
        </w:rPr>
        <w:t xml:space="preserve"> literature</w:t>
      </w:r>
      <w:r w:rsidR="00577009" w:rsidRPr="00666822">
        <w:rPr>
          <w:rFonts w:ascii="Times New Roman" w:hAnsi="Times New Roman" w:cs="Times New Roman"/>
          <w:sz w:val="24"/>
          <w:szCs w:val="24"/>
          <w:lang w:val="en-US"/>
        </w:rPr>
        <w:t xml:space="preserve"> </w:t>
      </w:r>
      <w:r w:rsidR="0098282E" w:rsidRPr="00666822">
        <w:rPr>
          <w:rFonts w:ascii="Times New Roman" w:hAnsi="Times New Roman" w:cs="Times New Roman"/>
          <w:sz w:val="24"/>
          <w:szCs w:val="24"/>
          <w:lang w:val="en-US"/>
        </w:rPr>
        <w:t xml:space="preserve">was conducted </w:t>
      </w:r>
      <w:r w:rsidR="00577009" w:rsidRPr="00666822">
        <w:rPr>
          <w:rFonts w:ascii="Times New Roman" w:hAnsi="Times New Roman" w:cs="Times New Roman"/>
          <w:sz w:val="24"/>
          <w:szCs w:val="24"/>
          <w:lang w:val="en-US"/>
        </w:rPr>
        <w:t>to delineate the phenomenon of sportswashing</w:t>
      </w:r>
      <w:r w:rsidR="004C1B8C" w:rsidRPr="00666822">
        <w:rPr>
          <w:rFonts w:ascii="Times New Roman" w:hAnsi="Times New Roman" w:cs="Times New Roman"/>
          <w:sz w:val="24"/>
          <w:szCs w:val="24"/>
          <w:lang w:val="en-US"/>
        </w:rPr>
        <w:t xml:space="preserve"> and identify illustrative examples</w:t>
      </w:r>
      <w:r w:rsidR="00577009" w:rsidRPr="00666822">
        <w:rPr>
          <w:rFonts w:ascii="Times New Roman" w:hAnsi="Times New Roman" w:cs="Times New Roman"/>
          <w:sz w:val="24"/>
          <w:szCs w:val="24"/>
          <w:lang w:val="en-US"/>
        </w:rPr>
        <w:t xml:space="preserve">. More specifically, we conducted several </w:t>
      </w:r>
      <w:r w:rsidR="003F46A2" w:rsidRPr="00666822">
        <w:rPr>
          <w:rFonts w:ascii="Times New Roman" w:hAnsi="Times New Roman" w:cs="Times New Roman"/>
          <w:sz w:val="24"/>
          <w:szCs w:val="24"/>
          <w:lang w:val="en-US"/>
        </w:rPr>
        <w:t>Web of Science</w:t>
      </w:r>
      <w:r w:rsidR="008270F8" w:rsidRPr="00666822">
        <w:rPr>
          <w:rFonts w:ascii="Times New Roman" w:hAnsi="Times New Roman" w:cs="Times New Roman"/>
          <w:sz w:val="24"/>
          <w:szCs w:val="24"/>
          <w:lang w:val="en-US"/>
        </w:rPr>
        <w:t xml:space="preserve"> (</w:t>
      </w:r>
      <w:proofErr w:type="spellStart"/>
      <w:r w:rsidR="008270F8" w:rsidRPr="00666822">
        <w:rPr>
          <w:rFonts w:ascii="Times New Roman" w:hAnsi="Times New Roman" w:cs="Times New Roman"/>
          <w:sz w:val="24"/>
          <w:szCs w:val="24"/>
          <w:lang w:val="en-US"/>
        </w:rPr>
        <w:t>WoS</w:t>
      </w:r>
      <w:proofErr w:type="spellEnd"/>
      <w:r w:rsidR="008270F8" w:rsidRPr="00666822">
        <w:rPr>
          <w:rFonts w:ascii="Times New Roman" w:hAnsi="Times New Roman" w:cs="Times New Roman"/>
          <w:sz w:val="24"/>
          <w:szCs w:val="24"/>
          <w:lang w:val="en-US"/>
        </w:rPr>
        <w:t>)</w:t>
      </w:r>
      <w:r w:rsidR="003F46A2" w:rsidRPr="00666822">
        <w:rPr>
          <w:rFonts w:ascii="Times New Roman" w:hAnsi="Times New Roman" w:cs="Times New Roman"/>
          <w:sz w:val="24"/>
          <w:szCs w:val="24"/>
          <w:lang w:val="en-US"/>
        </w:rPr>
        <w:t xml:space="preserve"> </w:t>
      </w:r>
      <w:r w:rsidR="00411F88" w:rsidRPr="00666822">
        <w:rPr>
          <w:rFonts w:ascii="Times New Roman" w:hAnsi="Times New Roman" w:cs="Times New Roman"/>
          <w:sz w:val="24"/>
          <w:szCs w:val="24"/>
          <w:lang w:val="en-US"/>
        </w:rPr>
        <w:t xml:space="preserve">and </w:t>
      </w:r>
      <w:r w:rsidR="00577009" w:rsidRPr="00666822">
        <w:rPr>
          <w:rFonts w:ascii="Times New Roman" w:hAnsi="Times New Roman" w:cs="Times New Roman"/>
          <w:sz w:val="24"/>
          <w:szCs w:val="24"/>
          <w:lang w:val="en-US"/>
        </w:rPr>
        <w:t xml:space="preserve">Google Scholar searches to identify </w:t>
      </w:r>
      <w:r w:rsidR="00612707" w:rsidRPr="00666822">
        <w:rPr>
          <w:rFonts w:ascii="Times New Roman" w:hAnsi="Times New Roman" w:cs="Times New Roman"/>
          <w:sz w:val="24"/>
          <w:szCs w:val="24"/>
          <w:lang w:val="en-US"/>
        </w:rPr>
        <w:t xml:space="preserve">relevant </w:t>
      </w:r>
      <w:r w:rsidR="00577009" w:rsidRPr="00666822">
        <w:rPr>
          <w:rFonts w:ascii="Times New Roman" w:hAnsi="Times New Roman" w:cs="Times New Roman"/>
          <w:sz w:val="24"/>
          <w:szCs w:val="24"/>
          <w:lang w:val="en-US"/>
        </w:rPr>
        <w:t>scholarly contributions.</w:t>
      </w:r>
      <w:r w:rsidR="00411F88" w:rsidRPr="00666822">
        <w:rPr>
          <w:rFonts w:ascii="Times New Roman" w:hAnsi="Times New Roman" w:cs="Times New Roman"/>
          <w:sz w:val="24"/>
          <w:szCs w:val="24"/>
          <w:lang w:val="en-US"/>
        </w:rPr>
        <w:t xml:space="preserve"> </w:t>
      </w:r>
      <w:r w:rsidR="00415895">
        <w:rPr>
          <w:rFonts w:ascii="Times New Roman" w:hAnsi="Times New Roman" w:cs="Times New Roman"/>
          <w:sz w:val="24"/>
          <w:szCs w:val="24"/>
          <w:lang w:val="en-US"/>
        </w:rPr>
        <w:t xml:space="preserve">A </w:t>
      </w:r>
      <w:proofErr w:type="spellStart"/>
      <w:r w:rsidR="00411F88" w:rsidRPr="00666822">
        <w:rPr>
          <w:rFonts w:ascii="Times New Roman" w:hAnsi="Times New Roman" w:cs="Times New Roman"/>
          <w:sz w:val="24"/>
          <w:szCs w:val="24"/>
          <w:lang w:val="en-US"/>
        </w:rPr>
        <w:t>WoS</w:t>
      </w:r>
      <w:proofErr w:type="spellEnd"/>
      <w:r w:rsidR="00415895">
        <w:rPr>
          <w:rFonts w:ascii="Times New Roman" w:hAnsi="Times New Roman" w:cs="Times New Roman"/>
          <w:sz w:val="24"/>
          <w:szCs w:val="24"/>
          <w:lang w:val="en-US"/>
        </w:rPr>
        <w:t xml:space="preserve"> s</w:t>
      </w:r>
      <w:r w:rsidR="005E5C7D" w:rsidRPr="00666822">
        <w:rPr>
          <w:rFonts w:ascii="Times New Roman" w:hAnsi="Times New Roman" w:cs="Times New Roman"/>
          <w:sz w:val="24"/>
          <w:szCs w:val="24"/>
          <w:lang w:val="en-US"/>
        </w:rPr>
        <w:t xml:space="preserve">earch was </w:t>
      </w:r>
      <w:proofErr w:type="gramStart"/>
      <w:r w:rsidR="005E5C7D" w:rsidRPr="00666822">
        <w:rPr>
          <w:rFonts w:ascii="Times New Roman" w:hAnsi="Times New Roman" w:cs="Times New Roman"/>
          <w:sz w:val="24"/>
          <w:szCs w:val="24"/>
          <w:lang w:val="en-US"/>
        </w:rPr>
        <w:t>conducted using</w:t>
      </w:r>
      <w:proofErr w:type="gramEnd"/>
      <w:r w:rsidR="005E5C7D" w:rsidRPr="00666822">
        <w:rPr>
          <w:rFonts w:ascii="Times New Roman" w:hAnsi="Times New Roman" w:cs="Times New Roman"/>
          <w:sz w:val="24"/>
          <w:szCs w:val="24"/>
          <w:lang w:val="en-US"/>
        </w:rPr>
        <w:t xml:space="preserve"> to identify articles containing the term </w:t>
      </w:r>
      <w:r w:rsidR="00415895">
        <w:rPr>
          <w:rFonts w:ascii="Times New Roman" w:hAnsi="Times New Roman" w:cs="Times New Roman"/>
          <w:sz w:val="24"/>
          <w:szCs w:val="24"/>
          <w:lang w:val="en-US"/>
        </w:rPr>
        <w:t>‘</w:t>
      </w:r>
      <w:r w:rsidR="005E5C7D" w:rsidRPr="00666822">
        <w:rPr>
          <w:rFonts w:ascii="Times New Roman" w:hAnsi="Times New Roman" w:cs="Times New Roman"/>
          <w:sz w:val="24"/>
          <w:szCs w:val="24"/>
          <w:lang w:val="en-US"/>
        </w:rPr>
        <w:t>sportswashing</w:t>
      </w:r>
      <w:r w:rsidR="00415895">
        <w:rPr>
          <w:rFonts w:ascii="Times New Roman" w:hAnsi="Times New Roman" w:cs="Times New Roman"/>
          <w:sz w:val="24"/>
          <w:szCs w:val="24"/>
          <w:lang w:val="en-US"/>
        </w:rPr>
        <w:t>’</w:t>
      </w:r>
      <w:r w:rsidR="005E5C7D" w:rsidRPr="00666822">
        <w:rPr>
          <w:rFonts w:ascii="Times New Roman" w:hAnsi="Times New Roman" w:cs="Times New Roman"/>
          <w:sz w:val="24"/>
          <w:szCs w:val="24"/>
          <w:lang w:val="en-US"/>
        </w:rPr>
        <w:t xml:space="preserve"> in their title, abstract or keywords. </w:t>
      </w:r>
      <w:r w:rsidR="00415895">
        <w:rPr>
          <w:rFonts w:ascii="Times New Roman" w:hAnsi="Times New Roman" w:cs="Times New Roman"/>
          <w:sz w:val="24"/>
          <w:szCs w:val="24"/>
          <w:lang w:val="en-US"/>
        </w:rPr>
        <w:t>T</w:t>
      </w:r>
      <w:r w:rsidR="005E5C7D" w:rsidRPr="00666822">
        <w:rPr>
          <w:rFonts w:ascii="Times New Roman" w:hAnsi="Times New Roman" w:cs="Times New Roman"/>
          <w:sz w:val="24"/>
          <w:szCs w:val="24"/>
          <w:lang w:val="en-US"/>
        </w:rPr>
        <w:t xml:space="preserve">he results of the search were limited to articles </w:t>
      </w:r>
      <w:r w:rsidR="00415895">
        <w:rPr>
          <w:rFonts w:ascii="Times New Roman" w:hAnsi="Times New Roman" w:cs="Times New Roman"/>
          <w:sz w:val="24"/>
          <w:szCs w:val="24"/>
          <w:lang w:val="en-US"/>
        </w:rPr>
        <w:t>published between</w:t>
      </w:r>
      <w:r w:rsidR="005E5C7D" w:rsidRPr="00666822">
        <w:rPr>
          <w:rFonts w:ascii="Times New Roman" w:hAnsi="Times New Roman" w:cs="Times New Roman"/>
          <w:sz w:val="24"/>
          <w:szCs w:val="24"/>
          <w:lang w:val="en-US"/>
        </w:rPr>
        <w:t xml:space="preserve"> 1990 </w:t>
      </w:r>
      <w:r w:rsidR="00415895">
        <w:rPr>
          <w:rFonts w:ascii="Times New Roman" w:hAnsi="Times New Roman" w:cs="Times New Roman"/>
          <w:sz w:val="24"/>
          <w:szCs w:val="24"/>
          <w:lang w:val="en-US"/>
        </w:rPr>
        <w:t>and</w:t>
      </w:r>
      <w:r w:rsidR="005E5C7D" w:rsidRPr="00666822">
        <w:rPr>
          <w:rFonts w:ascii="Times New Roman" w:hAnsi="Times New Roman" w:cs="Times New Roman"/>
          <w:sz w:val="24"/>
          <w:szCs w:val="24"/>
          <w:lang w:val="en-US"/>
        </w:rPr>
        <w:t xml:space="preserve"> 2024</w:t>
      </w:r>
      <w:r w:rsidR="00415895">
        <w:rPr>
          <w:rFonts w:ascii="Times New Roman" w:hAnsi="Times New Roman" w:cs="Times New Roman"/>
          <w:sz w:val="24"/>
          <w:szCs w:val="24"/>
          <w:lang w:val="en-US"/>
        </w:rPr>
        <w:t>.</w:t>
      </w:r>
      <w:r w:rsidR="00F137AD" w:rsidRPr="00666822">
        <w:rPr>
          <w:rStyle w:val="FootnoteReference"/>
          <w:rFonts w:ascii="Times New Roman" w:hAnsi="Times New Roman" w:cs="Times New Roman"/>
          <w:sz w:val="24"/>
          <w:szCs w:val="24"/>
          <w:lang w:val="en-US"/>
        </w:rPr>
        <w:footnoteReference w:id="1"/>
      </w:r>
      <w:r w:rsidR="005E5C7D" w:rsidRPr="00666822">
        <w:rPr>
          <w:rFonts w:ascii="Times New Roman" w:hAnsi="Times New Roman" w:cs="Times New Roman"/>
          <w:sz w:val="24"/>
          <w:szCs w:val="24"/>
          <w:lang w:val="en-US"/>
        </w:rPr>
        <w:t xml:space="preserve"> </w:t>
      </w:r>
      <w:r w:rsidR="008270F8" w:rsidRPr="00666822">
        <w:rPr>
          <w:rFonts w:ascii="Times New Roman" w:hAnsi="Times New Roman" w:cs="Times New Roman"/>
          <w:sz w:val="24"/>
          <w:szCs w:val="24"/>
          <w:lang w:val="en-US"/>
        </w:rPr>
        <w:t xml:space="preserve">38 articles were identified for further analysis. To </w:t>
      </w:r>
      <w:r w:rsidR="00051479" w:rsidRPr="00666822">
        <w:rPr>
          <w:rFonts w:ascii="Times New Roman" w:hAnsi="Times New Roman" w:cs="Times New Roman"/>
          <w:sz w:val="24"/>
          <w:szCs w:val="24"/>
          <w:lang w:val="en-US"/>
        </w:rPr>
        <w:t>improve accuracy, ensure a comprehensive coverage and reduce the risk of publication bias</w:t>
      </w:r>
      <w:r w:rsidR="008270F8" w:rsidRPr="00666822">
        <w:rPr>
          <w:rFonts w:ascii="Times New Roman" w:hAnsi="Times New Roman" w:cs="Times New Roman"/>
          <w:sz w:val="24"/>
          <w:szCs w:val="24"/>
          <w:lang w:val="en-US"/>
        </w:rPr>
        <w:t xml:space="preserve">, we also </w:t>
      </w:r>
      <w:r w:rsidR="00051479" w:rsidRPr="00666822">
        <w:rPr>
          <w:rFonts w:ascii="Times New Roman" w:hAnsi="Times New Roman" w:cs="Times New Roman"/>
          <w:sz w:val="24"/>
          <w:szCs w:val="24"/>
          <w:lang w:val="en-US"/>
        </w:rPr>
        <w:t>performed</w:t>
      </w:r>
      <w:r w:rsidR="008270F8" w:rsidRPr="00666822">
        <w:rPr>
          <w:rFonts w:ascii="Times New Roman" w:hAnsi="Times New Roman" w:cs="Times New Roman"/>
          <w:sz w:val="24"/>
          <w:szCs w:val="24"/>
          <w:lang w:val="en-US"/>
        </w:rPr>
        <w:t xml:space="preserve"> a </w:t>
      </w:r>
      <w:r w:rsidR="00051479" w:rsidRPr="00666822">
        <w:rPr>
          <w:rFonts w:ascii="Times New Roman" w:hAnsi="Times New Roman" w:cs="Times New Roman"/>
          <w:sz w:val="24"/>
          <w:szCs w:val="24"/>
          <w:lang w:val="en-US"/>
        </w:rPr>
        <w:t xml:space="preserve">title-based </w:t>
      </w:r>
      <w:r w:rsidR="008270F8" w:rsidRPr="00666822">
        <w:rPr>
          <w:rFonts w:ascii="Times New Roman" w:hAnsi="Times New Roman" w:cs="Times New Roman"/>
          <w:sz w:val="24"/>
          <w:szCs w:val="24"/>
          <w:lang w:val="en-US"/>
        </w:rPr>
        <w:t>search on Google Scholar</w:t>
      </w:r>
      <w:r w:rsidR="00051479" w:rsidRPr="00666822">
        <w:rPr>
          <w:rFonts w:ascii="Times New Roman" w:hAnsi="Times New Roman" w:cs="Times New Roman"/>
          <w:sz w:val="24"/>
          <w:szCs w:val="24"/>
          <w:lang w:val="en-US"/>
        </w:rPr>
        <w:t xml:space="preserve"> (see e.g., Martín-Martín </w:t>
      </w:r>
      <w:r w:rsidR="00051479" w:rsidRPr="00415895">
        <w:rPr>
          <w:rFonts w:ascii="Times New Roman" w:hAnsi="Times New Roman" w:cs="Times New Roman"/>
          <w:i/>
          <w:iCs/>
          <w:sz w:val="24"/>
          <w:szCs w:val="24"/>
          <w:lang w:val="en-US"/>
        </w:rPr>
        <w:t>et al</w:t>
      </w:r>
      <w:r w:rsidR="00051479" w:rsidRPr="00666822">
        <w:rPr>
          <w:rFonts w:ascii="Times New Roman" w:hAnsi="Times New Roman" w:cs="Times New Roman"/>
          <w:sz w:val="24"/>
          <w:szCs w:val="24"/>
          <w:lang w:val="en-US"/>
        </w:rPr>
        <w:t xml:space="preserve">., </w:t>
      </w:r>
      <w:r w:rsidR="00051479" w:rsidRPr="00666822">
        <w:rPr>
          <w:rFonts w:ascii="Times New Roman" w:hAnsi="Times New Roman" w:cs="Times New Roman"/>
          <w:sz w:val="24"/>
          <w:szCs w:val="24"/>
          <w:lang w:val="en-US"/>
        </w:rPr>
        <w:lastRenderedPageBreak/>
        <w:t>2018)</w:t>
      </w:r>
      <w:r w:rsidR="008270F8" w:rsidRPr="00666822">
        <w:rPr>
          <w:rFonts w:ascii="Times New Roman" w:hAnsi="Times New Roman" w:cs="Times New Roman"/>
          <w:sz w:val="24"/>
          <w:szCs w:val="24"/>
          <w:lang w:val="en-US"/>
        </w:rPr>
        <w:t>. The search engine returned 177 results</w:t>
      </w:r>
      <w:r w:rsidR="00051479" w:rsidRPr="00666822">
        <w:rPr>
          <w:rFonts w:ascii="Times New Roman" w:hAnsi="Times New Roman" w:cs="Times New Roman"/>
          <w:sz w:val="24"/>
          <w:szCs w:val="24"/>
          <w:lang w:val="en-US"/>
        </w:rPr>
        <w:t xml:space="preserve">. After applying inclusion criteria, only peer-reviewed academic </w:t>
      </w:r>
      <w:r w:rsidR="00757A2B">
        <w:rPr>
          <w:rFonts w:ascii="Times New Roman" w:hAnsi="Times New Roman" w:cs="Times New Roman"/>
          <w:sz w:val="24"/>
          <w:szCs w:val="24"/>
          <w:lang w:val="en-US"/>
        </w:rPr>
        <w:t>papers</w:t>
      </w:r>
      <w:r w:rsidR="00051479" w:rsidRPr="00666822">
        <w:rPr>
          <w:rFonts w:ascii="Times New Roman" w:hAnsi="Times New Roman" w:cs="Times New Roman"/>
          <w:sz w:val="24"/>
          <w:szCs w:val="24"/>
          <w:lang w:val="en-US"/>
        </w:rPr>
        <w:t xml:space="preserve"> published in English or French were retained. Book chapters, dissertations, theses, and other documents with unverifiable academic credibility were excluded.</w:t>
      </w:r>
      <w:r w:rsidR="008270F8" w:rsidRPr="00666822">
        <w:rPr>
          <w:rFonts w:ascii="Times New Roman" w:hAnsi="Times New Roman" w:cs="Times New Roman"/>
          <w:sz w:val="24"/>
          <w:szCs w:val="24"/>
          <w:lang w:val="en-US"/>
        </w:rPr>
        <w:t xml:space="preserve"> </w:t>
      </w:r>
      <w:r w:rsidR="00051479" w:rsidRPr="00666822">
        <w:rPr>
          <w:rFonts w:ascii="Times New Roman" w:hAnsi="Times New Roman" w:cs="Times New Roman"/>
          <w:sz w:val="24"/>
          <w:szCs w:val="24"/>
          <w:lang w:val="en-US"/>
        </w:rPr>
        <w:t xml:space="preserve">This process yielded 41 </w:t>
      </w:r>
      <w:r w:rsidR="00757A2B">
        <w:rPr>
          <w:rFonts w:ascii="Times New Roman" w:hAnsi="Times New Roman" w:cs="Times New Roman"/>
          <w:sz w:val="24"/>
          <w:szCs w:val="24"/>
          <w:lang w:val="en-US"/>
        </w:rPr>
        <w:t>papers</w:t>
      </w:r>
      <w:r w:rsidR="00051479" w:rsidRPr="00666822">
        <w:rPr>
          <w:rFonts w:ascii="Times New Roman" w:hAnsi="Times New Roman" w:cs="Times New Roman"/>
          <w:sz w:val="24"/>
          <w:szCs w:val="24"/>
          <w:lang w:val="en-US"/>
        </w:rPr>
        <w:t>, of which 26 overlapped with the Web of Science (</w:t>
      </w:r>
      <w:proofErr w:type="spellStart"/>
      <w:r w:rsidR="00051479" w:rsidRPr="00666822">
        <w:rPr>
          <w:rFonts w:ascii="Times New Roman" w:hAnsi="Times New Roman" w:cs="Times New Roman"/>
          <w:sz w:val="24"/>
          <w:szCs w:val="24"/>
          <w:lang w:val="en-US"/>
        </w:rPr>
        <w:t>WoS</w:t>
      </w:r>
      <w:proofErr w:type="spellEnd"/>
      <w:r w:rsidR="00051479" w:rsidRPr="00666822">
        <w:rPr>
          <w:rFonts w:ascii="Times New Roman" w:hAnsi="Times New Roman" w:cs="Times New Roman"/>
          <w:sz w:val="24"/>
          <w:szCs w:val="24"/>
          <w:lang w:val="en-US"/>
        </w:rPr>
        <w:t xml:space="preserve">) search results. Subsequently, </w:t>
      </w:r>
      <w:r w:rsidR="00842E19" w:rsidRPr="00666822">
        <w:rPr>
          <w:rFonts w:ascii="Times New Roman" w:hAnsi="Times New Roman" w:cs="Times New Roman"/>
          <w:sz w:val="24"/>
          <w:szCs w:val="24"/>
          <w:lang w:val="en-US"/>
        </w:rPr>
        <w:t xml:space="preserve">we reviewed each relevant </w:t>
      </w:r>
      <w:r w:rsidR="00757A2B">
        <w:rPr>
          <w:rFonts w:ascii="Times New Roman" w:hAnsi="Times New Roman" w:cs="Times New Roman"/>
          <w:sz w:val="24"/>
          <w:szCs w:val="24"/>
          <w:lang w:val="en-US"/>
        </w:rPr>
        <w:t>paper</w:t>
      </w:r>
      <w:r w:rsidR="00842E19" w:rsidRPr="00666822">
        <w:rPr>
          <w:rFonts w:ascii="Times New Roman" w:hAnsi="Times New Roman" w:cs="Times New Roman"/>
          <w:sz w:val="24"/>
          <w:szCs w:val="24"/>
          <w:lang w:val="en-US"/>
        </w:rPr>
        <w:t xml:space="preserve"> individually to ascertain its pertinence to the research topic and to identify the arguments, reasoning and examples employed</w:t>
      </w:r>
      <w:r w:rsidR="00842E19" w:rsidRPr="00666822">
        <w:rPr>
          <w:rFonts w:ascii="Times New Roman" w:hAnsi="Times New Roman" w:cs="Times New Roman"/>
          <w:color w:val="00B050"/>
          <w:sz w:val="24"/>
          <w:szCs w:val="24"/>
          <w:lang w:val="en-US"/>
        </w:rPr>
        <w:t xml:space="preserve">. </w:t>
      </w:r>
      <w:r w:rsidR="00842E19" w:rsidRPr="00666822">
        <w:rPr>
          <w:rFonts w:ascii="Times New Roman" w:hAnsi="Times New Roman" w:cs="Times New Roman"/>
          <w:sz w:val="24"/>
          <w:szCs w:val="24"/>
          <w:lang w:val="en-US"/>
        </w:rPr>
        <w:t xml:space="preserve">This </w:t>
      </w:r>
      <w:r w:rsidR="00E24426" w:rsidRPr="00666822">
        <w:rPr>
          <w:rFonts w:ascii="Times New Roman" w:hAnsi="Times New Roman" w:cs="Times New Roman"/>
          <w:sz w:val="24"/>
          <w:szCs w:val="24"/>
          <w:lang w:val="en-US"/>
        </w:rPr>
        <w:t xml:space="preserve">revealed a significant </w:t>
      </w:r>
      <w:r w:rsidR="00757A2B">
        <w:rPr>
          <w:rFonts w:ascii="Times New Roman" w:hAnsi="Times New Roman" w:cs="Times New Roman"/>
          <w:sz w:val="24"/>
          <w:szCs w:val="24"/>
          <w:lang w:val="en-US"/>
        </w:rPr>
        <w:t>problem in using</w:t>
      </w:r>
      <w:r w:rsidR="00E24426" w:rsidRPr="00666822">
        <w:rPr>
          <w:rFonts w:ascii="Times New Roman" w:hAnsi="Times New Roman" w:cs="Times New Roman"/>
          <w:sz w:val="24"/>
          <w:szCs w:val="24"/>
          <w:lang w:val="en-US"/>
        </w:rPr>
        <w:t xml:space="preserve"> </w:t>
      </w:r>
      <w:r w:rsidR="00757A2B">
        <w:rPr>
          <w:rFonts w:ascii="Times New Roman" w:hAnsi="Times New Roman" w:cs="Times New Roman"/>
          <w:sz w:val="24"/>
          <w:szCs w:val="24"/>
          <w:lang w:val="en-US"/>
        </w:rPr>
        <w:t>‘</w:t>
      </w:r>
      <w:r w:rsidR="00E24426" w:rsidRPr="00666822">
        <w:rPr>
          <w:rFonts w:ascii="Times New Roman" w:hAnsi="Times New Roman" w:cs="Times New Roman"/>
          <w:sz w:val="24"/>
          <w:szCs w:val="24"/>
          <w:lang w:val="en-US"/>
        </w:rPr>
        <w:t>sportswashing</w:t>
      </w:r>
      <w:r w:rsidR="00757A2B">
        <w:rPr>
          <w:rFonts w:ascii="Times New Roman" w:hAnsi="Times New Roman" w:cs="Times New Roman"/>
          <w:sz w:val="24"/>
          <w:szCs w:val="24"/>
          <w:lang w:val="en-US"/>
        </w:rPr>
        <w:t>’</w:t>
      </w:r>
      <w:r w:rsidR="00842E19" w:rsidRPr="00666822">
        <w:rPr>
          <w:rFonts w:ascii="Times New Roman" w:hAnsi="Times New Roman" w:cs="Times New Roman"/>
          <w:sz w:val="24"/>
          <w:szCs w:val="24"/>
          <w:lang w:val="en-US"/>
        </w:rPr>
        <w:t xml:space="preserve"> </w:t>
      </w:r>
      <w:r w:rsidR="00E24426" w:rsidRPr="00666822">
        <w:rPr>
          <w:rFonts w:ascii="Times New Roman" w:hAnsi="Times New Roman" w:cs="Times New Roman"/>
          <w:sz w:val="24"/>
          <w:szCs w:val="24"/>
          <w:lang w:val="en-US"/>
        </w:rPr>
        <w:t xml:space="preserve">as a tool for addressing the very issues that initially necessitated its use. </w:t>
      </w:r>
      <w:r w:rsidR="004C1B8C" w:rsidRPr="00666822">
        <w:rPr>
          <w:rFonts w:ascii="Times New Roman" w:hAnsi="Times New Roman" w:cs="Times New Roman"/>
          <w:sz w:val="24"/>
          <w:szCs w:val="24"/>
          <w:lang w:val="en-US"/>
        </w:rPr>
        <w:t>Consequently, w</w:t>
      </w:r>
      <w:r w:rsidR="00577009" w:rsidRPr="00666822">
        <w:rPr>
          <w:rFonts w:ascii="Times New Roman" w:hAnsi="Times New Roman" w:cs="Times New Roman"/>
          <w:sz w:val="24"/>
          <w:szCs w:val="24"/>
          <w:lang w:val="en-US"/>
        </w:rPr>
        <w:t xml:space="preserve">e </w:t>
      </w:r>
      <w:r w:rsidR="004C1B8C" w:rsidRPr="00666822">
        <w:rPr>
          <w:rFonts w:ascii="Times New Roman" w:hAnsi="Times New Roman" w:cs="Times New Roman"/>
          <w:sz w:val="24"/>
          <w:szCs w:val="24"/>
          <w:lang w:val="en-US"/>
        </w:rPr>
        <w:t>conducted a</w:t>
      </w:r>
      <w:r w:rsidR="00AA7A67" w:rsidRPr="00666822">
        <w:rPr>
          <w:rFonts w:ascii="Times New Roman" w:hAnsi="Times New Roman" w:cs="Times New Roman"/>
          <w:sz w:val="24"/>
          <w:szCs w:val="24"/>
          <w:lang w:val="en-US"/>
        </w:rPr>
        <w:t>n additional</w:t>
      </w:r>
      <w:r w:rsidR="004C1B8C" w:rsidRPr="00666822">
        <w:rPr>
          <w:rFonts w:ascii="Times New Roman" w:hAnsi="Times New Roman" w:cs="Times New Roman"/>
          <w:sz w:val="24"/>
          <w:szCs w:val="24"/>
          <w:lang w:val="en-US"/>
        </w:rPr>
        <w:t xml:space="preserve"> search utilizing </w:t>
      </w:r>
      <w:r w:rsidR="00F37494" w:rsidRPr="00666822">
        <w:rPr>
          <w:rFonts w:ascii="Times New Roman" w:hAnsi="Times New Roman" w:cs="Times New Roman"/>
          <w:sz w:val="24"/>
          <w:szCs w:val="24"/>
          <w:lang w:val="en-US"/>
        </w:rPr>
        <w:t xml:space="preserve">several variations of </w:t>
      </w:r>
      <w:r w:rsidR="00577009" w:rsidRPr="00666822">
        <w:rPr>
          <w:rFonts w:ascii="Times New Roman" w:hAnsi="Times New Roman" w:cs="Times New Roman"/>
          <w:sz w:val="24"/>
          <w:szCs w:val="24"/>
          <w:lang w:val="en-US"/>
        </w:rPr>
        <w:t>keywords</w:t>
      </w:r>
      <w:r w:rsidR="00757A2B">
        <w:rPr>
          <w:rFonts w:ascii="Times New Roman" w:hAnsi="Times New Roman" w:cs="Times New Roman"/>
          <w:sz w:val="24"/>
          <w:szCs w:val="24"/>
          <w:lang w:val="en-US"/>
        </w:rPr>
        <w:t xml:space="preserve"> such as</w:t>
      </w:r>
      <w:r w:rsidR="00577009" w:rsidRPr="00666822">
        <w:rPr>
          <w:rFonts w:ascii="Times New Roman" w:hAnsi="Times New Roman" w:cs="Times New Roman"/>
          <w:sz w:val="24"/>
          <w:szCs w:val="24"/>
          <w:lang w:val="en-US"/>
        </w:rPr>
        <w:t xml:space="preserve"> </w:t>
      </w:r>
      <w:r w:rsidR="00757A2B">
        <w:rPr>
          <w:rFonts w:ascii="Times New Roman" w:hAnsi="Times New Roman" w:cs="Times New Roman"/>
          <w:sz w:val="24"/>
          <w:szCs w:val="24"/>
          <w:lang w:val="en-US"/>
        </w:rPr>
        <w:t>‘</w:t>
      </w:r>
      <w:r w:rsidR="00615076" w:rsidRPr="00666822">
        <w:rPr>
          <w:rFonts w:ascii="Times New Roman" w:hAnsi="Times New Roman" w:cs="Times New Roman"/>
          <w:sz w:val="24"/>
          <w:szCs w:val="24"/>
          <w:lang w:val="en-US"/>
        </w:rPr>
        <w:t>benefi</w:t>
      </w:r>
      <w:r w:rsidR="00202E77" w:rsidRPr="00666822">
        <w:rPr>
          <w:rFonts w:ascii="Times New Roman" w:hAnsi="Times New Roman" w:cs="Times New Roman"/>
          <w:sz w:val="24"/>
          <w:szCs w:val="24"/>
          <w:lang w:val="en-US"/>
        </w:rPr>
        <w:t xml:space="preserve">cial </w:t>
      </w:r>
      <w:r w:rsidR="00577009" w:rsidRPr="00666822">
        <w:rPr>
          <w:rFonts w:ascii="Times New Roman" w:hAnsi="Times New Roman" w:cs="Times New Roman"/>
          <w:sz w:val="24"/>
          <w:szCs w:val="24"/>
          <w:lang w:val="en-US"/>
        </w:rPr>
        <w:t>sportswashing</w:t>
      </w:r>
      <w:r w:rsidR="00757A2B">
        <w:rPr>
          <w:rFonts w:ascii="Times New Roman" w:hAnsi="Times New Roman" w:cs="Times New Roman"/>
          <w:sz w:val="24"/>
          <w:szCs w:val="24"/>
          <w:lang w:val="en-US"/>
        </w:rPr>
        <w:t>’</w:t>
      </w:r>
      <w:r w:rsidR="00615076" w:rsidRPr="00666822">
        <w:rPr>
          <w:rFonts w:ascii="Times New Roman" w:hAnsi="Times New Roman" w:cs="Times New Roman"/>
          <w:sz w:val="24"/>
          <w:szCs w:val="24"/>
          <w:lang w:val="en-US"/>
        </w:rPr>
        <w:t xml:space="preserve"> or </w:t>
      </w:r>
      <w:r w:rsidR="00757A2B">
        <w:rPr>
          <w:rFonts w:ascii="Times New Roman" w:hAnsi="Times New Roman" w:cs="Times New Roman"/>
          <w:sz w:val="24"/>
          <w:szCs w:val="24"/>
          <w:lang w:val="en-US"/>
        </w:rPr>
        <w:t>‘</w:t>
      </w:r>
      <w:r w:rsidR="00051479" w:rsidRPr="00666822">
        <w:rPr>
          <w:rFonts w:ascii="Times New Roman" w:hAnsi="Times New Roman" w:cs="Times New Roman"/>
          <w:sz w:val="24"/>
          <w:szCs w:val="24"/>
          <w:lang w:val="en-US"/>
        </w:rPr>
        <w:t>benefits of</w:t>
      </w:r>
      <w:r w:rsidR="00615076" w:rsidRPr="00666822">
        <w:rPr>
          <w:rFonts w:ascii="Times New Roman" w:hAnsi="Times New Roman" w:cs="Times New Roman"/>
          <w:sz w:val="24"/>
          <w:szCs w:val="24"/>
          <w:lang w:val="en-US"/>
        </w:rPr>
        <w:t xml:space="preserve"> sportswashing</w:t>
      </w:r>
      <w:r w:rsidR="00757A2B">
        <w:rPr>
          <w:rFonts w:ascii="Times New Roman" w:hAnsi="Times New Roman" w:cs="Times New Roman"/>
          <w:sz w:val="24"/>
          <w:szCs w:val="24"/>
          <w:lang w:val="en-US"/>
        </w:rPr>
        <w:t>’</w:t>
      </w:r>
      <w:r w:rsidR="00577009" w:rsidRPr="00666822">
        <w:rPr>
          <w:rFonts w:ascii="Times New Roman" w:hAnsi="Times New Roman" w:cs="Times New Roman"/>
          <w:sz w:val="24"/>
          <w:szCs w:val="24"/>
          <w:lang w:val="en-US"/>
        </w:rPr>
        <w:t xml:space="preserve">. </w:t>
      </w:r>
      <w:r w:rsidR="004C1B8C" w:rsidRPr="00666822">
        <w:rPr>
          <w:rFonts w:ascii="Times New Roman" w:hAnsi="Times New Roman" w:cs="Times New Roman"/>
          <w:sz w:val="24"/>
          <w:szCs w:val="24"/>
          <w:lang w:val="en-US"/>
        </w:rPr>
        <w:t xml:space="preserve">This search confirmed the </w:t>
      </w:r>
      <w:r w:rsidR="004E34B0" w:rsidRPr="00666822">
        <w:rPr>
          <w:rFonts w:ascii="Times New Roman" w:hAnsi="Times New Roman" w:cs="Times New Roman"/>
          <w:sz w:val="24"/>
          <w:szCs w:val="24"/>
          <w:lang w:val="en-US"/>
        </w:rPr>
        <w:t>scarcity</w:t>
      </w:r>
      <w:r w:rsidR="004C1B8C" w:rsidRPr="00666822">
        <w:rPr>
          <w:rFonts w:ascii="Times New Roman" w:hAnsi="Times New Roman" w:cs="Times New Roman"/>
          <w:sz w:val="24"/>
          <w:szCs w:val="24"/>
          <w:lang w:val="en-US"/>
        </w:rPr>
        <w:t xml:space="preserve"> of sources addressing the </w:t>
      </w:r>
      <w:r w:rsidR="006622E2" w:rsidRPr="00666822">
        <w:rPr>
          <w:rFonts w:ascii="Times New Roman" w:hAnsi="Times New Roman" w:cs="Times New Roman"/>
          <w:sz w:val="24"/>
          <w:szCs w:val="24"/>
          <w:lang w:val="en-US"/>
        </w:rPr>
        <w:t>potential</w:t>
      </w:r>
      <w:r w:rsidR="00D1643C" w:rsidRPr="00666822">
        <w:rPr>
          <w:rFonts w:ascii="Times New Roman" w:hAnsi="Times New Roman" w:cs="Times New Roman"/>
          <w:sz w:val="24"/>
          <w:szCs w:val="24"/>
          <w:lang w:val="en-US"/>
        </w:rPr>
        <w:t xml:space="preserve"> use of sportswashing against </w:t>
      </w:r>
      <w:proofErr w:type="spellStart"/>
      <w:r w:rsidR="00D1643C" w:rsidRPr="00666822">
        <w:rPr>
          <w:rFonts w:ascii="Times New Roman" w:hAnsi="Times New Roman" w:cs="Times New Roman"/>
          <w:sz w:val="24"/>
          <w:szCs w:val="24"/>
          <w:lang w:val="en-US"/>
        </w:rPr>
        <w:t>sportswashers</w:t>
      </w:r>
      <w:proofErr w:type="spellEnd"/>
      <w:r w:rsidR="00757A2B">
        <w:rPr>
          <w:rFonts w:ascii="Times New Roman" w:hAnsi="Times New Roman" w:cs="Times New Roman"/>
          <w:sz w:val="24"/>
          <w:szCs w:val="24"/>
          <w:lang w:val="en-US"/>
        </w:rPr>
        <w:t>,</w:t>
      </w:r>
      <w:r w:rsidR="003C012E" w:rsidRPr="00666822">
        <w:rPr>
          <w:rFonts w:ascii="Times New Roman" w:hAnsi="Times New Roman" w:cs="Times New Roman"/>
          <w:sz w:val="24"/>
          <w:szCs w:val="24"/>
          <w:lang w:val="en-US"/>
        </w:rPr>
        <w:t xml:space="preserve"> with the notable exception of</w:t>
      </w:r>
      <w:r w:rsidR="00721932" w:rsidRPr="00666822">
        <w:rPr>
          <w:rFonts w:ascii="Times New Roman" w:hAnsi="Times New Roman" w:cs="Times New Roman"/>
          <w:sz w:val="24"/>
          <w:szCs w:val="24"/>
          <w:lang w:val="en-US"/>
        </w:rPr>
        <w:t xml:space="preserve"> the contribution by </w:t>
      </w:r>
      <w:proofErr w:type="spellStart"/>
      <w:r w:rsidR="00721932" w:rsidRPr="00666822">
        <w:rPr>
          <w:rFonts w:ascii="Times New Roman" w:hAnsi="Times New Roman" w:cs="Times New Roman"/>
          <w:sz w:val="24"/>
          <w:szCs w:val="24"/>
          <w:lang w:val="en-US"/>
        </w:rPr>
        <w:t>Gerschewski</w:t>
      </w:r>
      <w:proofErr w:type="spellEnd"/>
      <w:r w:rsidR="00721932" w:rsidRPr="00666822">
        <w:rPr>
          <w:rFonts w:ascii="Times New Roman" w:hAnsi="Times New Roman" w:cs="Times New Roman"/>
          <w:sz w:val="24"/>
          <w:szCs w:val="24"/>
          <w:lang w:val="en-US"/>
        </w:rPr>
        <w:t xml:space="preserve"> </w:t>
      </w:r>
      <w:r w:rsidR="00721932" w:rsidRPr="00757A2B">
        <w:rPr>
          <w:rFonts w:ascii="Times New Roman" w:hAnsi="Times New Roman" w:cs="Times New Roman"/>
          <w:i/>
          <w:iCs/>
          <w:sz w:val="24"/>
          <w:szCs w:val="24"/>
          <w:lang w:val="en-US"/>
        </w:rPr>
        <w:t>et al.</w:t>
      </w:r>
      <w:r w:rsidR="00721932" w:rsidRPr="00666822">
        <w:rPr>
          <w:rFonts w:ascii="Times New Roman" w:hAnsi="Times New Roman" w:cs="Times New Roman"/>
          <w:sz w:val="24"/>
          <w:szCs w:val="24"/>
          <w:lang w:val="en-US"/>
        </w:rPr>
        <w:t xml:space="preserve"> (2024)</w:t>
      </w:r>
      <w:r w:rsidR="004E34B0" w:rsidRPr="00666822">
        <w:rPr>
          <w:rFonts w:ascii="Times New Roman" w:hAnsi="Times New Roman" w:cs="Times New Roman"/>
          <w:color w:val="00B050"/>
          <w:sz w:val="24"/>
          <w:szCs w:val="24"/>
          <w:lang w:val="en-US"/>
        </w:rPr>
        <w:t xml:space="preserve">. </w:t>
      </w:r>
      <w:r w:rsidR="00577009" w:rsidRPr="00666822">
        <w:rPr>
          <w:rFonts w:ascii="Times New Roman" w:hAnsi="Times New Roman" w:cs="Times New Roman"/>
          <w:sz w:val="24"/>
          <w:szCs w:val="24"/>
          <w:lang w:val="en-US"/>
        </w:rPr>
        <w:t xml:space="preserve">Additionally, we employed analytical reasoning to identify arguments that could elucidate how sportswashing can be used to bring about positive change. Accordingly, we identified three main rationales by which sportswashing can bring good news (see Glavas </w:t>
      </w:r>
      <w:r w:rsidR="00577009" w:rsidRPr="00757A2B">
        <w:rPr>
          <w:rFonts w:ascii="Times New Roman" w:hAnsi="Times New Roman" w:cs="Times New Roman"/>
          <w:i/>
          <w:iCs/>
          <w:sz w:val="24"/>
          <w:szCs w:val="24"/>
          <w:lang w:val="en-US"/>
        </w:rPr>
        <w:t>et al.</w:t>
      </w:r>
      <w:r w:rsidR="00577009" w:rsidRPr="00666822">
        <w:rPr>
          <w:rFonts w:ascii="Times New Roman" w:hAnsi="Times New Roman" w:cs="Times New Roman"/>
          <w:sz w:val="24"/>
          <w:szCs w:val="24"/>
          <w:lang w:val="en-US"/>
        </w:rPr>
        <w:t xml:space="preserve">, 2023 for a similar methodology). </w:t>
      </w:r>
    </w:p>
    <w:p w14:paraId="7EDC4655" w14:textId="039430DF" w:rsidR="00577009" w:rsidRPr="00666822" w:rsidRDefault="00721932" w:rsidP="00DA5ADF">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Additionally</w:t>
      </w:r>
      <w:r w:rsidR="00577009" w:rsidRPr="00666822">
        <w:rPr>
          <w:rFonts w:ascii="Times New Roman" w:hAnsi="Times New Roman" w:cs="Times New Roman"/>
          <w:sz w:val="24"/>
          <w:szCs w:val="24"/>
          <w:lang w:val="en-US"/>
        </w:rPr>
        <w:t xml:space="preserve">, we </w:t>
      </w:r>
      <w:r w:rsidR="005D5669" w:rsidRPr="00666822">
        <w:rPr>
          <w:rFonts w:ascii="Times New Roman" w:hAnsi="Times New Roman" w:cs="Times New Roman"/>
          <w:sz w:val="24"/>
          <w:szCs w:val="24"/>
          <w:lang w:val="en-US"/>
        </w:rPr>
        <w:t xml:space="preserve">conducted a </w:t>
      </w:r>
      <w:r w:rsidRPr="00666822">
        <w:rPr>
          <w:rFonts w:ascii="Times New Roman" w:hAnsi="Times New Roman" w:cs="Times New Roman"/>
          <w:sz w:val="24"/>
          <w:szCs w:val="24"/>
          <w:lang w:val="en-US"/>
        </w:rPr>
        <w:t xml:space="preserve">search of </w:t>
      </w:r>
      <w:r w:rsidR="005D5669" w:rsidRPr="00666822">
        <w:rPr>
          <w:rFonts w:ascii="Times New Roman" w:hAnsi="Times New Roman" w:cs="Times New Roman"/>
          <w:sz w:val="24"/>
          <w:szCs w:val="24"/>
          <w:lang w:val="en-US"/>
        </w:rPr>
        <w:t xml:space="preserve">non-academic literature (e.g., newspapers, blogs) </w:t>
      </w:r>
      <w:r w:rsidR="00F72A83" w:rsidRPr="00666822">
        <w:rPr>
          <w:rFonts w:ascii="Times New Roman" w:hAnsi="Times New Roman" w:cs="Times New Roman"/>
          <w:sz w:val="24"/>
          <w:szCs w:val="24"/>
          <w:lang w:val="en-US"/>
        </w:rPr>
        <w:t xml:space="preserve">on Google </w:t>
      </w:r>
      <w:r w:rsidR="005D5669" w:rsidRPr="00666822">
        <w:rPr>
          <w:rFonts w:ascii="Times New Roman" w:hAnsi="Times New Roman" w:cs="Times New Roman"/>
          <w:sz w:val="24"/>
          <w:szCs w:val="24"/>
          <w:lang w:val="en-US"/>
        </w:rPr>
        <w:t xml:space="preserve">to </w:t>
      </w:r>
      <w:r w:rsidR="00435161" w:rsidRPr="00666822">
        <w:rPr>
          <w:rFonts w:ascii="Times New Roman" w:hAnsi="Times New Roman" w:cs="Times New Roman"/>
          <w:sz w:val="24"/>
          <w:szCs w:val="24"/>
          <w:lang w:val="en-US"/>
        </w:rPr>
        <w:t>gather</w:t>
      </w:r>
      <w:r w:rsidR="00577009" w:rsidRPr="00666822">
        <w:rPr>
          <w:rFonts w:ascii="Times New Roman" w:hAnsi="Times New Roman" w:cs="Times New Roman"/>
          <w:sz w:val="24"/>
          <w:szCs w:val="24"/>
          <w:lang w:val="en-US"/>
        </w:rPr>
        <w:t xml:space="preserve"> illustrative examples, expert opinion</w:t>
      </w:r>
      <w:r w:rsidR="002F7440" w:rsidRPr="00666822">
        <w:rPr>
          <w:rFonts w:ascii="Times New Roman" w:hAnsi="Times New Roman" w:cs="Times New Roman"/>
          <w:sz w:val="24"/>
          <w:szCs w:val="24"/>
          <w:lang w:val="en-US"/>
        </w:rPr>
        <w:t>s</w:t>
      </w:r>
      <w:r w:rsidR="00577009" w:rsidRPr="00666822">
        <w:rPr>
          <w:rFonts w:ascii="Times New Roman" w:hAnsi="Times New Roman" w:cs="Times New Roman"/>
          <w:sz w:val="24"/>
          <w:szCs w:val="24"/>
          <w:lang w:val="en-US"/>
        </w:rPr>
        <w:t xml:space="preserve">, and anecdotal evidence to </w:t>
      </w:r>
      <w:r w:rsidR="00435161" w:rsidRPr="00666822">
        <w:rPr>
          <w:rFonts w:ascii="Times New Roman" w:hAnsi="Times New Roman" w:cs="Times New Roman"/>
          <w:sz w:val="24"/>
          <w:szCs w:val="24"/>
          <w:lang w:val="en-US"/>
        </w:rPr>
        <w:t>support</w:t>
      </w:r>
      <w:r w:rsidR="00577009" w:rsidRPr="00666822">
        <w:rPr>
          <w:rFonts w:ascii="Times New Roman" w:hAnsi="Times New Roman" w:cs="Times New Roman"/>
          <w:sz w:val="24"/>
          <w:szCs w:val="24"/>
          <w:lang w:val="en-US"/>
        </w:rPr>
        <w:t xml:space="preserve"> our conceptual arguments</w:t>
      </w:r>
      <w:r w:rsidR="00575D31" w:rsidRPr="00666822">
        <w:rPr>
          <w:rFonts w:ascii="Times New Roman" w:hAnsi="Times New Roman" w:cs="Times New Roman"/>
          <w:sz w:val="24"/>
          <w:szCs w:val="24"/>
          <w:lang w:val="en-US"/>
        </w:rPr>
        <w:t xml:space="preserve"> and provide further details on examples</w:t>
      </w:r>
      <w:r w:rsidR="00577009" w:rsidRPr="00666822">
        <w:rPr>
          <w:rFonts w:ascii="Times New Roman" w:hAnsi="Times New Roman" w:cs="Times New Roman"/>
          <w:sz w:val="24"/>
          <w:szCs w:val="24"/>
          <w:lang w:val="en-US"/>
        </w:rPr>
        <w:t xml:space="preserve">. While this diverse supporting evidence is not necessarily representative, </w:t>
      </w:r>
      <w:r w:rsidR="00EE6A21" w:rsidRPr="00666822">
        <w:rPr>
          <w:rFonts w:ascii="Times New Roman" w:hAnsi="Times New Roman" w:cs="Times New Roman"/>
          <w:sz w:val="24"/>
          <w:szCs w:val="24"/>
          <w:lang w:val="en-US"/>
        </w:rPr>
        <w:t>the</w:t>
      </w:r>
      <w:r w:rsidR="00757A2B">
        <w:rPr>
          <w:rFonts w:ascii="Times New Roman" w:hAnsi="Times New Roman" w:cs="Times New Roman"/>
          <w:sz w:val="24"/>
          <w:szCs w:val="24"/>
          <w:lang w:val="en-US"/>
        </w:rPr>
        <w:t>y</w:t>
      </w:r>
      <w:r w:rsidR="00577009" w:rsidRPr="00666822">
        <w:rPr>
          <w:rFonts w:ascii="Times New Roman" w:hAnsi="Times New Roman" w:cs="Times New Roman"/>
          <w:sz w:val="24"/>
          <w:szCs w:val="24"/>
          <w:lang w:val="en-US"/>
        </w:rPr>
        <w:t xml:space="preserve"> w</w:t>
      </w:r>
      <w:r w:rsidR="00AB351F" w:rsidRPr="00666822">
        <w:rPr>
          <w:rFonts w:ascii="Times New Roman" w:hAnsi="Times New Roman" w:cs="Times New Roman"/>
          <w:sz w:val="24"/>
          <w:szCs w:val="24"/>
          <w:lang w:val="en-US"/>
        </w:rPr>
        <w:t>ere</w:t>
      </w:r>
      <w:r w:rsidR="00577009" w:rsidRPr="00666822">
        <w:rPr>
          <w:rFonts w:ascii="Times New Roman" w:hAnsi="Times New Roman" w:cs="Times New Roman"/>
          <w:sz w:val="24"/>
          <w:szCs w:val="24"/>
          <w:lang w:val="en-US"/>
        </w:rPr>
        <w:t xml:space="preserve"> selected based on</w:t>
      </w:r>
      <w:r w:rsidR="00435161" w:rsidRPr="00666822">
        <w:rPr>
          <w:rFonts w:ascii="Times New Roman" w:hAnsi="Times New Roman" w:cs="Times New Roman"/>
          <w:sz w:val="24"/>
          <w:szCs w:val="24"/>
          <w:lang w:val="en-US"/>
        </w:rPr>
        <w:t xml:space="preserve"> at least</w:t>
      </w:r>
      <w:r w:rsidR="00577009" w:rsidRPr="00666822">
        <w:rPr>
          <w:rFonts w:ascii="Times New Roman" w:hAnsi="Times New Roman" w:cs="Times New Roman"/>
          <w:sz w:val="24"/>
          <w:szCs w:val="24"/>
          <w:lang w:val="en-US"/>
        </w:rPr>
        <w:t xml:space="preserve"> </w:t>
      </w:r>
      <w:r w:rsidR="00435161" w:rsidRPr="00666822">
        <w:rPr>
          <w:rFonts w:ascii="Times New Roman" w:hAnsi="Times New Roman" w:cs="Times New Roman"/>
          <w:sz w:val="24"/>
          <w:szCs w:val="24"/>
          <w:lang w:val="en-US"/>
        </w:rPr>
        <w:t xml:space="preserve">one of the </w:t>
      </w:r>
      <w:r w:rsidR="00577009" w:rsidRPr="00666822">
        <w:rPr>
          <w:rFonts w:ascii="Times New Roman" w:hAnsi="Times New Roman" w:cs="Times New Roman"/>
          <w:sz w:val="24"/>
          <w:szCs w:val="24"/>
          <w:lang w:val="en-US"/>
        </w:rPr>
        <w:t xml:space="preserve">two </w:t>
      </w:r>
      <w:r w:rsidR="00435161" w:rsidRPr="00666822">
        <w:rPr>
          <w:rFonts w:ascii="Times New Roman" w:hAnsi="Times New Roman" w:cs="Times New Roman"/>
          <w:sz w:val="24"/>
          <w:szCs w:val="24"/>
          <w:lang w:val="en-US"/>
        </w:rPr>
        <w:t>following</w:t>
      </w:r>
      <w:r w:rsidR="00577009" w:rsidRPr="00666822">
        <w:rPr>
          <w:rFonts w:ascii="Times New Roman" w:hAnsi="Times New Roman" w:cs="Times New Roman"/>
          <w:sz w:val="24"/>
          <w:szCs w:val="24"/>
          <w:lang w:val="en-US"/>
        </w:rPr>
        <w:t xml:space="preserve"> criteria: (1) illustrat</w:t>
      </w:r>
      <w:r w:rsidR="00757A2B">
        <w:rPr>
          <w:rFonts w:ascii="Times New Roman" w:hAnsi="Times New Roman" w:cs="Times New Roman"/>
          <w:sz w:val="24"/>
          <w:szCs w:val="24"/>
          <w:lang w:val="en-US"/>
        </w:rPr>
        <w:t>ing</w:t>
      </w:r>
      <w:r w:rsidR="00577009" w:rsidRPr="00666822">
        <w:rPr>
          <w:rFonts w:ascii="Times New Roman" w:hAnsi="Times New Roman" w:cs="Times New Roman"/>
          <w:sz w:val="24"/>
          <w:szCs w:val="24"/>
          <w:lang w:val="en-US"/>
        </w:rPr>
        <w:t xml:space="preserve"> a mechanism by which sportswashing can lead to positive outcomes </w:t>
      </w:r>
      <w:proofErr w:type="gramStart"/>
      <w:r w:rsidR="00577009" w:rsidRPr="00666822">
        <w:rPr>
          <w:rFonts w:ascii="Times New Roman" w:hAnsi="Times New Roman" w:cs="Times New Roman"/>
          <w:sz w:val="24"/>
          <w:szCs w:val="24"/>
          <w:lang w:val="en-US"/>
        </w:rPr>
        <w:t>and, (</w:t>
      </w:r>
      <w:proofErr w:type="gramEnd"/>
      <w:r w:rsidR="00577009" w:rsidRPr="00666822">
        <w:rPr>
          <w:rFonts w:ascii="Times New Roman" w:hAnsi="Times New Roman" w:cs="Times New Roman"/>
          <w:sz w:val="24"/>
          <w:szCs w:val="24"/>
          <w:lang w:val="en-US"/>
        </w:rPr>
        <w:t>2) provid</w:t>
      </w:r>
      <w:r w:rsidR="00757A2B">
        <w:rPr>
          <w:rFonts w:ascii="Times New Roman" w:hAnsi="Times New Roman" w:cs="Times New Roman"/>
          <w:sz w:val="24"/>
          <w:szCs w:val="24"/>
          <w:lang w:val="en-US"/>
        </w:rPr>
        <w:t>ing</w:t>
      </w:r>
      <w:r w:rsidR="00577009" w:rsidRPr="00666822">
        <w:rPr>
          <w:rFonts w:ascii="Times New Roman" w:hAnsi="Times New Roman" w:cs="Times New Roman"/>
          <w:sz w:val="24"/>
          <w:szCs w:val="24"/>
          <w:lang w:val="en-US"/>
        </w:rPr>
        <w:t xml:space="preserve"> key elements addressing the how issue to achieve the potential benefits of sportswashing</w:t>
      </w:r>
      <w:r w:rsidR="00A05B3C" w:rsidRPr="00666822">
        <w:rPr>
          <w:rFonts w:ascii="Times New Roman" w:hAnsi="Times New Roman" w:cs="Times New Roman"/>
          <w:sz w:val="24"/>
          <w:szCs w:val="24"/>
          <w:lang w:val="en-US"/>
        </w:rPr>
        <w:t xml:space="preserve"> (see Table 2 in section 4)</w:t>
      </w:r>
      <w:r w:rsidR="00577009" w:rsidRPr="00666822">
        <w:rPr>
          <w:rFonts w:ascii="Times New Roman" w:hAnsi="Times New Roman" w:cs="Times New Roman"/>
          <w:sz w:val="24"/>
          <w:szCs w:val="24"/>
          <w:lang w:val="en-US"/>
        </w:rPr>
        <w:t>. This unique perspective has the potential to generate significant advances, particularly when focus</w:t>
      </w:r>
      <w:r w:rsidR="00757A2B">
        <w:rPr>
          <w:rFonts w:ascii="Times New Roman" w:hAnsi="Times New Roman" w:cs="Times New Roman"/>
          <w:sz w:val="24"/>
          <w:szCs w:val="24"/>
          <w:lang w:val="en-US"/>
        </w:rPr>
        <w:t>ed</w:t>
      </w:r>
      <w:r w:rsidR="00577009" w:rsidRPr="00666822">
        <w:rPr>
          <w:rFonts w:ascii="Times New Roman" w:hAnsi="Times New Roman" w:cs="Times New Roman"/>
          <w:sz w:val="24"/>
          <w:szCs w:val="24"/>
          <w:lang w:val="en-US"/>
        </w:rPr>
        <w:t xml:space="preserve"> on addressing </w:t>
      </w:r>
      <w:proofErr w:type="gramStart"/>
      <w:r w:rsidR="00577009" w:rsidRPr="00666822">
        <w:rPr>
          <w:rFonts w:ascii="Times New Roman" w:hAnsi="Times New Roman" w:cs="Times New Roman"/>
          <w:sz w:val="24"/>
          <w:szCs w:val="24"/>
          <w:lang w:val="en-US"/>
        </w:rPr>
        <w:t>the what</w:t>
      </w:r>
      <w:proofErr w:type="gramEnd"/>
      <w:r w:rsidR="00577009" w:rsidRPr="00666822">
        <w:rPr>
          <w:rFonts w:ascii="Times New Roman" w:hAnsi="Times New Roman" w:cs="Times New Roman"/>
          <w:sz w:val="24"/>
          <w:szCs w:val="24"/>
          <w:lang w:val="en-US"/>
        </w:rPr>
        <w:t>, why, and how questions</w:t>
      </w:r>
      <w:r w:rsidR="00757A2B">
        <w:rPr>
          <w:rFonts w:ascii="Times New Roman" w:hAnsi="Times New Roman" w:cs="Times New Roman"/>
          <w:sz w:val="24"/>
          <w:szCs w:val="24"/>
          <w:lang w:val="en-US"/>
        </w:rPr>
        <w:t>,</w:t>
      </w:r>
      <w:r w:rsidR="00577009" w:rsidRPr="00666822">
        <w:rPr>
          <w:rFonts w:ascii="Times New Roman" w:hAnsi="Times New Roman" w:cs="Times New Roman"/>
          <w:sz w:val="24"/>
          <w:szCs w:val="24"/>
          <w:lang w:val="en-US"/>
        </w:rPr>
        <w:t xml:space="preserve"> rather than </w:t>
      </w:r>
      <w:r w:rsidR="00757A2B">
        <w:rPr>
          <w:rFonts w:ascii="Times New Roman" w:hAnsi="Times New Roman" w:cs="Times New Roman"/>
          <w:sz w:val="24"/>
          <w:szCs w:val="24"/>
          <w:lang w:val="en-US"/>
        </w:rPr>
        <w:t xml:space="preserve">simply </w:t>
      </w:r>
      <w:r w:rsidR="00577009" w:rsidRPr="00666822">
        <w:rPr>
          <w:rFonts w:ascii="Times New Roman" w:hAnsi="Times New Roman" w:cs="Times New Roman"/>
          <w:sz w:val="24"/>
          <w:szCs w:val="24"/>
          <w:lang w:val="en-US"/>
        </w:rPr>
        <w:t xml:space="preserve">how much or how often (Eisenhardt </w:t>
      </w:r>
      <w:r w:rsidR="00DA5ADF">
        <w:rPr>
          <w:rFonts w:ascii="Times New Roman" w:hAnsi="Times New Roman" w:cs="Times New Roman"/>
          <w:sz w:val="24"/>
          <w:szCs w:val="24"/>
          <w:lang w:val="en-US"/>
        </w:rPr>
        <w:t>and</w:t>
      </w:r>
      <w:r w:rsidR="00577009" w:rsidRPr="00666822">
        <w:rPr>
          <w:rFonts w:ascii="Times New Roman" w:hAnsi="Times New Roman" w:cs="Times New Roman"/>
          <w:sz w:val="24"/>
          <w:szCs w:val="24"/>
          <w:lang w:val="en-US"/>
        </w:rPr>
        <w:t xml:space="preserve"> Graebner, 2007; see also Frey, 2021).</w:t>
      </w:r>
    </w:p>
    <w:p w14:paraId="2E4B7DA5" w14:textId="77777777" w:rsidR="00BC2FBD" w:rsidRPr="00666822" w:rsidRDefault="00BC2FBD" w:rsidP="00DA5ADF">
      <w:pPr>
        <w:pStyle w:val="Heading1"/>
        <w:spacing w:before="0" w:after="0"/>
        <w:rPr>
          <w:szCs w:val="24"/>
          <w:lang w:val="en-US"/>
        </w:rPr>
      </w:pPr>
    </w:p>
    <w:p w14:paraId="573FD827" w14:textId="77777777" w:rsidR="00AA3EF5" w:rsidRDefault="00AA3EF5" w:rsidP="00AA3EF5">
      <w:pPr>
        <w:pStyle w:val="Heading1"/>
        <w:rPr>
          <w:szCs w:val="24"/>
          <w:lang w:val="en-US"/>
        </w:rPr>
      </w:pPr>
      <w:r w:rsidRPr="00666822">
        <w:rPr>
          <w:szCs w:val="24"/>
          <w:lang w:val="en-US"/>
        </w:rPr>
        <w:t xml:space="preserve">Introduction </w:t>
      </w:r>
    </w:p>
    <w:p w14:paraId="475439AB" w14:textId="77777777" w:rsidR="00AA3EF5" w:rsidRDefault="00AA3EF5" w:rsidP="00AA3EF5">
      <w:pPr>
        <w:spacing w:line="240" w:lineRule="auto"/>
        <w:ind w:left="4247"/>
        <w:rPr>
          <w:rFonts w:asciiTheme="majorBidi" w:hAnsiTheme="majorBidi" w:cstheme="majorBidi"/>
          <w:sz w:val="24"/>
          <w:szCs w:val="24"/>
          <w:lang w:val="en-US" w:eastAsia="en-GB"/>
        </w:rPr>
      </w:pPr>
      <w:r w:rsidRPr="0027192D">
        <w:rPr>
          <w:rFonts w:asciiTheme="majorBidi" w:hAnsiTheme="majorBidi" w:cstheme="majorBidi"/>
          <w:sz w:val="24"/>
          <w:szCs w:val="24"/>
          <w:lang w:val="en-US" w:eastAsia="en-GB"/>
        </w:rPr>
        <w:t>If sport washing is going to increase my GDP by way of 1%, then I will continue doing sport washing (Mohammed bin Salman, Crown prince of Saudi Arabia</w:t>
      </w:r>
      <w:r>
        <w:rPr>
          <w:rFonts w:asciiTheme="majorBidi" w:hAnsiTheme="majorBidi" w:cstheme="majorBidi"/>
          <w:sz w:val="24"/>
          <w:szCs w:val="24"/>
          <w:lang w:val="en-US" w:eastAsia="en-GB"/>
        </w:rPr>
        <w:t xml:space="preserve"> as quoted</w:t>
      </w:r>
      <w:r w:rsidRPr="0027192D">
        <w:rPr>
          <w:rFonts w:asciiTheme="majorBidi" w:hAnsiTheme="majorBidi" w:cstheme="majorBidi"/>
          <w:sz w:val="24"/>
          <w:szCs w:val="24"/>
          <w:lang w:val="en-US" w:eastAsia="en-GB"/>
        </w:rPr>
        <w:t xml:space="preserve"> in MacInnes, 2023)</w:t>
      </w:r>
    </w:p>
    <w:p w14:paraId="05352560" w14:textId="77777777" w:rsidR="00AA3EF5" w:rsidRPr="0027192D" w:rsidRDefault="00AA3EF5" w:rsidP="00AA3EF5">
      <w:pPr>
        <w:spacing w:line="360" w:lineRule="auto"/>
        <w:ind w:left="4956"/>
        <w:rPr>
          <w:rFonts w:asciiTheme="majorBidi" w:hAnsiTheme="majorBidi" w:cstheme="majorBidi"/>
          <w:sz w:val="24"/>
          <w:szCs w:val="24"/>
          <w:lang w:val="en-US" w:eastAsia="en-GB"/>
        </w:rPr>
      </w:pPr>
    </w:p>
    <w:p w14:paraId="62E77597" w14:textId="77777777" w:rsidR="00AA3EF5" w:rsidRDefault="00AA3EF5" w:rsidP="00AA3EF5">
      <w:pPr>
        <w:spacing w:after="0" w:line="360" w:lineRule="auto"/>
        <w:rPr>
          <w:rFonts w:ascii="Times New Roman" w:hAnsi="Times New Roman" w:cs="Times New Roman"/>
          <w:sz w:val="24"/>
          <w:szCs w:val="24"/>
          <w:lang w:val="en-US"/>
        </w:rPr>
      </w:pPr>
      <w:r w:rsidRPr="00666822">
        <w:rPr>
          <w:rFonts w:ascii="Times New Roman" w:hAnsi="Times New Roman" w:cs="Times New Roman"/>
          <w:sz w:val="24"/>
          <w:szCs w:val="24"/>
          <w:lang w:val="en-US"/>
        </w:rPr>
        <w:t>Sports-related events are facing accusations of serving the interests of states, corporations</w:t>
      </w:r>
      <w:r>
        <w:rPr>
          <w:rFonts w:ascii="Times New Roman" w:hAnsi="Times New Roman" w:cs="Times New Roman"/>
          <w:sz w:val="24"/>
          <w:szCs w:val="24"/>
          <w:lang w:val="en-US"/>
        </w:rPr>
        <w:t xml:space="preserve"> and i</w:t>
      </w:r>
      <w:r w:rsidRPr="00666822">
        <w:rPr>
          <w:rFonts w:ascii="Times New Roman" w:hAnsi="Times New Roman" w:cs="Times New Roman"/>
          <w:sz w:val="24"/>
          <w:szCs w:val="24"/>
          <w:lang w:val="en-US"/>
        </w:rPr>
        <w:t>ndividuals</w:t>
      </w:r>
      <w:r>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 xml:space="preserve">seeking to improve </w:t>
      </w:r>
      <w:r>
        <w:rPr>
          <w:rFonts w:ascii="Times New Roman" w:hAnsi="Times New Roman" w:cs="Times New Roman"/>
          <w:sz w:val="24"/>
          <w:szCs w:val="24"/>
          <w:lang w:val="en-US"/>
        </w:rPr>
        <w:t xml:space="preserve">a </w:t>
      </w:r>
      <w:r w:rsidRPr="00666822">
        <w:rPr>
          <w:rFonts w:ascii="Times New Roman" w:hAnsi="Times New Roman" w:cs="Times New Roman"/>
          <w:sz w:val="24"/>
          <w:szCs w:val="24"/>
          <w:lang w:val="en-US"/>
        </w:rPr>
        <w:t xml:space="preserve">tainted image (Bergkvist </w:t>
      </w:r>
      <w:r>
        <w:rPr>
          <w:rFonts w:ascii="Times New Roman" w:hAnsi="Times New Roman" w:cs="Times New Roman"/>
          <w:sz w:val="24"/>
          <w:szCs w:val="24"/>
          <w:lang w:val="en-US"/>
        </w:rPr>
        <w:t>and</w:t>
      </w:r>
      <w:r w:rsidRPr="00666822">
        <w:rPr>
          <w:rFonts w:ascii="Times New Roman" w:hAnsi="Times New Roman" w:cs="Times New Roman"/>
          <w:sz w:val="24"/>
          <w:szCs w:val="24"/>
          <w:lang w:val="en-US"/>
        </w:rPr>
        <w:t xml:space="preserve"> </w:t>
      </w:r>
      <w:proofErr w:type="spellStart"/>
      <w:r w:rsidRPr="00666822">
        <w:rPr>
          <w:rFonts w:ascii="Times New Roman" w:hAnsi="Times New Roman" w:cs="Times New Roman"/>
          <w:sz w:val="24"/>
          <w:szCs w:val="24"/>
          <w:lang w:val="en-US"/>
        </w:rPr>
        <w:t>Skeiseid</w:t>
      </w:r>
      <w:proofErr w:type="spellEnd"/>
      <w:r w:rsidRPr="00666822">
        <w:rPr>
          <w:rFonts w:ascii="Times New Roman" w:hAnsi="Times New Roman" w:cs="Times New Roman"/>
          <w:sz w:val="24"/>
          <w:szCs w:val="24"/>
          <w:lang w:val="en-US"/>
        </w:rPr>
        <w:t>, 2024).</w:t>
      </w:r>
      <w:r>
        <w:rPr>
          <w:rFonts w:ascii="Times New Roman" w:hAnsi="Times New Roman" w:cs="Times New Roman"/>
          <w:sz w:val="24"/>
          <w:szCs w:val="24"/>
          <w:lang w:val="en-US"/>
        </w:rPr>
        <w:t xml:space="preserve"> W</w:t>
      </w:r>
      <w:r w:rsidRPr="00666822">
        <w:rPr>
          <w:rFonts w:ascii="Times New Roman" w:eastAsia="Times New Roman" w:hAnsi="Times New Roman" w:cs="Times New Roman"/>
          <w:sz w:val="24"/>
          <w:szCs w:val="24"/>
          <w:lang w:val="en-US" w:eastAsia="fr-FR"/>
        </w:rPr>
        <w:t xml:space="preserve">hile they </w:t>
      </w:r>
      <w:r w:rsidRPr="00666822">
        <w:rPr>
          <w:rFonts w:ascii="Times New Roman" w:eastAsia="Times New Roman" w:hAnsi="Times New Roman" w:cs="Times New Roman"/>
          <w:sz w:val="24"/>
          <w:szCs w:val="24"/>
          <w:lang w:val="en-US" w:eastAsia="fr-FR"/>
        </w:rPr>
        <w:lastRenderedPageBreak/>
        <w:t xml:space="preserve">generate </w:t>
      </w:r>
      <w:r>
        <w:rPr>
          <w:rFonts w:ascii="Times New Roman" w:eastAsia="Times New Roman" w:hAnsi="Times New Roman" w:cs="Times New Roman"/>
          <w:sz w:val="24"/>
          <w:szCs w:val="24"/>
          <w:lang w:val="en-US" w:eastAsia="fr-FR"/>
        </w:rPr>
        <w:t>huge</w:t>
      </w:r>
      <w:r w:rsidRPr="00666822">
        <w:rPr>
          <w:rFonts w:ascii="Times New Roman" w:eastAsia="Times New Roman" w:hAnsi="Times New Roman" w:cs="Times New Roman"/>
          <w:sz w:val="24"/>
          <w:szCs w:val="24"/>
          <w:lang w:val="en-US" w:eastAsia="fr-FR"/>
        </w:rPr>
        <w:t xml:space="preserve"> returns</w:t>
      </w:r>
      <w:r>
        <w:rPr>
          <w:rFonts w:ascii="Times New Roman" w:eastAsia="Times New Roman" w:hAnsi="Times New Roman" w:cs="Times New Roman"/>
          <w:sz w:val="24"/>
          <w:szCs w:val="24"/>
          <w:lang w:val="en-US" w:eastAsia="fr-FR"/>
        </w:rPr>
        <w:t>,</w:t>
      </w:r>
      <w:r w:rsidRPr="00666822">
        <w:rPr>
          <w:rFonts w:ascii="Times New Roman" w:eastAsia="Times New Roman" w:hAnsi="Times New Roman" w:cs="Times New Roman"/>
          <w:sz w:val="24"/>
          <w:szCs w:val="24"/>
          <w:lang w:val="en-US" w:eastAsia="fr-FR"/>
        </w:rPr>
        <w:t xml:space="preserve"> </w:t>
      </w:r>
      <w:r>
        <w:rPr>
          <w:rFonts w:ascii="Times New Roman" w:eastAsia="Times New Roman" w:hAnsi="Times New Roman" w:cs="Times New Roman"/>
          <w:sz w:val="24"/>
          <w:szCs w:val="24"/>
          <w:lang w:val="en-US" w:eastAsia="fr-FR"/>
        </w:rPr>
        <w:t xml:space="preserve">through </w:t>
      </w:r>
      <w:r w:rsidRPr="00666822">
        <w:rPr>
          <w:rFonts w:ascii="Times New Roman" w:eastAsia="Times New Roman" w:hAnsi="Times New Roman" w:cs="Times New Roman"/>
          <w:sz w:val="24"/>
          <w:szCs w:val="24"/>
          <w:lang w:val="en-US" w:eastAsia="fr-FR"/>
        </w:rPr>
        <w:t xml:space="preserve">increased tourism and media coverage, </w:t>
      </w:r>
      <w:r>
        <w:rPr>
          <w:rFonts w:ascii="Times New Roman" w:eastAsia="Times New Roman" w:hAnsi="Times New Roman" w:cs="Times New Roman"/>
          <w:sz w:val="24"/>
          <w:szCs w:val="24"/>
          <w:lang w:val="en-US" w:eastAsia="fr-FR"/>
        </w:rPr>
        <w:t xml:space="preserve">for instance, </w:t>
      </w:r>
      <w:r w:rsidRPr="00666822">
        <w:rPr>
          <w:rFonts w:ascii="Times New Roman" w:eastAsia="Times New Roman" w:hAnsi="Times New Roman" w:cs="Times New Roman"/>
          <w:sz w:val="24"/>
          <w:szCs w:val="24"/>
          <w:lang w:val="en-US" w:eastAsia="fr-FR"/>
        </w:rPr>
        <w:t>sport</w:t>
      </w:r>
      <w:r>
        <w:rPr>
          <w:rFonts w:ascii="Times New Roman" w:eastAsia="Times New Roman" w:hAnsi="Times New Roman" w:cs="Times New Roman"/>
          <w:sz w:val="24"/>
          <w:szCs w:val="24"/>
          <w:lang w:val="en-US" w:eastAsia="fr-FR"/>
        </w:rPr>
        <w:t>s</w:t>
      </w:r>
      <w:r w:rsidRPr="00666822">
        <w:rPr>
          <w:rFonts w:ascii="Times New Roman" w:eastAsia="Times New Roman" w:hAnsi="Times New Roman" w:cs="Times New Roman"/>
          <w:sz w:val="24"/>
          <w:szCs w:val="24"/>
          <w:lang w:val="en-US" w:eastAsia="fr-FR"/>
        </w:rPr>
        <w:t xml:space="preserve">-related events can also </w:t>
      </w:r>
      <w:r>
        <w:rPr>
          <w:rFonts w:ascii="Times New Roman" w:eastAsia="Times New Roman" w:hAnsi="Times New Roman" w:cs="Times New Roman"/>
          <w:sz w:val="24"/>
          <w:szCs w:val="24"/>
          <w:lang w:val="en-US" w:eastAsia="fr-FR"/>
        </w:rPr>
        <w:t>be a</w:t>
      </w:r>
      <w:r w:rsidRPr="00666822">
        <w:rPr>
          <w:rFonts w:ascii="Times New Roman" w:eastAsia="Times New Roman" w:hAnsi="Times New Roman" w:cs="Times New Roman"/>
          <w:sz w:val="24"/>
          <w:szCs w:val="24"/>
          <w:lang w:val="en-US" w:eastAsia="fr-FR"/>
        </w:rPr>
        <w:t xml:space="preserve"> means of reputation enhancing or laundering. </w:t>
      </w:r>
      <w:r w:rsidRPr="00666822">
        <w:rPr>
          <w:rFonts w:ascii="Times New Roman" w:hAnsi="Times New Roman" w:cs="Times New Roman"/>
          <w:sz w:val="24"/>
          <w:szCs w:val="24"/>
          <w:lang w:val="en-US"/>
        </w:rPr>
        <w:t xml:space="preserve">For example, a critical 2021 report revealed more than 250 agreements between polluting companies and major sports teams and organizations (Taylor, 2021; </w:t>
      </w:r>
      <w:proofErr w:type="spellStart"/>
      <w:r w:rsidRPr="00666822">
        <w:rPr>
          <w:rFonts w:ascii="Times New Roman" w:hAnsi="Times New Roman" w:cs="Times New Roman"/>
          <w:sz w:val="24"/>
          <w:szCs w:val="24"/>
          <w:lang w:val="en-US"/>
        </w:rPr>
        <w:t>Canniford</w:t>
      </w:r>
      <w:proofErr w:type="spellEnd"/>
      <w:r w:rsidRPr="00666822">
        <w:rPr>
          <w:rFonts w:ascii="Times New Roman" w:hAnsi="Times New Roman" w:cs="Times New Roman"/>
          <w:sz w:val="24"/>
          <w:szCs w:val="24"/>
          <w:lang w:val="en-US"/>
        </w:rPr>
        <w:t xml:space="preserve"> </w:t>
      </w:r>
      <w:r>
        <w:rPr>
          <w:rFonts w:ascii="Times New Roman" w:hAnsi="Times New Roman" w:cs="Times New Roman"/>
          <w:sz w:val="24"/>
          <w:szCs w:val="24"/>
          <w:lang w:val="en-US"/>
        </w:rPr>
        <w:t>and</w:t>
      </w:r>
      <w:r w:rsidRPr="00666822">
        <w:rPr>
          <w:rFonts w:ascii="Times New Roman" w:hAnsi="Times New Roman" w:cs="Times New Roman"/>
          <w:sz w:val="24"/>
          <w:szCs w:val="24"/>
          <w:lang w:val="en-US"/>
        </w:rPr>
        <w:t xml:space="preserve"> Hill, 2022). These arrangements can be referred to as </w:t>
      </w:r>
      <w:r>
        <w:rPr>
          <w:rFonts w:ascii="Times New Roman" w:hAnsi="Times New Roman" w:cs="Times New Roman"/>
          <w:sz w:val="24"/>
          <w:szCs w:val="24"/>
          <w:lang w:val="en-US"/>
        </w:rPr>
        <w:t>‘</w:t>
      </w:r>
      <w:r w:rsidRPr="00666822">
        <w:rPr>
          <w:rFonts w:ascii="Times New Roman" w:hAnsi="Times New Roman" w:cs="Times New Roman"/>
          <w:sz w:val="24"/>
          <w:szCs w:val="24"/>
          <w:lang w:val="en-US"/>
        </w:rPr>
        <w:t>sportswashing</w:t>
      </w:r>
      <w:r>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a term </w:t>
      </w:r>
      <w:r>
        <w:rPr>
          <w:rFonts w:ascii="Times New Roman" w:hAnsi="Times New Roman" w:cs="Times New Roman"/>
          <w:sz w:val="24"/>
          <w:szCs w:val="24"/>
          <w:lang w:val="en-US"/>
        </w:rPr>
        <w:t>for</w:t>
      </w:r>
      <w:r w:rsidRPr="00666822">
        <w:rPr>
          <w:rFonts w:ascii="Times New Roman" w:hAnsi="Times New Roman" w:cs="Times New Roman"/>
          <w:sz w:val="24"/>
          <w:szCs w:val="24"/>
          <w:lang w:val="en-US"/>
        </w:rPr>
        <w:t xml:space="preserve"> associating a sporting event or </w:t>
      </w:r>
      <w:r>
        <w:rPr>
          <w:rFonts w:ascii="Times New Roman" w:hAnsi="Times New Roman" w:cs="Times New Roman"/>
          <w:sz w:val="24"/>
          <w:szCs w:val="24"/>
          <w:lang w:val="en-US"/>
        </w:rPr>
        <w:t>i</w:t>
      </w:r>
      <w:r w:rsidRPr="00666822">
        <w:rPr>
          <w:rFonts w:ascii="Times New Roman" w:hAnsi="Times New Roman" w:cs="Times New Roman"/>
          <w:sz w:val="24"/>
          <w:szCs w:val="24"/>
          <w:lang w:val="en-US"/>
        </w:rPr>
        <w:t xml:space="preserve">nvestment (e.g., hosting a major competition or owning/sponsoring a club) with an entity </w:t>
      </w:r>
      <w:r>
        <w:rPr>
          <w:rFonts w:ascii="Times New Roman" w:hAnsi="Times New Roman" w:cs="Times New Roman"/>
          <w:sz w:val="24"/>
          <w:szCs w:val="24"/>
          <w:lang w:val="en-US"/>
        </w:rPr>
        <w:t>guilty of</w:t>
      </w:r>
      <w:r w:rsidRPr="00666822">
        <w:rPr>
          <w:rFonts w:ascii="Times New Roman" w:hAnsi="Times New Roman" w:cs="Times New Roman"/>
          <w:sz w:val="24"/>
          <w:szCs w:val="24"/>
          <w:lang w:val="en-US"/>
        </w:rPr>
        <w:t xml:space="preserve"> human rights abuses or environmental degradation. More precisely, sportswashing can be defined as</w:t>
      </w:r>
      <w:r>
        <w:rPr>
          <w:rFonts w:ascii="Times New Roman" w:hAnsi="Times New Roman" w:cs="Times New Roman"/>
          <w:sz w:val="24"/>
          <w:szCs w:val="24"/>
          <w:lang w:val="en-US"/>
        </w:rPr>
        <w:t>:</w:t>
      </w:r>
    </w:p>
    <w:p w14:paraId="64971804" w14:textId="77777777" w:rsidR="00AA3EF5" w:rsidRDefault="00AA3EF5" w:rsidP="00AA3EF5">
      <w:pPr>
        <w:spacing w:after="0" w:line="240" w:lineRule="auto"/>
        <w:ind w:left="708"/>
        <w:rPr>
          <w:rFonts w:ascii="Times New Roman" w:hAnsi="Times New Roman" w:cs="Times New Roman"/>
          <w:sz w:val="24"/>
          <w:szCs w:val="24"/>
          <w:lang w:val="en-US"/>
        </w:rPr>
      </w:pPr>
      <w:r>
        <w:rPr>
          <w:rFonts w:ascii="Times New Roman" w:hAnsi="Times New Roman" w:cs="Times New Roman"/>
          <w:sz w:val="24"/>
          <w:szCs w:val="24"/>
          <w:lang w:val="en-US"/>
        </w:rPr>
        <w:t>…</w:t>
      </w:r>
      <w:r w:rsidRPr="00666822">
        <w:rPr>
          <w:rFonts w:ascii="Times New Roman" w:hAnsi="Times New Roman" w:cs="Times New Roman"/>
          <w:sz w:val="24"/>
          <w:szCs w:val="24"/>
          <w:lang w:val="en-US"/>
        </w:rPr>
        <w:t>the practice of using an association with sport, usually through hosting an event or owning a club (such as Newcastle United, owned by Saudi Arabia) to subvert the way that others attend to a moral violation for which the sportswashing agent is responsible</w:t>
      </w:r>
      <w:r>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(Fruh </w:t>
      </w:r>
      <w:r w:rsidRPr="007E7861">
        <w:rPr>
          <w:rFonts w:ascii="Times New Roman" w:hAnsi="Times New Roman" w:cs="Times New Roman"/>
          <w:i/>
          <w:iCs/>
          <w:sz w:val="24"/>
          <w:szCs w:val="24"/>
          <w:lang w:val="en-US"/>
        </w:rPr>
        <w:t>et al.</w:t>
      </w:r>
      <w:r w:rsidRPr="00666822">
        <w:rPr>
          <w:rFonts w:ascii="Times New Roman" w:hAnsi="Times New Roman" w:cs="Times New Roman"/>
          <w:sz w:val="24"/>
          <w:szCs w:val="24"/>
          <w:lang w:val="en-US"/>
        </w:rPr>
        <w:t>, 2023, p.101)</w:t>
      </w:r>
    </w:p>
    <w:p w14:paraId="13813C74" w14:textId="77777777" w:rsidR="00AA3EF5" w:rsidRDefault="00AA3EF5" w:rsidP="00AA3EF5">
      <w:pPr>
        <w:spacing w:after="0" w:line="360" w:lineRule="auto"/>
        <w:rPr>
          <w:rFonts w:ascii="Times New Roman" w:hAnsi="Times New Roman" w:cs="Times New Roman"/>
          <w:sz w:val="24"/>
          <w:szCs w:val="24"/>
          <w:lang w:val="en-US"/>
        </w:rPr>
      </w:pPr>
    </w:p>
    <w:p w14:paraId="5FF8F04D" w14:textId="77777777" w:rsidR="00AA3EF5" w:rsidRPr="00666822" w:rsidRDefault="00AA3EF5" w:rsidP="00AA3EF5">
      <w:pPr>
        <w:spacing w:after="0" w:line="360" w:lineRule="auto"/>
        <w:ind w:firstLine="708"/>
        <w:rPr>
          <w:rFonts w:ascii="Times New Roman" w:hAnsi="Times New Roman" w:cs="Times New Roman"/>
          <w:i/>
          <w:iCs/>
          <w:sz w:val="24"/>
          <w:szCs w:val="24"/>
          <w:lang w:val="en-US"/>
        </w:rPr>
      </w:pPr>
      <w:r>
        <w:rPr>
          <w:rFonts w:ascii="Times New Roman" w:hAnsi="Times New Roman" w:cs="Times New Roman"/>
          <w:sz w:val="24"/>
          <w:szCs w:val="24"/>
          <w:lang w:val="en-US"/>
        </w:rPr>
        <w:t>S</w:t>
      </w:r>
      <w:r w:rsidRPr="00666822">
        <w:rPr>
          <w:rFonts w:ascii="Times New Roman" w:hAnsi="Times New Roman" w:cs="Times New Roman"/>
          <w:sz w:val="24"/>
          <w:szCs w:val="24"/>
          <w:lang w:val="en-US"/>
        </w:rPr>
        <w:t>portswashing is a major issue for sport stakeholders</w:t>
      </w:r>
      <w:r>
        <w:rPr>
          <w:rFonts w:ascii="Times New Roman" w:hAnsi="Times New Roman" w:cs="Times New Roman"/>
          <w:sz w:val="24"/>
          <w:szCs w:val="24"/>
          <w:lang w:val="en-US"/>
        </w:rPr>
        <w:t xml:space="preserve"> and </w:t>
      </w:r>
      <w:r w:rsidRPr="00666822">
        <w:rPr>
          <w:rFonts w:ascii="Times New Roman" w:hAnsi="Times New Roman" w:cs="Times New Roman"/>
          <w:sz w:val="24"/>
          <w:szCs w:val="24"/>
          <w:lang w:val="en-US"/>
        </w:rPr>
        <w:t xml:space="preserve">several </w:t>
      </w:r>
      <w:r>
        <w:rPr>
          <w:rFonts w:ascii="Times New Roman" w:hAnsi="Times New Roman" w:cs="Times New Roman"/>
          <w:sz w:val="24"/>
          <w:szCs w:val="24"/>
          <w:lang w:val="en-US"/>
        </w:rPr>
        <w:t>academics</w:t>
      </w:r>
      <w:r w:rsidRPr="00666822">
        <w:rPr>
          <w:rFonts w:ascii="Times New Roman" w:hAnsi="Times New Roman" w:cs="Times New Roman"/>
          <w:sz w:val="24"/>
          <w:szCs w:val="24"/>
          <w:lang w:val="en-US"/>
        </w:rPr>
        <w:t xml:space="preserve"> have called for more attention to </w:t>
      </w:r>
      <w:r>
        <w:rPr>
          <w:rFonts w:ascii="Times New Roman" w:hAnsi="Times New Roman" w:cs="Times New Roman"/>
          <w:sz w:val="24"/>
          <w:szCs w:val="24"/>
          <w:lang w:val="en-US"/>
        </w:rPr>
        <w:t>be paid to the</w:t>
      </w:r>
      <w:r w:rsidRPr="00666822">
        <w:rPr>
          <w:rFonts w:ascii="Times New Roman" w:hAnsi="Times New Roman" w:cs="Times New Roman"/>
          <w:sz w:val="24"/>
          <w:szCs w:val="24"/>
          <w:lang w:val="en-US"/>
        </w:rPr>
        <w:t xml:space="preserve"> phenomenon (e.g., Chadwick, 2018; Skey, 2023; </w:t>
      </w:r>
      <w:proofErr w:type="spellStart"/>
      <w:r w:rsidRPr="00666822">
        <w:rPr>
          <w:rFonts w:ascii="Times New Roman" w:hAnsi="Times New Roman" w:cs="Times New Roman"/>
          <w:sz w:val="24"/>
          <w:szCs w:val="24"/>
          <w:lang w:val="en-US"/>
        </w:rPr>
        <w:t>Gerschewski</w:t>
      </w:r>
      <w:proofErr w:type="spellEnd"/>
      <w:r w:rsidRPr="00666822">
        <w:rPr>
          <w:rFonts w:ascii="Times New Roman" w:hAnsi="Times New Roman" w:cs="Times New Roman"/>
          <w:sz w:val="24"/>
          <w:szCs w:val="24"/>
          <w:lang w:val="en-US"/>
        </w:rPr>
        <w:t xml:space="preserve"> </w:t>
      </w:r>
      <w:r w:rsidRPr="007E7861">
        <w:rPr>
          <w:rFonts w:ascii="Times New Roman" w:hAnsi="Times New Roman" w:cs="Times New Roman"/>
          <w:i/>
          <w:iCs/>
          <w:sz w:val="24"/>
          <w:szCs w:val="24"/>
          <w:lang w:val="en-US"/>
        </w:rPr>
        <w:t>et al.</w:t>
      </w:r>
      <w:r w:rsidRPr="00666822">
        <w:rPr>
          <w:rFonts w:ascii="Times New Roman" w:hAnsi="Times New Roman" w:cs="Times New Roman"/>
          <w:sz w:val="24"/>
          <w:szCs w:val="24"/>
          <w:lang w:val="en-US"/>
        </w:rPr>
        <w:t>, 2024).</w:t>
      </w:r>
      <w:r>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 xml:space="preserve">Although there is increasing research to better delineate, and study the harmful consequences of sportswashing (e.g., Leeson, 2019; Boykoff, 2022; Fruh et al., 2023; Skey, 2023), a knowledge gap remains. An important caveat: we do not advocate </w:t>
      </w:r>
      <w:proofErr w:type="gramStart"/>
      <w:r w:rsidRPr="00666822">
        <w:rPr>
          <w:rFonts w:ascii="Times New Roman" w:hAnsi="Times New Roman" w:cs="Times New Roman"/>
          <w:sz w:val="24"/>
          <w:szCs w:val="24"/>
          <w:lang w:val="en-US"/>
        </w:rPr>
        <w:t>sportswashing</w:t>
      </w:r>
      <w:r>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but</w:t>
      </w:r>
      <w:proofErr w:type="gramEnd"/>
      <w:r w:rsidRPr="00666822">
        <w:rPr>
          <w:rFonts w:ascii="Times New Roman" w:hAnsi="Times New Roman" w:cs="Times New Roman"/>
          <w:sz w:val="24"/>
          <w:szCs w:val="24"/>
          <w:lang w:val="en-US"/>
        </w:rPr>
        <w:t xml:space="preserve"> encourage sport stakeholders to consider this </w:t>
      </w:r>
      <w:r w:rsidRPr="00666822">
        <w:rPr>
          <w:rFonts w:ascii="Times New Roman" w:hAnsi="Times New Roman" w:cs="Times New Roman"/>
          <w:i/>
          <w:iCs/>
          <w:sz w:val="24"/>
          <w:szCs w:val="24"/>
          <w:lang w:val="en-US"/>
        </w:rPr>
        <w:t>a priori</w:t>
      </w:r>
      <w:r w:rsidRPr="00666822">
        <w:rPr>
          <w:rFonts w:ascii="Times New Roman" w:hAnsi="Times New Roman" w:cs="Times New Roman"/>
          <w:sz w:val="24"/>
          <w:szCs w:val="24"/>
          <w:lang w:val="en-US"/>
        </w:rPr>
        <w:t xml:space="preserve"> detrimental situation from the cause perspective.</w:t>
      </w:r>
      <w:r w:rsidRPr="00666822">
        <w:rPr>
          <w:rStyle w:val="FootnoteReference"/>
          <w:rFonts w:ascii="Times New Roman" w:hAnsi="Times New Roman" w:cs="Times New Roman"/>
          <w:sz w:val="24"/>
          <w:szCs w:val="24"/>
          <w:lang w:val="en-US"/>
        </w:rPr>
        <w:footnoteReference w:id="2"/>
      </w:r>
      <w:r w:rsidRPr="00666822">
        <w:rPr>
          <w:rFonts w:ascii="Times New Roman" w:hAnsi="Times New Roman" w:cs="Times New Roman"/>
          <w:sz w:val="24"/>
          <w:szCs w:val="24"/>
          <w:lang w:val="en-US"/>
        </w:rPr>
        <w:t xml:space="preserve">  In other words, we address the following research question: </w:t>
      </w:r>
      <w:r w:rsidRPr="00A5607E">
        <w:rPr>
          <w:rFonts w:ascii="Times New Roman" w:hAnsi="Times New Roman" w:cs="Times New Roman"/>
          <w:sz w:val="24"/>
          <w:szCs w:val="24"/>
          <w:lang w:val="en-US"/>
        </w:rPr>
        <w:t>How can the capacity of cause promoters to leverage sportswashing situations be systematically mapped, and through which strategic mechanisms can these situations be transformed into cause-advancing opportunities?</w:t>
      </w:r>
      <w:r w:rsidRPr="00666822">
        <w:rPr>
          <w:rFonts w:ascii="Times New Roman" w:hAnsi="Times New Roman" w:cs="Times New Roman"/>
          <w:i/>
          <w:iCs/>
          <w:sz w:val="24"/>
          <w:szCs w:val="24"/>
          <w:lang w:val="en-US"/>
        </w:rPr>
        <w:t xml:space="preserve"> </w:t>
      </w:r>
      <w:r w:rsidRPr="00666822">
        <w:rPr>
          <w:rFonts w:ascii="Times New Roman" w:hAnsi="Times New Roman" w:cs="Times New Roman"/>
          <w:sz w:val="24"/>
          <w:szCs w:val="24"/>
          <w:lang w:val="en-US"/>
        </w:rPr>
        <w:t xml:space="preserve">These promoters </w:t>
      </w:r>
      <w:r>
        <w:rPr>
          <w:rFonts w:ascii="Times New Roman" w:hAnsi="Times New Roman" w:cs="Times New Roman"/>
          <w:sz w:val="24"/>
          <w:szCs w:val="24"/>
          <w:lang w:val="en-US"/>
        </w:rPr>
        <w:t>typically</w:t>
      </w:r>
      <w:r w:rsidRPr="00666822">
        <w:rPr>
          <w:rFonts w:ascii="Times New Roman" w:hAnsi="Times New Roman" w:cs="Times New Roman"/>
          <w:sz w:val="24"/>
          <w:szCs w:val="24"/>
          <w:lang w:val="en-US"/>
        </w:rPr>
        <w:t xml:space="preserve"> include activists, NGOs</w:t>
      </w:r>
      <w:r>
        <w:rPr>
          <w:rFonts w:ascii="Times New Roman" w:hAnsi="Times New Roman" w:cs="Times New Roman"/>
          <w:sz w:val="24"/>
          <w:szCs w:val="24"/>
          <w:lang w:val="en-US"/>
        </w:rPr>
        <w:t xml:space="preserve"> and</w:t>
      </w:r>
      <w:r w:rsidRPr="00666822">
        <w:rPr>
          <w:rFonts w:ascii="Times New Roman" w:hAnsi="Times New Roman" w:cs="Times New Roman"/>
          <w:sz w:val="24"/>
          <w:szCs w:val="24"/>
          <w:lang w:val="en-US"/>
        </w:rPr>
        <w:t xml:space="preserve"> countries actively advocating specific causes. These cause promoters and other involuntary accomplices of sportswashing may benefit from </w:t>
      </w:r>
      <w:proofErr w:type="gramStart"/>
      <w:r>
        <w:rPr>
          <w:rFonts w:ascii="Times New Roman" w:hAnsi="Times New Roman" w:cs="Times New Roman"/>
          <w:sz w:val="24"/>
          <w:szCs w:val="24"/>
          <w:lang w:val="en-US"/>
        </w:rPr>
        <w:t>taking action</w:t>
      </w:r>
      <w:proofErr w:type="gramEnd"/>
      <w:r w:rsidRPr="00666822">
        <w:rPr>
          <w:rFonts w:ascii="Times New Roman" w:hAnsi="Times New Roman" w:cs="Times New Roman"/>
          <w:sz w:val="24"/>
          <w:szCs w:val="24"/>
          <w:lang w:val="en-US"/>
        </w:rPr>
        <w:t xml:space="preserve">, rather </w:t>
      </w:r>
      <w:r>
        <w:rPr>
          <w:rFonts w:ascii="Times New Roman" w:hAnsi="Times New Roman" w:cs="Times New Roman"/>
          <w:sz w:val="24"/>
          <w:szCs w:val="24"/>
          <w:lang w:val="en-US"/>
        </w:rPr>
        <w:t xml:space="preserve">than </w:t>
      </w:r>
      <w:r w:rsidRPr="00666822">
        <w:rPr>
          <w:rFonts w:ascii="Times New Roman" w:hAnsi="Times New Roman" w:cs="Times New Roman"/>
          <w:sz w:val="24"/>
          <w:szCs w:val="24"/>
          <w:lang w:val="en-US"/>
        </w:rPr>
        <w:t xml:space="preserve">remaining mere victims or witnesses. This oversimplification is </w:t>
      </w:r>
      <w:proofErr w:type="gramStart"/>
      <w:r w:rsidRPr="00666822">
        <w:rPr>
          <w:rFonts w:ascii="Times New Roman" w:hAnsi="Times New Roman" w:cs="Times New Roman"/>
          <w:sz w:val="24"/>
          <w:szCs w:val="24"/>
          <w:lang w:val="en-US"/>
        </w:rPr>
        <w:t>convenient</w:t>
      </w:r>
      <w:r>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but</w:t>
      </w:r>
      <w:proofErr w:type="gramEnd"/>
      <w:r w:rsidRPr="00666822">
        <w:rPr>
          <w:rFonts w:ascii="Times New Roman" w:hAnsi="Times New Roman" w:cs="Times New Roman"/>
          <w:sz w:val="24"/>
          <w:szCs w:val="24"/>
          <w:lang w:val="en-US"/>
        </w:rPr>
        <w:t xml:space="preserve"> does not do justice to dynamics that are frequently more nuanced and complex. </w:t>
      </w:r>
    </w:p>
    <w:p w14:paraId="6C27A2B8" w14:textId="77777777" w:rsidR="00AA3EF5" w:rsidRPr="00666822" w:rsidRDefault="00AA3EF5" w:rsidP="00AA3EF5">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As a preliminary concern, one might question why it is important </w:t>
      </w:r>
      <w:proofErr w:type="gramStart"/>
      <w:r w:rsidRPr="00666822">
        <w:rPr>
          <w:rFonts w:ascii="Times New Roman" w:hAnsi="Times New Roman" w:cs="Times New Roman"/>
          <w:sz w:val="24"/>
          <w:szCs w:val="24"/>
          <w:lang w:val="en-US"/>
        </w:rPr>
        <w:t>for cause</w:t>
      </w:r>
      <w:proofErr w:type="gramEnd"/>
      <w:r w:rsidRPr="00666822">
        <w:rPr>
          <w:rFonts w:ascii="Times New Roman" w:hAnsi="Times New Roman" w:cs="Times New Roman"/>
          <w:sz w:val="24"/>
          <w:szCs w:val="24"/>
          <w:lang w:val="en-US"/>
        </w:rPr>
        <w:t xml:space="preserve"> promoters to make better use of sportswashing situations and, even more critically, whether pursuing such an agenda is morally defensible. At first glance, the importance of cause promoters effectively utilizing sportswashing situations lies in the potential to redirect the narratives surrounding these events. While some authors</w:t>
      </w:r>
      <w:r>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such as Fruh </w:t>
      </w:r>
      <w:r w:rsidRPr="00322B36">
        <w:rPr>
          <w:rFonts w:ascii="Times New Roman" w:hAnsi="Times New Roman" w:cs="Times New Roman"/>
          <w:i/>
          <w:iCs/>
          <w:sz w:val="24"/>
          <w:szCs w:val="24"/>
          <w:lang w:val="en-US"/>
        </w:rPr>
        <w:t>et al.</w:t>
      </w:r>
      <w:r w:rsidRPr="00666822">
        <w:rPr>
          <w:rFonts w:ascii="Times New Roman" w:hAnsi="Times New Roman" w:cs="Times New Roman"/>
          <w:sz w:val="24"/>
          <w:szCs w:val="24"/>
          <w:lang w:val="en-US"/>
        </w:rPr>
        <w:t xml:space="preserve"> (2023)</w:t>
      </w:r>
      <w:r>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argue for resisting </w:t>
      </w:r>
      <w:r w:rsidRPr="00666822">
        <w:rPr>
          <w:rFonts w:ascii="Times New Roman" w:hAnsi="Times New Roman" w:cs="Times New Roman"/>
          <w:sz w:val="24"/>
          <w:szCs w:val="24"/>
          <w:lang w:val="en-US"/>
        </w:rPr>
        <w:lastRenderedPageBreak/>
        <w:t xml:space="preserve">sportswashing, it is imperative to acknowledge that merely opposing it does not address the underlying dynamics at play. By understanding and strategically engaging with these situations, cause promoters can leverage the visibility of major sporting events to highlight critical social issues, advocate change, and mobilize public sentiment against unethical practices. Moreover, the question of moral defensibility is a complex one, and seeking to engage </w:t>
      </w:r>
      <w:proofErr w:type="gramStart"/>
      <w:r w:rsidRPr="00666822">
        <w:rPr>
          <w:rFonts w:ascii="Times New Roman" w:hAnsi="Times New Roman" w:cs="Times New Roman"/>
          <w:sz w:val="24"/>
          <w:szCs w:val="24"/>
          <w:lang w:val="en-US"/>
        </w:rPr>
        <w:t>with</w:t>
      </w:r>
      <w:proofErr w:type="gramEnd"/>
      <w:r w:rsidRPr="00666822">
        <w:rPr>
          <w:rFonts w:ascii="Times New Roman" w:hAnsi="Times New Roman" w:cs="Times New Roman"/>
          <w:sz w:val="24"/>
          <w:szCs w:val="24"/>
          <w:lang w:val="en-US"/>
        </w:rPr>
        <w:t xml:space="preserve"> sportswashing does not imply an endorsement of the practices involved. Rather, it is an acknowledgment of sports’ unique position as a platform for dialogue and activism. Historical examples demonstrate that sports can serve as a catalyst for social change, such as Nelson Mandela’s use of rugby to foster national unity in post-apartheid South Africa (see e.g., Höglund </w:t>
      </w:r>
      <w:r>
        <w:rPr>
          <w:rFonts w:ascii="Times New Roman" w:hAnsi="Times New Roman" w:cs="Times New Roman"/>
          <w:sz w:val="24"/>
          <w:szCs w:val="24"/>
          <w:lang w:val="en-US"/>
        </w:rPr>
        <w:t>and</w:t>
      </w:r>
      <w:r w:rsidRPr="00666822">
        <w:rPr>
          <w:rFonts w:ascii="Times New Roman" w:hAnsi="Times New Roman" w:cs="Times New Roman"/>
          <w:sz w:val="24"/>
          <w:szCs w:val="24"/>
          <w:lang w:val="en-US"/>
        </w:rPr>
        <w:t xml:space="preserve"> Sundberg, 2008). Consequently, while the agenda may appear controversial, it can be reframed as a chance to </w:t>
      </w:r>
      <w:r>
        <w:rPr>
          <w:rFonts w:ascii="Times New Roman" w:hAnsi="Times New Roman" w:cs="Times New Roman"/>
          <w:sz w:val="24"/>
          <w:szCs w:val="24"/>
          <w:lang w:val="en-US"/>
        </w:rPr>
        <w:t xml:space="preserve">reveal and </w:t>
      </w:r>
      <w:r w:rsidRPr="00666822">
        <w:rPr>
          <w:rFonts w:ascii="Times New Roman" w:hAnsi="Times New Roman" w:cs="Times New Roman"/>
          <w:sz w:val="24"/>
          <w:szCs w:val="24"/>
          <w:lang w:val="en-US"/>
        </w:rPr>
        <w:t>confront the very injustices that sportswashing aims to conceal.</w:t>
      </w:r>
    </w:p>
    <w:p w14:paraId="479A6A80" w14:textId="77777777" w:rsidR="00AA3EF5" w:rsidRPr="00666822" w:rsidRDefault="00AA3EF5" w:rsidP="00AA3EF5">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In the following section, we describe the methods used to write this conceptual contribution. Then we overview the literature to characterize sportswashing and show that the strategic use of sportswashing by cause promoters has been overlooked. </w:t>
      </w:r>
      <w:r>
        <w:rPr>
          <w:rFonts w:ascii="Times New Roman" w:hAnsi="Times New Roman" w:cs="Times New Roman"/>
          <w:sz w:val="24"/>
          <w:szCs w:val="24"/>
          <w:lang w:val="en-US"/>
        </w:rPr>
        <w:t>W</w:t>
      </w:r>
      <w:r w:rsidRPr="00666822">
        <w:rPr>
          <w:rFonts w:ascii="Times New Roman" w:hAnsi="Times New Roman" w:cs="Times New Roman"/>
          <w:sz w:val="24"/>
          <w:szCs w:val="24"/>
          <w:lang w:val="en-US"/>
        </w:rPr>
        <w:t xml:space="preserve">e </w:t>
      </w:r>
      <w:r>
        <w:rPr>
          <w:rFonts w:ascii="Times New Roman" w:hAnsi="Times New Roman" w:cs="Times New Roman"/>
          <w:sz w:val="24"/>
          <w:szCs w:val="24"/>
          <w:lang w:val="en-US"/>
        </w:rPr>
        <w:t xml:space="preserve">then </w:t>
      </w:r>
      <w:r w:rsidRPr="00666822">
        <w:rPr>
          <w:rFonts w:asciiTheme="majorBidi" w:hAnsiTheme="majorBidi" w:cstheme="majorBidi"/>
          <w:sz w:val="24"/>
          <w:lang w:val="en-US"/>
        </w:rPr>
        <w:t>utilize a two-dimensional framework encompassing both the control over media narratives and the capacity for action to map the extent to which cause promoters can leverage sportswashing situations.</w:t>
      </w:r>
      <w:r>
        <w:rPr>
          <w:rFonts w:asciiTheme="majorBidi" w:hAnsiTheme="majorBidi" w:cstheme="majorBidi"/>
          <w:sz w:val="24"/>
          <w:lang w:val="en-US"/>
        </w:rPr>
        <w:t xml:space="preserve"> W</w:t>
      </w:r>
      <w:r w:rsidRPr="00666822">
        <w:rPr>
          <w:rFonts w:asciiTheme="majorBidi" w:hAnsiTheme="majorBidi" w:cstheme="majorBidi"/>
          <w:sz w:val="24"/>
          <w:lang w:val="en-US"/>
        </w:rPr>
        <w:t>e</w:t>
      </w:r>
      <w:r w:rsidRPr="00666822">
        <w:rPr>
          <w:rFonts w:ascii="Times New Roman" w:hAnsi="Times New Roman" w:cs="Times New Roman"/>
          <w:sz w:val="24"/>
          <w:szCs w:val="24"/>
          <w:lang w:val="en-US"/>
        </w:rPr>
        <w:t xml:space="preserve"> identify three rationales by which sportswashing situations can be exploited to advance the causes they attempt to conceal. Finally, we offer implications that can inform various stakeholders to take stock and influence the process in cause-serving directions. </w:t>
      </w:r>
    </w:p>
    <w:p w14:paraId="09F47B82" w14:textId="77777777" w:rsidR="00AA3EF5" w:rsidRPr="00666822" w:rsidRDefault="00AA3EF5" w:rsidP="00AA3EF5">
      <w:pPr>
        <w:spacing w:after="0" w:line="360" w:lineRule="auto"/>
        <w:rPr>
          <w:rFonts w:ascii="Times New Roman" w:hAnsi="Times New Roman" w:cs="Times New Roman"/>
          <w:sz w:val="24"/>
          <w:szCs w:val="24"/>
          <w:lang w:val="en-US"/>
        </w:rPr>
      </w:pPr>
    </w:p>
    <w:p w14:paraId="06AB2BB5" w14:textId="06FC19AC" w:rsidR="00C850A1" w:rsidRPr="00666822" w:rsidRDefault="00C850A1" w:rsidP="00DA5ADF">
      <w:pPr>
        <w:pStyle w:val="Heading1"/>
        <w:spacing w:before="0" w:after="0"/>
        <w:rPr>
          <w:szCs w:val="24"/>
          <w:lang w:val="en-US"/>
        </w:rPr>
      </w:pPr>
      <w:r w:rsidRPr="00666822">
        <w:rPr>
          <w:szCs w:val="24"/>
          <w:lang w:val="en-US"/>
        </w:rPr>
        <w:t xml:space="preserve">Characterizing </w:t>
      </w:r>
      <w:r w:rsidR="00DE1AA4" w:rsidRPr="00666822">
        <w:rPr>
          <w:szCs w:val="24"/>
          <w:lang w:val="en-US"/>
        </w:rPr>
        <w:t>s</w:t>
      </w:r>
      <w:r w:rsidR="00FB1AFB" w:rsidRPr="00666822">
        <w:rPr>
          <w:szCs w:val="24"/>
          <w:lang w:val="en-US"/>
        </w:rPr>
        <w:t>portswashing</w:t>
      </w:r>
      <w:r w:rsidR="00276340" w:rsidRPr="00666822">
        <w:rPr>
          <w:szCs w:val="24"/>
          <w:lang w:val="en-US"/>
        </w:rPr>
        <w:t xml:space="preserve"> </w:t>
      </w:r>
    </w:p>
    <w:p w14:paraId="023A8935" w14:textId="09B561EB" w:rsidR="001F1D38" w:rsidRPr="00666822" w:rsidRDefault="00601155" w:rsidP="00DA5ADF">
      <w:pPr>
        <w:spacing w:after="0" w:line="360" w:lineRule="auto"/>
        <w:rPr>
          <w:rFonts w:ascii="Times New Roman" w:hAnsi="Times New Roman" w:cs="Times New Roman"/>
          <w:color w:val="0070C0"/>
          <w:sz w:val="24"/>
          <w:szCs w:val="24"/>
          <w:lang w:val="en-US"/>
        </w:rPr>
      </w:pPr>
      <w:r w:rsidRPr="00666822">
        <w:rPr>
          <w:rFonts w:ascii="Times New Roman" w:hAnsi="Times New Roman" w:cs="Times New Roman"/>
          <w:sz w:val="24"/>
          <w:szCs w:val="24"/>
          <w:lang w:val="en-US"/>
        </w:rPr>
        <w:t>Although</w:t>
      </w:r>
      <w:r w:rsidR="00D20537" w:rsidRPr="00666822">
        <w:rPr>
          <w:rFonts w:ascii="Times New Roman" w:hAnsi="Times New Roman" w:cs="Times New Roman"/>
          <w:sz w:val="24"/>
          <w:szCs w:val="24"/>
          <w:lang w:val="en-US"/>
        </w:rPr>
        <w:t xml:space="preserve"> the term has been coined </w:t>
      </w:r>
      <w:r w:rsidR="006D6A20" w:rsidRPr="00666822">
        <w:rPr>
          <w:rFonts w:ascii="Times New Roman" w:hAnsi="Times New Roman" w:cs="Times New Roman"/>
          <w:sz w:val="24"/>
          <w:szCs w:val="24"/>
          <w:lang w:val="en-US"/>
        </w:rPr>
        <w:t>in the last decades</w:t>
      </w:r>
      <w:r w:rsidR="00D20537" w:rsidRPr="00666822">
        <w:rPr>
          <w:rFonts w:ascii="Times New Roman" w:hAnsi="Times New Roman" w:cs="Times New Roman"/>
          <w:sz w:val="24"/>
          <w:szCs w:val="24"/>
          <w:lang w:val="en-US"/>
        </w:rPr>
        <w:t xml:space="preserve">, sportswashing </w:t>
      </w:r>
      <w:r w:rsidR="0035733B" w:rsidRPr="00666822">
        <w:rPr>
          <w:rFonts w:ascii="Times New Roman" w:hAnsi="Times New Roman" w:cs="Times New Roman"/>
          <w:sz w:val="24"/>
          <w:szCs w:val="24"/>
          <w:lang w:val="en-US"/>
        </w:rPr>
        <w:t>has a long history</w:t>
      </w:r>
      <w:r w:rsidR="00D20537" w:rsidRPr="00666822">
        <w:rPr>
          <w:rFonts w:ascii="Times New Roman" w:hAnsi="Times New Roman" w:cs="Times New Roman"/>
          <w:sz w:val="24"/>
          <w:szCs w:val="24"/>
          <w:lang w:val="en-US"/>
        </w:rPr>
        <w:t>.</w:t>
      </w:r>
      <w:r w:rsidR="009C09A4" w:rsidRPr="00666822">
        <w:rPr>
          <w:rFonts w:ascii="Times New Roman" w:hAnsi="Times New Roman" w:cs="Times New Roman"/>
          <w:sz w:val="24"/>
          <w:szCs w:val="24"/>
          <w:lang w:val="en-US"/>
        </w:rPr>
        <w:t xml:space="preserve"> In circa AD 100,</w:t>
      </w:r>
      <w:r w:rsidR="00CE08CB" w:rsidRPr="00666822">
        <w:rPr>
          <w:rFonts w:ascii="Times New Roman" w:hAnsi="Times New Roman" w:cs="Times New Roman"/>
          <w:sz w:val="24"/>
          <w:szCs w:val="24"/>
          <w:lang w:val="en-US"/>
        </w:rPr>
        <w:t xml:space="preserve"> </w:t>
      </w:r>
      <w:r w:rsidR="009C09A4" w:rsidRPr="00666822">
        <w:rPr>
          <w:rFonts w:ascii="Times New Roman" w:hAnsi="Times New Roman" w:cs="Times New Roman"/>
          <w:sz w:val="24"/>
          <w:szCs w:val="24"/>
          <w:lang w:val="en-US"/>
        </w:rPr>
        <w:t xml:space="preserve">Juvenal, </w:t>
      </w:r>
      <w:r w:rsidR="009C3A58">
        <w:rPr>
          <w:rFonts w:ascii="Times New Roman" w:hAnsi="Times New Roman" w:cs="Times New Roman"/>
          <w:sz w:val="24"/>
          <w:szCs w:val="24"/>
          <w:lang w:val="en-US"/>
        </w:rPr>
        <w:t>the</w:t>
      </w:r>
      <w:r w:rsidR="009C09A4" w:rsidRPr="00666822">
        <w:rPr>
          <w:rFonts w:ascii="Times New Roman" w:hAnsi="Times New Roman" w:cs="Times New Roman"/>
          <w:sz w:val="24"/>
          <w:szCs w:val="24"/>
          <w:lang w:val="en-US"/>
        </w:rPr>
        <w:t xml:space="preserve"> Roman poet</w:t>
      </w:r>
      <w:r w:rsidR="009E5BFE" w:rsidRPr="00666822">
        <w:rPr>
          <w:rFonts w:ascii="Times New Roman" w:hAnsi="Times New Roman" w:cs="Times New Roman"/>
          <w:sz w:val="24"/>
          <w:szCs w:val="24"/>
          <w:lang w:val="en-US"/>
        </w:rPr>
        <w:t>,</w:t>
      </w:r>
      <w:r w:rsidR="009C09A4" w:rsidRPr="00666822">
        <w:rPr>
          <w:rFonts w:ascii="Times New Roman" w:hAnsi="Times New Roman" w:cs="Times New Roman"/>
          <w:sz w:val="24"/>
          <w:szCs w:val="24"/>
          <w:lang w:val="en-US"/>
        </w:rPr>
        <w:t xml:space="preserve"> coined </w:t>
      </w:r>
      <w:r w:rsidR="009C3A58">
        <w:rPr>
          <w:rFonts w:ascii="Times New Roman" w:hAnsi="Times New Roman" w:cs="Times New Roman"/>
          <w:sz w:val="24"/>
          <w:szCs w:val="24"/>
          <w:lang w:val="en-US"/>
        </w:rPr>
        <w:t>the</w:t>
      </w:r>
      <w:r w:rsidR="009C09A4" w:rsidRPr="00666822">
        <w:rPr>
          <w:rFonts w:ascii="Times New Roman" w:hAnsi="Times New Roman" w:cs="Times New Roman"/>
          <w:sz w:val="24"/>
          <w:szCs w:val="24"/>
          <w:lang w:val="en-US"/>
        </w:rPr>
        <w:t xml:space="preserve"> famous </w:t>
      </w:r>
      <w:r w:rsidR="009C3A58">
        <w:rPr>
          <w:rFonts w:ascii="Times New Roman" w:hAnsi="Times New Roman" w:cs="Times New Roman"/>
          <w:sz w:val="24"/>
          <w:szCs w:val="24"/>
          <w:lang w:val="en-US"/>
        </w:rPr>
        <w:t>‘</w:t>
      </w:r>
      <w:r w:rsidR="00CE08CB" w:rsidRPr="009C3A58">
        <w:rPr>
          <w:rFonts w:ascii="Times New Roman" w:hAnsi="Times New Roman" w:cs="Times New Roman"/>
          <w:sz w:val="24"/>
          <w:szCs w:val="24"/>
          <w:lang w:val="en-US"/>
        </w:rPr>
        <w:t>Give them bread and circu</w:t>
      </w:r>
      <w:r w:rsidR="006D6A20" w:rsidRPr="009C3A58">
        <w:rPr>
          <w:rFonts w:ascii="Times New Roman" w:hAnsi="Times New Roman" w:cs="Times New Roman"/>
          <w:sz w:val="24"/>
          <w:szCs w:val="24"/>
          <w:lang w:val="en-US"/>
        </w:rPr>
        <w:t>ses and they will never revolt</w:t>
      </w:r>
      <w:r w:rsidR="009C3A58" w:rsidRPr="009C3A58">
        <w:rPr>
          <w:rFonts w:ascii="Times New Roman" w:hAnsi="Times New Roman" w:cs="Times New Roman"/>
          <w:sz w:val="24"/>
          <w:szCs w:val="24"/>
          <w:lang w:val="en-US"/>
        </w:rPr>
        <w:t>’</w:t>
      </w:r>
      <w:r w:rsidR="006D6A20" w:rsidRPr="00666822">
        <w:rPr>
          <w:rFonts w:ascii="Times New Roman" w:hAnsi="Times New Roman" w:cs="Times New Roman"/>
          <w:sz w:val="24"/>
          <w:szCs w:val="24"/>
          <w:lang w:val="en-US"/>
        </w:rPr>
        <w:t xml:space="preserve"> to emphasize how </w:t>
      </w:r>
      <w:r w:rsidR="00897A6A" w:rsidRPr="00666822">
        <w:rPr>
          <w:rFonts w:ascii="Times New Roman" w:hAnsi="Times New Roman" w:cs="Times New Roman"/>
          <w:sz w:val="24"/>
          <w:szCs w:val="24"/>
          <w:lang w:val="en-US"/>
        </w:rPr>
        <w:t xml:space="preserve">Roman emperors used food and entertainment </w:t>
      </w:r>
      <w:r w:rsidR="0016256F" w:rsidRPr="00666822">
        <w:rPr>
          <w:rFonts w:ascii="Times New Roman" w:hAnsi="Times New Roman" w:cs="Times New Roman"/>
          <w:sz w:val="24"/>
          <w:szCs w:val="24"/>
          <w:lang w:val="en-US"/>
        </w:rPr>
        <w:t>(</w:t>
      </w:r>
      <w:r w:rsidR="006D7743" w:rsidRPr="00666822">
        <w:rPr>
          <w:rFonts w:ascii="Times New Roman" w:hAnsi="Times New Roman" w:cs="Times New Roman"/>
          <w:sz w:val="24"/>
          <w:szCs w:val="24"/>
          <w:lang w:val="en-US"/>
        </w:rPr>
        <w:t>like</w:t>
      </w:r>
      <w:r w:rsidR="00897A6A" w:rsidRPr="00666822">
        <w:rPr>
          <w:rFonts w:ascii="Times New Roman" w:hAnsi="Times New Roman" w:cs="Times New Roman"/>
          <w:sz w:val="24"/>
          <w:szCs w:val="24"/>
          <w:lang w:val="en-US"/>
        </w:rPr>
        <w:t xml:space="preserve"> chariot races and gladiator fights</w:t>
      </w:r>
      <w:r w:rsidR="0016256F" w:rsidRPr="00666822">
        <w:rPr>
          <w:rFonts w:ascii="Times New Roman" w:hAnsi="Times New Roman" w:cs="Times New Roman"/>
          <w:sz w:val="24"/>
          <w:szCs w:val="24"/>
          <w:lang w:val="en-US"/>
        </w:rPr>
        <w:t>)</w:t>
      </w:r>
      <w:r w:rsidR="00897A6A" w:rsidRPr="00666822">
        <w:rPr>
          <w:rFonts w:ascii="Times New Roman" w:hAnsi="Times New Roman" w:cs="Times New Roman"/>
          <w:sz w:val="24"/>
          <w:szCs w:val="24"/>
          <w:lang w:val="en-US"/>
        </w:rPr>
        <w:t xml:space="preserve"> to </w:t>
      </w:r>
      <w:r w:rsidR="00ED0B9F" w:rsidRPr="00666822">
        <w:rPr>
          <w:rFonts w:ascii="Times New Roman" w:hAnsi="Times New Roman" w:cs="Times New Roman"/>
          <w:sz w:val="24"/>
          <w:szCs w:val="24"/>
          <w:lang w:val="en-US"/>
        </w:rPr>
        <w:t>distract</w:t>
      </w:r>
      <w:r w:rsidR="00897A6A" w:rsidRPr="00666822">
        <w:rPr>
          <w:rFonts w:ascii="Times New Roman" w:hAnsi="Times New Roman" w:cs="Times New Roman"/>
          <w:sz w:val="24"/>
          <w:szCs w:val="24"/>
          <w:lang w:val="en-US"/>
        </w:rPr>
        <w:t xml:space="preserve"> from their failings (</w:t>
      </w:r>
      <w:proofErr w:type="spellStart"/>
      <w:r w:rsidR="00897A6A" w:rsidRPr="00666822">
        <w:rPr>
          <w:rFonts w:ascii="Times New Roman" w:hAnsi="Times New Roman" w:cs="Times New Roman"/>
          <w:sz w:val="24"/>
          <w:szCs w:val="24"/>
          <w:lang w:val="en-US"/>
        </w:rPr>
        <w:t>Haththotuwa</w:t>
      </w:r>
      <w:proofErr w:type="spellEnd"/>
      <w:r w:rsidR="00897A6A" w:rsidRPr="00666822">
        <w:rPr>
          <w:rFonts w:ascii="Times New Roman" w:hAnsi="Times New Roman" w:cs="Times New Roman"/>
          <w:sz w:val="24"/>
          <w:szCs w:val="24"/>
          <w:lang w:val="en-US"/>
        </w:rPr>
        <w:t xml:space="preserve">, </w:t>
      </w:r>
      <w:r w:rsidR="00066519" w:rsidRPr="00666822">
        <w:rPr>
          <w:rFonts w:ascii="Times New Roman" w:hAnsi="Times New Roman" w:cs="Times New Roman"/>
          <w:sz w:val="24"/>
          <w:szCs w:val="24"/>
          <w:lang w:val="en-US"/>
        </w:rPr>
        <w:t>2022</w:t>
      </w:r>
      <w:r w:rsidR="00897A6A" w:rsidRPr="00666822">
        <w:rPr>
          <w:rFonts w:ascii="Times New Roman" w:hAnsi="Times New Roman" w:cs="Times New Roman"/>
          <w:sz w:val="24"/>
          <w:szCs w:val="24"/>
          <w:lang w:val="en-US"/>
        </w:rPr>
        <w:t>).</w:t>
      </w:r>
      <w:r w:rsidR="009C09A4" w:rsidRPr="00666822">
        <w:rPr>
          <w:rFonts w:ascii="Times New Roman" w:hAnsi="Times New Roman" w:cs="Times New Roman"/>
          <w:sz w:val="24"/>
          <w:szCs w:val="24"/>
          <w:lang w:val="en-US"/>
        </w:rPr>
        <w:t xml:space="preserve"> </w:t>
      </w:r>
      <w:r w:rsidR="00FC39FD" w:rsidRPr="00666822">
        <w:rPr>
          <w:rFonts w:ascii="Times New Roman" w:hAnsi="Times New Roman" w:cs="Times New Roman"/>
          <w:sz w:val="24"/>
          <w:szCs w:val="24"/>
          <w:lang w:val="en-US"/>
        </w:rPr>
        <w:t>T</w:t>
      </w:r>
      <w:r w:rsidR="00C547FC" w:rsidRPr="00666822">
        <w:rPr>
          <w:rFonts w:ascii="Times New Roman" w:hAnsi="Times New Roman" w:cs="Times New Roman"/>
          <w:sz w:val="24"/>
          <w:szCs w:val="24"/>
          <w:lang w:val="en-US"/>
        </w:rPr>
        <w:t xml:space="preserve">he </w:t>
      </w:r>
      <w:r w:rsidR="00FC39FD" w:rsidRPr="00666822">
        <w:rPr>
          <w:rFonts w:ascii="Times New Roman" w:hAnsi="Times New Roman" w:cs="Times New Roman"/>
          <w:sz w:val="24"/>
          <w:szCs w:val="24"/>
          <w:lang w:val="en-US"/>
        </w:rPr>
        <w:t xml:space="preserve">1936 </w:t>
      </w:r>
      <w:r w:rsidR="00C547FC" w:rsidRPr="00666822">
        <w:rPr>
          <w:rFonts w:ascii="Times New Roman" w:hAnsi="Times New Roman" w:cs="Times New Roman"/>
          <w:sz w:val="24"/>
          <w:szCs w:val="24"/>
          <w:lang w:val="en-US"/>
        </w:rPr>
        <w:t xml:space="preserve">Olympic Games in Berlin were used by the Nazi regime to </w:t>
      </w:r>
      <w:r w:rsidR="00740ECC" w:rsidRPr="00666822">
        <w:rPr>
          <w:rFonts w:ascii="Times New Roman" w:hAnsi="Times New Roman" w:cs="Times New Roman"/>
          <w:sz w:val="24"/>
          <w:szCs w:val="24"/>
          <w:lang w:val="en-US"/>
        </w:rPr>
        <w:t>showcase</w:t>
      </w:r>
      <w:r w:rsidR="003B3C8D" w:rsidRPr="00666822">
        <w:rPr>
          <w:rFonts w:ascii="Times New Roman" w:hAnsi="Times New Roman" w:cs="Times New Roman"/>
          <w:sz w:val="24"/>
          <w:szCs w:val="24"/>
          <w:lang w:val="en-US"/>
        </w:rPr>
        <w:t xml:space="preserve"> its capacity to organize </w:t>
      </w:r>
      <w:r w:rsidR="00740ECC" w:rsidRPr="00666822">
        <w:rPr>
          <w:rFonts w:ascii="Times New Roman" w:hAnsi="Times New Roman" w:cs="Times New Roman"/>
          <w:sz w:val="24"/>
          <w:szCs w:val="24"/>
          <w:lang w:val="en-US"/>
        </w:rPr>
        <w:t>a major international</w:t>
      </w:r>
      <w:r w:rsidR="003B3C8D" w:rsidRPr="00666822">
        <w:rPr>
          <w:rFonts w:ascii="Times New Roman" w:hAnsi="Times New Roman" w:cs="Times New Roman"/>
          <w:sz w:val="24"/>
          <w:szCs w:val="24"/>
          <w:lang w:val="en-US"/>
        </w:rPr>
        <w:t xml:space="preserve"> event and </w:t>
      </w:r>
      <w:r w:rsidR="00C547FC" w:rsidRPr="00666822">
        <w:rPr>
          <w:rFonts w:ascii="Times New Roman" w:hAnsi="Times New Roman" w:cs="Times New Roman"/>
          <w:sz w:val="24"/>
          <w:szCs w:val="24"/>
          <w:lang w:val="en-US"/>
        </w:rPr>
        <w:t>improve its image</w:t>
      </w:r>
      <w:r w:rsidR="001F1D38" w:rsidRPr="00666822">
        <w:rPr>
          <w:rFonts w:ascii="Times New Roman" w:hAnsi="Times New Roman" w:cs="Times New Roman"/>
          <w:sz w:val="24"/>
          <w:szCs w:val="24"/>
          <w:lang w:val="en-US"/>
        </w:rPr>
        <w:t xml:space="preserve"> (</w:t>
      </w:r>
      <w:proofErr w:type="spellStart"/>
      <w:r w:rsidR="003B3C8D" w:rsidRPr="00666822">
        <w:rPr>
          <w:rFonts w:ascii="Times New Roman" w:hAnsi="Times New Roman" w:cs="Times New Roman"/>
          <w:sz w:val="24"/>
          <w:szCs w:val="24"/>
          <w:lang w:val="en-US"/>
        </w:rPr>
        <w:t>Gerschewski</w:t>
      </w:r>
      <w:proofErr w:type="spellEnd"/>
      <w:r w:rsidR="003B3C8D" w:rsidRPr="00666822">
        <w:rPr>
          <w:rFonts w:ascii="Times New Roman" w:hAnsi="Times New Roman" w:cs="Times New Roman"/>
          <w:sz w:val="24"/>
          <w:szCs w:val="24"/>
          <w:lang w:val="en-US"/>
        </w:rPr>
        <w:t xml:space="preserve"> </w:t>
      </w:r>
      <w:r w:rsidR="003B3C8D" w:rsidRPr="009C3A58">
        <w:rPr>
          <w:rFonts w:ascii="Times New Roman" w:hAnsi="Times New Roman" w:cs="Times New Roman"/>
          <w:i/>
          <w:iCs/>
          <w:sz w:val="24"/>
          <w:szCs w:val="24"/>
          <w:lang w:val="en-US"/>
        </w:rPr>
        <w:t>et al</w:t>
      </w:r>
      <w:r w:rsidR="003B3C8D" w:rsidRPr="00666822">
        <w:rPr>
          <w:rFonts w:ascii="Times New Roman" w:hAnsi="Times New Roman" w:cs="Times New Roman"/>
          <w:sz w:val="24"/>
          <w:szCs w:val="24"/>
          <w:lang w:val="en-US"/>
        </w:rPr>
        <w:t xml:space="preserve">., 2024; </w:t>
      </w:r>
      <w:r w:rsidR="001F1D38" w:rsidRPr="00666822">
        <w:rPr>
          <w:rFonts w:ascii="Times New Roman" w:hAnsi="Times New Roman" w:cs="Times New Roman"/>
          <w:sz w:val="24"/>
          <w:szCs w:val="24"/>
          <w:lang w:val="en-US"/>
        </w:rPr>
        <w:t>Skey, 2023)</w:t>
      </w:r>
      <w:r w:rsidR="00C547FC" w:rsidRPr="00666822">
        <w:rPr>
          <w:rFonts w:ascii="Times New Roman" w:hAnsi="Times New Roman" w:cs="Times New Roman"/>
          <w:sz w:val="24"/>
          <w:szCs w:val="24"/>
          <w:lang w:val="en-US"/>
        </w:rPr>
        <w:t xml:space="preserve">. </w:t>
      </w:r>
      <w:r w:rsidR="00F707B3" w:rsidRPr="00666822">
        <w:rPr>
          <w:rFonts w:ascii="Times New Roman" w:hAnsi="Times New Roman" w:cs="Times New Roman"/>
          <w:sz w:val="24"/>
          <w:szCs w:val="24"/>
          <w:lang w:val="en-US"/>
        </w:rPr>
        <w:t>According to Smith (2007),</w:t>
      </w:r>
      <w:r w:rsidR="00CE08CB" w:rsidRPr="00666822">
        <w:rPr>
          <w:rFonts w:ascii="Times New Roman" w:hAnsi="Times New Roman" w:cs="Times New Roman"/>
          <w:sz w:val="24"/>
          <w:szCs w:val="24"/>
          <w:lang w:val="en-US"/>
        </w:rPr>
        <w:t xml:space="preserve"> the tobacco industry attempted to divert attention from health concerns by using American baseball stars</w:t>
      </w:r>
      <w:r w:rsidR="009C3A58">
        <w:rPr>
          <w:rFonts w:ascii="Times New Roman" w:hAnsi="Times New Roman" w:cs="Times New Roman"/>
          <w:sz w:val="24"/>
          <w:szCs w:val="24"/>
          <w:lang w:val="en-US"/>
        </w:rPr>
        <w:t>,</w:t>
      </w:r>
      <w:r w:rsidR="00CE08CB" w:rsidRPr="00666822">
        <w:rPr>
          <w:rFonts w:ascii="Times New Roman" w:hAnsi="Times New Roman" w:cs="Times New Roman"/>
          <w:sz w:val="24"/>
          <w:szCs w:val="24"/>
          <w:lang w:val="en-US"/>
        </w:rPr>
        <w:t xml:space="preserve"> such as Babe Ruth or </w:t>
      </w:r>
      <w:r w:rsidR="00D20537" w:rsidRPr="00666822">
        <w:rPr>
          <w:rFonts w:ascii="Times New Roman" w:hAnsi="Times New Roman" w:cs="Times New Roman"/>
          <w:sz w:val="24"/>
          <w:szCs w:val="24"/>
          <w:lang w:val="en-US"/>
        </w:rPr>
        <w:t>Joe DiMaggio</w:t>
      </w:r>
      <w:r w:rsidR="00263D73" w:rsidRPr="00666822">
        <w:rPr>
          <w:rFonts w:ascii="Times New Roman" w:hAnsi="Times New Roman" w:cs="Times New Roman"/>
          <w:sz w:val="24"/>
          <w:szCs w:val="24"/>
          <w:lang w:val="en-US"/>
        </w:rPr>
        <w:t xml:space="preserve"> (see several recent examples in </w:t>
      </w:r>
      <w:proofErr w:type="spellStart"/>
      <w:r w:rsidR="00263D73" w:rsidRPr="00666822">
        <w:rPr>
          <w:rFonts w:ascii="Times New Roman" w:hAnsi="Times New Roman" w:cs="Times New Roman"/>
          <w:sz w:val="24"/>
          <w:szCs w:val="24"/>
          <w:lang w:val="en-US"/>
        </w:rPr>
        <w:t>Canniford</w:t>
      </w:r>
      <w:proofErr w:type="spellEnd"/>
      <w:r w:rsidR="00263D73" w:rsidRPr="00666822">
        <w:rPr>
          <w:rFonts w:ascii="Times New Roman" w:hAnsi="Times New Roman" w:cs="Times New Roman"/>
          <w:sz w:val="24"/>
          <w:szCs w:val="24"/>
          <w:lang w:val="en-US"/>
        </w:rPr>
        <w:t xml:space="preserve"> </w:t>
      </w:r>
      <w:r w:rsidR="00DA5ADF">
        <w:rPr>
          <w:rFonts w:ascii="Times New Roman" w:hAnsi="Times New Roman" w:cs="Times New Roman"/>
          <w:sz w:val="24"/>
          <w:szCs w:val="24"/>
          <w:lang w:val="en-US"/>
        </w:rPr>
        <w:t>and</w:t>
      </w:r>
      <w:r w:rsidR="00263D73" w:rsidRPr="00666822">
        <w:rPr>
          <w:rFonts w:ascii="Times New Roman" w:hAnsi="Times New Roman" w:cs="Times New Roman"/>
          <w:sz w:val="24"/>
          <w:szCs w:val="24"/>
          <w:lang w:val="en-US"/>
        </w:rPr>
        <w:t xml:space="preserve"> Hill, 2022)</w:t>
      </w:r>
      <w:r w:rsidR="00D20537" w:rsidRPr="00666822">
        <w:rPr>
          <w:rFonts w:ascii="Times New Roman" w:hAnsi="Times New Roman" w:cs="Times New Roman"/>
          <w:sz w:val="24"/>
          <w:szCs w:val="24"/>
          <w:lang w:val="en-US"/>
        </w:rPr>
        <w:t>.</w:t>
      </w:r>
      <w:r w:rsidR="00505275" w:rsidRPr="00666822">
        <w:rPr>
          <w:rFonts w:ascii="Times New Roman" w:hAnsi="Times New Roman" w:cs="Times New Roman"/>
          <w:sz w:val="24"/>
          <w:szCs w:val="24"/>
          <w:lang w:val="en-US"/>
        </w:rPr>
        <w:t xml:space="preserve"> According to Zidan (2022</w:t>
      </w:r>
      <w:r w:rsidR="00382E8F" w:rsidRPr="00666822">
        <w:rPr>
          <w:rFonts w:ascii="Times New Roman" w:hAnsi="Times New Roman" w:cs="Times New Roman"/>
          <w:sz w:val="24"/>
          <w:szCs w:val="24"/>
          <w:lang w:val="en-US"/>
        </w:rPr>
        <w:t xml:space="preserve">; see also Fruh </w:t>
      </w:r>
      <w:r w:rsidR="00382E8F" w:rsidRPr="009C3A58">
        <w:rPr>
          <w:rFonts w:ascii="Times New Roman" w:hAnsi="Times New Roman" w:cs="Times New Roman"/>
          <w:i/>
          <w:iCs/>
          <w:sz w:val="24"/>
          <w:szCs w:val="24"/>
          <w:lang w:val="en-US"/>
        </w:rPr>
        <w:t>et al.</w:t>
      </w:r>
      <w:r w:rsidR="00382E8F" w:rsidRPr="00666822">
        <w:rPr>
          <w:rFonts w:ascii="Times New Roman" w:hAnsi="Times New Roman" w:cs="Times New Roman"/>
          <w:sz w:val="24"/>
          <w:szCs w:val="24"/>
          <w:lang w:val="en-US"/>
        </w:rPr>
        <w:t>, 2023</w:t>
      </w:r>
      <w:r w:rsidR="00505275" w:rsidRPr="00666822">
        <w:rPr>
          <w:rFonts w:ascii="Times New Roman" w:hAnsi="Times New Roman" w:cs="Times New Roman"/>
          <w:sz w:val="24"/>
          <w:szCs w:val="24"/>
          <w:lang w:val="en-US"/>
        </w:rPr>
        <w:t xml:space="preserve">), 2022 </w:t>
      </w:r>
      <w:r w:rsidR="00EE6A21" w:rsidRPr="00666822">
        <w:rPr>
          <w:rFonts w:ascii="Times New Roman" w:hAnsi="Times New Roman" w:cs="Times New Roman"/>
          <w:sz w:val="24"/>
          <w:szCs w:val="24"/>
          <w:lang w:val="en-US"/>
        </w:rPr>
        <w:t>was</w:t>
      </w:r>
      <w:r w:rsidR="00505275" w:rsidRPr="00666822">
        <w:rPr>
          <w:rFonts w:ascii="Times New Roman" w:hAnsi="Times New Roman" w:cs="Times New Roman"/>
          <w:sz w:val="24"/>
          <w:szCs w:val="24"/>
          <w:lang w:val="en-US"/>
        </w:rPr>
        <w:t xml:space="preserve"> a significant year for sportswashing. Indeed, several 2022 events</w:t>
      </w:r>
      <w:r w:rsidR="009C3A58">
        <w:rPr>
          <w:rFonts w:ascii="Times New Roman" w:hAnsi="Times New Roman" w:cs="Times New Roman"/>
          <w:sz w:val="24"/>
          <w:szCs w:val="24"/>
          <w:lang w:val="en-US"/>
        </w:rPr>
        <w:t>,</w:t>
      </w:r>
      <w:r w:rsidR="00505275" w:rsidRPr="00666822">
        <w:rPr>
          <w:rFonts w:ascii="Times New Roman" w:hAnsi="Times New Roman" w:cs="Times New Roman"/>
          <w:sz w:val="24"/>
          <w:szCs w:val="24"/>
          <w:lang w:val="en-US"/>
        </w:rPr>
        <w:t xml:space="preserve"> such as the FIFA World Cup in Qatar, the Winter Olympics in China, and the LIV </w:t>
      </w:r>
      <w:r w:rsidR="00D01102">
        <w:rPr>
          <w:rFonts w:ascii="Times New Roman" w:hAnsi="Times New Roman" w:cs="Times New Roman"/>
          <w:sz w:val="24"/>
          <w:szCs w:val="24"/>
          <w:lang w:val="en-US"/>
        </w:rPr>
        <w:t>G</w:t>
      </w:r>
      <w:r w:rsidR="009C3A58">
        <w:rPr>
          <w:rFonts w:ascii="Times New Roman" w:hAnsi="Times New Roman" w:cs="Times New Roman"/>
          <w:sz w:val="24"/>
          <w:szCs w:val="24"/>
          <w:lang w:val="en-US"/>
        </w:rPr>
        <w:t>olf</w:t>
      </w:r>
      <w:r w:rsidR="00505275" w:rsidRPr="00666822">
        <w:rPr>
          <w:rFonts w:ascii="Times New Roman" w:hAnsi="Times New Roman" w:cs="Times New Roman"/>
          <w:sz w:val="24"/>
          <w:szCs w:val="24"/>
          <w:lang w:val="en-US"/>
        </w:rPr>
        <w:t xml:space="preserve"> tournament in Saudi Arabia</w:t>
      </w:r>
      <w:r w:rsidR="009C3A58">
        <w:rPr>
          <w:rFonts w:ascii="Times New Roman" w:hAnsi="Times New Roman" w:cs="Times New Roman"/>
          <w:sz w:val="24"/>
          <w:szCs w:val="24"/>
          <w:lang w:val="en-US"/>
        </w:rPr>
        <w:t>,</w:t>
      </w:r>
      <w:r w:rsidR="00505275" w:rsidRPr="00666822">
        <w:rPr>
          <w:rFonts w:ascii="Times New Roman" w:hAnsi="Times New Roman" w:cs="Times New Roman"/>
          <w:sz w:val="24"/>
          <w:szCs w:val="24"/>
          <w:lang w:val="en-US"/>
        </w:rPr>
        <w:t xml:space="preserve"> were </w:t>
      </w:r>
      <w:r w:rsidR="001F1D38" w:rsidRPr="00666822">
        <w:rPr>
          <w:rFonts w:ascii="Times New Roman" w:hAnsi="Times New Roman" w:cs="Times New Roman"/>
          <w:sz w:val="24"/>
          <w:szCs w:val="24"/>
          <w:lang w:val="en-US"/>
        </w:rPr>
        <w:t>accused</w:t>
      </w:r>
      <w:r w:rsidR="00505275" w:rsidRPr="00666822">
        <w:rPr>
          <w:rFonts w:ascii="Times New Roman" w:hAnsi="Times New Roman" w:cs="Times New Roman"/>
          <w:sz w:val="24"/>
          <w:szCs w:val="24"/>
          <w:lang w:val="en-US"/>
        </w:rPr>
        <w:t xml:space="preserve"> of sportswashing.</w:t>
      </w:r>
      <w:r w:rsidR="00D20537" w:rsidRPr="00666822">
        <w:rPr>
          <w:rFonts w:ascii="Times New Roman" w:hAnsi="Times New Roman" w:cs="Times New Roman"/>
          <w:sz w:val="24"/>
          <w:szCs w:val="24"/>
          <w:lang w:val="en-US"/>
        </w:rPr>
        <w:t xml:space="preserve"> </w:t>
      </w:r>
      <w:r w:rsidR="00C50707" w:rsidRPr="00666822">
        <w:rPr>
          <w:rFonts w:ascii="Times New Roman" w:hAnsi="Times New Roman" w:cs="Times New Roman"/>
          <w:sz w:val="24"/>
          <w:szCs w:val="24"/>
          <w:lang w:val="en-US"/>
        </w:rPr>
        <w:t xml:space="preserve">Common to all </w:t>
      </w:r>
      <w:proofErr w:type="gramStart"/>
      <w:r w:rsidR="009C09A4" w:rsidRPr="00666822">
        <w:rPr>
          <w:rFonts w:ascii="Times New Roman" w:hAnsi="Times New Roman" w:cs="Times New Roman"/>
          <w:sz w:val="24"/>
          <w:szCs w:val="24"/>
          <w:lang w:val="en-US"/>
        </w:rPr>
        <w:t>these</w:t>
      </w:r>
      <w:proofErr w:type="gramEnd"/>
      <w:r w:rsidR="008072C8" w:rsidRPr="00666822">
        <w:rPr>
          <w:rFonts w:ascii="Times New Roman" w:hAnsi="Times New Roman" w:cs="Times New Roman"/>
          <w:sz w:val="24"/>
          <w:szCs w:val="24"/>
          <w:lang w:val="en-US"/>
        </w:rPr>
        <w:t xml:space="preserve"> is that </w:t>
      </w:r>
      <w:r w:rsidR="00AD446B" w:rsidRPr="00666822">
        <w:rPr>
          <w:rFonts w:ascii="Times New Roman" w:hAnsi="Times New Roman" w:cs="Times New Roman"/>
          <w:sz w:val="24"/>
          <w:szCs w:val="24"/>
          <w:lang w:val="en-US"/>
        </w:rPr>
        <w:lastRenderedPageBreak/>
        <w:t>different</w:t>
      </w:r>
      <w:r w:rsidR="009C09A4" w:rsidRPr="00666822">
        <w:rPr>
          <w:rFonts w:ascii="Times New Roman" w:hAnsi="Times New Roman" w:cs="Times New Roman"/>
          <w:sz w:val="24"/>
          <w:szCs w:val="24"/>
          <w:lang w:val="en-US"/>
        </w:rPr>
        <w:t xml:space="preserve"> entities</w:t>
      </w:r>
      <w:r w:rsidR="006D6A20" w:rsidRPr="00666822">
        <w:rPr>
          <w:rFonts w:ascii="Times New Roman" w:hAnsi="Times New Roman" w:cs="Times New Roman"/>
          <w:sz w:val="24"/>
          <w:szCs w:val="24"/>
          <w:lang w:val="en-US"/>
        </w:rPr>
        <w:t xml:space="preserve"> (e.g., </w:t>
      </w:r>
      <w:r w:rsidR="002964D6" w:rsidRPr="00666822">
        <w:rPr>
          <w:rFonts w:ascii="Times New Roman" w:hAnsi="Times New Roman" w:cs="Times New Roman"/>
          <w:sz w:val="24"/>
          <w:szCs w:val="24"/>
          <w:lang w:val="en-US"/>
        </w:rPr>
        <w:t>states, political regimes, corporations</w:t>
      </w:r>
      <w:r w:rsidR="006D6A20" w:rsidRPr="00666822">
        <w:rPr>
          <w:rFonts w:ascii="Times New Roman" w:hAnsi="Times New Roman" w:cs="Times New Roman"/>
          <w:sz w:val="24"/>
          <w:szCs w:val="24"/>
          <w:lang w:val="en-US"/>
        </w:rPr>
        <w:t>)</w:t>
      </w:r>
      <w:r w:rsidR="009C09A4" w:rsidRPr="00666822">
        <w:rPr>
          <w:rFonts w:ascii="Times New Roman" w:hAnsi="Times New Roman" w:cs="Times New Roman"/>
          <w:sz w:val="24"/>
          <w:szCs w:val="24"/>
          <w:lang w:val="en-US"/>
        </w:rPr>
        <w:t xml:space="preserve"> </w:t>
      </w:r>
      <w:r w:rsidR="001F1D38" w:rsidRPr="00666822">
        <w:rPr>
          <w:rFonts w:ascii="Times New Roman" w:hAnsi="Times New Roman" w:cs="Times New Roman"/>
          <w:sz w:val="24"/>
          <w:szCs w:val="24"/>
          <w:lang w:val="en-US"/>
        </w:rPr>
        <w:t xml:space="preserve">are suspected </w:t>
      </w:r>
      <w:r w:rsidR="00162347" w:rsidRPr="00666822">
        <w:rPr>
          <w:rFonts w:ascii="Times New Roman" w:hAnsi="Times New Roman" w:cs="Times New Roman"/>
          <w:sz w:val="24"/>
          <w:szCs w:val="24"/>
          <w:lang w:val="en-US"/>
        </w:rPr>
        <w:t>of using</w:t>
      </w:r>
      <w:r w:rsidR="006D6A20" w:rsidRPr="00666822">
        <w:rPr>
          <w:rFonts w:ascii="Times New Roman" w:hAnsi="Times New Roman" w:cs="Times New Roman"/>
          <w:sz w:val="24"/>
          <w:szCs w:val="24"/>
          <w:lang w:val="en-US"/>
        </w:rPr>
        <w:t xml:space="preserve"> sport</w:t>
      </w:r>
      <w:r w:rsidR="009C3A58">
        <w:rPr>
          <w:rFonts w:ascii="Times New Roman" w:hAnsi="Times New Roman" w:cs="Times New Roman"/>
          <w:sz w:val="24"/>
          <w:szCs w:val="24"/>
          <w:lang w:val="en-US"/>
        </w:rPr>
        <w:t xml:space="preserve"> t</w:t>
      </w:r>
      <w:r w:rsidR="001F1D38" w:rsidRPr="00666822">
        <w:rPr>
          <w:rFonts w:ascii="Times New Roman" w:hAnsi="Times New Roman" w:cs="Times New Roman"/>
          <w:sz w:val="24"/>
          <w:szCs w:val="24"/>
          <w:lang w:val="en-US"/>
        </w:rPr>
        <w:t>o improve their imag</w:t>
      </w:r>
      <w:r w:rsidR="009C3A58">
        <w:rPr>
          <w:rFonts w:ascii="Times New Roman" w:hAnsi="Times New Roman" w:cs="Times New Roman"/>
          <w:sz w:val="24"/>
          <w:szCs w:val="24"/>
          <w:lang w:val="en-US"/>
        </w:rPr>
        <w:t>e</w:t>
      </w:r>
      <w:r w:rsidR="002964D6" w:rsidRPr="00666822">
        <w:rPr>
          <w:rFonts w:ascii="Times New Roman" w:hAnsi="Times New Roman" w:cs="Times New Roman"/>
          <w:sz w:val="24"/>
          <w:szCs w:val="24"/>
          <w:lang w:val="en-US"/>
        </w:rPr>
        <w:t>.</w:t>
      </w:r>
      <w:r w:rsidR="009650AD" w:rsidRPr="00666822">
        <w:rPr>
          <w:rFonts w:ascii="Times New Roman" w:hAnsi="Times New Roman" w:cs="Times New Roman"/>
          <w:sz w:val="24"/>
          <w:szCs w:val="24"/>
          <w:lang w:val="en-US"/>
        </w:rPr>
        <w:t xml:space="preserve"> </w:t>
      </w:r>
      <w:r w:rsidR="00162347" w:rsidRPr="00666822">
        <w:rPr>
          <w:rFonts w:ascii="Times New Roman" w:hAnsi="Times New Roman" w:cs="Times New Roman"/>
          <w:sz w:val="24"/>
          <w:szCs w:val="24"/>
          <w:lang w:val="en-US"/>
        </w:rPr>
        <w:t>A prime example of this phenomenon is</w:t>
      </w:r>
      <w:r w:rsidR="009650AD" w:rsidRPr="00666822">
        <w:rPr>
          <w:rFonts w:ascii="Times New Roman" w:hAnsi="Times New Roman" w:cs="Times New Roman"/>
          <w:sz w:val="24"/>
          <w:szCs w:val="24"/>
          <w:lang w:val="en-US"/>
        </w:rPr>
        <w:t xml:space="preserve"> the Winter Olympics</w:t>
      </w:r>
      <w:r w:rsidR="009C3A58">
        <w:rPr>
          <w:rFonts w:ascii="Times New Roman" w:hAnsi="Times New Roman" w:cs="Times New Roman"/>
          <w:sz w:val="24"/>
          <w:szCs w:val="24"/>
          <w:lang w:val="en-US"/>
        </w:rPr>
        <w:t>,</w:t>
      </w:r>
      <w:r w:rsidR="009650AD" w:rsidRPr="00666822">
        <w:rPr>
          <w:rFonts w:ascii="Times New Roman" w:hAnsi="Times New Roman" w:cs="Times New Roman"/>
          <w:sz w:val="24"/>
          <w:szCs w:val="24"/>
          <w:lang w:val="en-US"/>
        </w:rPr>
        <w:t xml:space="preserve"> held in Sochi, Russia, in 2014</w:t>
      </w:r>
      <w:r w:rsidR="00162347" w:rsidRPr="00666822">
        <w:rPr>
          <w:rFonts w:ascii="Times New Roman" w:hAnsi="Times New Roman" w:cs="Times New Roman"/>
          <w:sz w:val="24"/>
          <w:szCs w:val="24"/>
          <w:lang w:val="en-US"/>
        </w:rPr>
        <w:t>, which</w:t>
      </w:r>
      <w:r w:rsidR="009650AD" w:rsidRPr="00666822">
        <w:rPr>
          <w:rFonts w:ascii="Times New Roman" w:hAnsi="Times New Roman" w:cs="Times New Roman"/>
          <w:sz w:val="24"/>
          <w:szCs w:val="24"/>
          <w:lang w:val="en-US"/>
        </w:rPr>
        <w:t xml:space="preserve"> </w:t>
      </w:r>
      <w:r w:rsidR="009C3A58">
        <w:rPr>
          <w:rFonts w:ascii="Times New Roman" w:hAnsi="Times New Roman" w:cs="Times New Roman"/>
          <w:sz w:val="24"/>
          <w:szCs w:val="24"/>
          <w:lang w:val="en-US"/>
        </w:rPr>
        <w:t xml:space="preserve">were </w:t>
      </w:r>
      <w:r w:rsidR="009650AD" w:rsidRPr="00666822">
        <w:rPr>
          <w:rFonts w:ascii="Times New Roman" w:hAnsi="Times New Roman" w:cs="Times New Roman"/>
          <w:sz w:val="24"/>
          <w:szCs w:val="24"/>
          <w:lang w:val="en-US"/>
        </w:rPr>
        <w:t xml:space="preserve">widely criticized </w:t>
      </w:r>
      <w:r w:rsidR="009C3A58">
        <w:rPr>
          <w:rFonts w:ascii="Times New Roman" w:hAnsi="Times New Roman" w:cs="Times New Roman"/>
          <w:sz w:val="24"/>
          <w:szCs w:val="24"/>
          <w:lang w:val="en-US"/>
        </w:rPr>
        <w:t>for</w:t>
      </w:r>
      <w:r w:rsidR="009650AD" w:rsidRPr="00666822">
        <w:rPr>
          <w:rFonts w:ascii="Times New Roman" w:hAnsi="Times New Roman" w:cs="Times New Roman"/>
          <w:sz w:val="24"/>
          <w:szCs w:val="24"/>
          <w:lang w:val="en-US"/>
        </w:rPr>
        <w:t xml:space="preserve"> sportswashing</w:t>
      </w:r>
      <w:r w:rsidR="00B76724" w:rsidRPr="00666822">
        <w:rPr>
          <w:rFonts w:ascii="Times New Roman" w:hAnsi="Times New Roman" w:cs="Times New Roman"/>
          <w:sz w:val="24"/>
          <w:szCs w:val="24"/>
          <w:lang w:val="en-US"/>
        </w:rPr>
        <w:t xml:space="preserve"> (Boykoff, 2022)</w:t>
      </w:r>
      <w:r w:rsidR="00162347" w:rsidRPr="00666822">
        <w:rPr>
          <w:rFonts w:ascii="Times New Roman" w:hAnsi="Times New Roman" w:cs="Times New Roman"/>
          <w:sz w:val="24"/>
          <w:szCs w:val="24"/>
          <w:lang w:val="en-US"/>
        </w:rPr>
        <w:t xml:space="preserve">. With this event, </w:t>
      </w:r>
      <w:r w:rsidR="009650AD" w:rsidRPr="00666822">
        <w:rPr>
          <w:rFonts w:ascii="Times New Roman" w:hAnsi="Times New Roman" w:cs="Times New Roman"/>
          <w:sz w:val="24"/>
          <w:szCs w:val="24"/>
          <w:lang w:val="en-US"/>
        </w:rPr>
        <w:t xml:space="preserve">the Russian government aimed to project a narrative of national pride and global legitimacy and enhance its international image amid serious human rights violations, political repression and a state-sponsored doping scandal. </w:t>
      </w:r>
    </w:p>
    <w:p w14:paraId="67BB5789" w14:textId="2A9E0F0D" w:rsidR="009B28F3" w:rsidRPr="00666822" w:rsidRDefault="001F1D38" w:rsidP="00DA5ADF">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In the same </w:t>
      </w:r>
      <w:proofErr w:type="gramStart"/>
      <w:r w:rsidRPr="00666822">
        <w:rPr>
          <w:rFonts w:ascii="Times New Roman" w:hAnsi="Times New Roman" w:cs="Times New Roman"/>
          <w:sz w:val="24"/>
          <w:szCs w:val="24"/>
          <w:lang w:val="en-US"/>
        </w:rPr>
        <w:t>vein</w:t>
      </w:r>
      <w:proofErr w:type="gramEnd"/>
      <w:r w:rsidR="009C09A4" w:rsidRPr="00666822">
        <w:rPr>
          <w:rFonts w:ascii="Times New Roman" w:hAnsi="Times New Roman" w:cs="Times New Roman"/>
          <w:sz w:val="24"/>
          <w:szCs w:val="24"/>
          <w:lang w:val="en-US"/>
        </w:rPr>
        <w:t xml:space="preserve">, several </w:t>
      </w:r>
      <w:r w:rsidR="00382E8F" w:rsidRPr="00666822">
        <w:rPr>
          <w:rFonts w:ascii="Times New Roman" w:hAnsi="Times New Roman" w:cs="Times New Roman"/>
          <w:sz w:val="24"/>
          <w:szCs w:val="24"/>
          <w:lang w:val="en-US"/>
        </w:rPr>
        <w:t xml:space="preserve">recent </w:t>
      </w:r>
      <w:r w:rsidR="009C09A4" w:rsidRPr="00666822">
        <w:rPr>
          <w:rFonts w:ascii="Times New Roman" w:hAnsi="Times New Roman" w:cs="Times New Roman"/>
          <w:sz w:val="24"/>
          <w:szCs w:val="24"/>
          <w:lang w:val="en-US"/>
        </w:rPr>
        <w:t xml:space="preserve">events </w:t>
      </w:r>
      <w:r w:rsidR="00CD73FE" w:rsidRPr="00666822">
        <w:rPr>
          <w:rFonts w:ascii="Times New Roman" w:hAnsi="Times New Roman" w:cs="Times New Roman"/>
          <w:sz w:val="24"/>
          <w:szCs w:val="24"/>
          <w:lang w:val="en-US"/>
        </w:rPr>
        <w:t>have led to</w:t>
      </w:r>
      <w:r w:rsidR="009C09A4" w:rsidRPr="00666822">
        <w:rPr>
          <w:rFonts w:ascii="Times New Roman" w:hAnsi="Times New Roman" w:cs="Times New Roman"/>
          <w:sz w:val="24"/>
          <w:szCs w:val="24"/>
          <w:lang w:val="en-US"/>
        </w:rPr>
        <w:t xml:space="preserve"> </w:t>
      </w:r>
      <w:r w:rsidR="0023445A" w:rsidRPr="00666822">
        <w:rPr>
          <w:rFonts w:ascii="Times New Roman" w:hAnsi="Times New Roman" w:cs="Times New Roman"/>
          <w:sz w:val="24"/>
          <w:szCs w:val="24"/>
          <w:lang w:val="en-US"/>
        </w:rPr>
        <w:t xml:space="preserve">an </w:t>
      </w:r>
      <w:r w:rsidR="00555448">
        <w:rPr>
          <w:rFonts w:ascii="Times New Roman" w:hAnsi="Times New Roman" w:cs="Times New Roman"/>
          <w:sz w:val="24"/>
          <w:szCs w:val="24"/>
          <w:lang w:val="en-US"/>
        </w:rPr>
        <w:t>increase in</w:t>
      </w:r>
      <w:r w:rsidR="009C09A4" w:rsidRPr="00666822">
        <w:rPr>
          <w:rFonts w:ascii="Times New Roman" w:hAnsi="Times New Roman" w:cs="Times New Roman"/>
          <w:sz w:val="24"/>
          <w:szCs w:val="24"/>
          <w:lang w:val="en-US"/>
        </w:rPr>
        <w:t xml:space="preserve"> </w:t>
      </w:r>
      <w:r w:rsidR="00FB1AFB" w:rsidRPr="00666822">
        <w:rPr>
          <w:rFonts w:ascii="Times New Roman" w:hAnsi="Times New Roman" w:cs="Times New Roman"/>
          <w:sz w:val="24"/>
          <w:szCs w:val="24"/>
          <w:lang w:val="en-US"/>
        </w:rPr>
        <w:t>sportswashing</w:t>
      </w:r>
      <w:r w:rsidR="009C09A4" w:rsidRPr="00666822">
        <w:rPr>
          <w:rFonts w:ascii="Times New Roman" w:hAnsi="Times New Roman" w:cs="Times New Roman"/>
          <w:sz w:val="24"/>
          <w:szCs w:val="24"/>
          <w:lang w:val="en-US"/>
        </w:rPr>
        <w:t xml:space="preserve">. </w:t>
      </w:r>
      <w:r w:rsidR="00F707B3" w:rsidRPr="00666822">
        <w:rPr>
          <w:rFonts w:ascii="Times New Roman" w:hAnsi="Times New Roman" w:cs="Times New Roman"/>
          <w:sz w:val="24"/>
          <w:szCs w:val="24"/>
          <w:lang w:val="en-US"/>
        </w:rPr>
        <w:t xml:space="preserve">For instance, Skey (2023) </w:t>
      </w:r>
      <w:r w:rsidR="00555448">
        <w:rPr>
          <w:rFonts w:ascii="Times New Roman" w:hAnsi="Times New Roman" w:cs="Times New Roman"/>
          <w:sz w:val="24"/>
          <w:szCs w:val="24"/>
          <w:lang w:val="en-US"/>
        </w:rPr>
        <w:t>accuses</w:t>
      </w:r>
      <w:r w:rsidR="00635FCA" w:rsidRPr="00666822">
        <w:rPr>
          <w:rFonts w:ascii="Times New Roman" w:hAnsi="Times New Roman" w:cs="Times New Roman"/>
          <w:sz w:val="24"/>
          <w:szCs w:val="24"/>
          <w:lang w:val="en-US"/>
        </w:rPr>
        <w:t xml:space="preserve"> t</w:t>
      </w:r>
      <w:r w:rsidR="009C09A4" w:rsidRPr="00666822">
        <w:rPr>
          <w:rFonts w:ascii="Times New Roman" w:hAnsi="Times New Roman" w:cs="Times New Roman"/>
          <w:sz w:val="24"/>
          <w:szCs w:val="24"/>
          <w:lang w:val="en-US"/>
        </w:rPr>
        <w:t>he Saudi Arabia Public Investment Fund</w:t>
      </w:r>
      <w:r w:rsidR="006D6A20" w:rsidRPr="00666822">
        <w:rPr>
          <w:rFonts w:ascii="Times New Roman" w:hAnsi="Times New Roman" w:cs="Times New Roman"/>
          <w:sz w:val="24"/>
          <w:szCs w:val="24"/>
          <w:lang w:val="en-US"/>
        </w:rPr>
        <w:t xml:space="preserve"> (PIF)</w:t>
      </w:r>
      <w:r w:rsidR="009C09A4" w:rsidRPr="00666822">
        <w:rPr>
          <w:rFonts w:ascii="Times New Roman" w:hAnsi="Times New Roman" w:cs="Times New Roman"/>
          <w:sz w:val="24"/>
          <w:szCs w:val="24"/>
          <w:lang w:val="en-US"/>
        </w:rPr>
        <w:t xml:space="preserve"> </w:t>
      </w:r>
      <w:r w:rsidR="00635FCA" w:rsidRPr="00666822">
        <w:rPr>
          <w:rFonts w:ascii="Times New Roman" w:hAnsi="Times New Roman" w:cs="Times New Roman"/>
          <w:sz w:val="24"/>
          <w:szCs w:val="24"/>
          <w:lang w:val="en-US"/>
        </w:rPr>
        <w:t>and its acquisition of</w:t>
      </w:r>
      <w:r w:rsidR="009B28F3" w:rsidRPr="00666822">
        <w:rPr>
          <w:rFonts w:ascii="Times New Roman" w:hAnsi="Times New Roman" w:cs="Times New Roman"/>
          <w:sz w:val="24"/>
          <w:szCs w:val="24"/>
          <w:lang w:val="en-US"/>
        </w:rPr>
        <w:t xml:space="preserve"> the Newcastle United Football Club in 2021</w:t>
      </w:r>
      <w:r w:rsidR="00635FCA" w:rsidRPr="00666822">
        <w:rPr>
          <w:rFonts w:ascii="Times New Roman" w:hAnsi="Times New Roman" w:cs="Times New Roman"/>
          <w:sz w:val="24"/>
          <w:szCs w:val="24"/>
          <w:lang w:val="en-US"/>
        </w:rPr>
        <w:t>. Bubel (2023) also</w:t>
      </w:r>
      <w:r w:rsidR="00382E8F" w:rsidRPr="00666822">
        <w:rPr>
          <w:rFonts w:ascii="Times New Roman" w:hAnsi="Times New Roman" w:cs="Times New Roman"/>
          <w:sz w:val="24"/>
          <w:szCs w:val="24"/>
          <w:lang w:val="en-US"/>
        </w:rPr>
        <w:t xml:space="preserve"> used</w:t>
      </w:r>
      <w:r w:rsidR="00635FCA" w:rsidRPr="00666822">
        <w:rPr>
          <w:rFonts w:ascii="Times New Roman" w:hAnsi="Times New Roman" w:cs="Times New Roman"/>
          <w:sz w:val="24"/>
          <w:szCs w:val="24"/>
          <w:lang w:val="en-US"/>
        </w:rPr>
        <w:t xml:space="preserve"> </w:t>
      </w:r>
      <w:r w:rsidR="00382E8F" w:rsidRPr="00666822">
        <w:rPr>
          <w:rFonts w:ascii="Times New Roman" w:hAnsi="Times New Roman" w:cs="Times New Roman"/>
          <w:sz w:val="24"/>
          <w:szCs w:val="24"/>
          <w:lang w:val="en-US"/>
        </w:rPr>
        <w:t xml:space="preserve">the </w:t>
      </w:r>
      <w:r w:rsidR="00635FCA" w:rsidRPr="00666822">
        <w:rPr>
          <w:rFonts w:ascii="Times New Roman" w:hAnsi="Times New Roman" w:cs="Times New Roman"/>
          <w:sz w:val="24"/>
          <w:szCs w:val="24"/>
          <w:lang w:val="en-US"/>
        </w:rPr>
        <w:t>sportswashing</w:t>
      </w:r>
      <w:r w:rsidR="00382E8F" w:rsidRPr="00666822">
        <w:rPr>
          <w:rFonts w:ascii="Times New Roman" w:hAnsi="Times New Roman" w:cs="Times New Roman"/>
          <w:sz w:val="24"/>
          <w:szCs w:val="24"/>
          <w:lang w:val="en-US"/>
        </w:rPr>
        <w:t xml:space="preserve"> metaphor</w:t>
      </w:r>
      <w:r w:rsidR="00635FCA" w:rsidRPr="00666822">
        <w:rPr>
          <w:rFonts w:ascii="Times New Roman" w:hAnsi="Times New Roman" w:cs="Times New Roman"/>
          <w:sz w:val="24"/>
          <w:szCs w:val="24"/>
          <w:lang w:val="en-US"/>
        </w:rPr>
        <w:t xml:space="preserve"> when Saudi Arabia </w:t>
      </w:r>
      <w:r w:rsidR="009B28F3" w:rsidRPr="00666822">
        <w:rPr>
          <w:rFonts w:ascii="Times New Roman" w:hAnsi="Times New Roman" w:cs="Times New Roman"/>
          <w:sz w:val="24"/>
          <w:szCs w:val="24"/>
          <w:lang w:val="en-US"/>
        </w:rPr>
        <w:t xml:space="preserve">began </w:t>
      </w:r>
      <w:r w:rsidR="008B3C05" w:rsidRPr="00666822">
        <w:rPr>
          <w:rFonts w:ascii="Times New Roman" w:hAnsi="Times New Roman" w:cs="Times New Roman"/>
          <w:sz w:val="24"/>
          <w:szCs w:val="24"/>
          <w:lang w:val="en-US"/>
        </w:rPr>
        <w:t xml:space="preserve">hiring </w:t>
      </w:r>
      <w:r w:rsidR="009B28F3" w:rsidRPr="00666822">
        <w:rPr>
          <w:rFonts w:ascii="Times New Roman" w:hAnsi="Times New Roman" w:cs="Times New Roman"/>
          <w:sz w:val="24"/>
          <w:szCs w:val="24"/>
          <w:lang w:val="en-US"/>
        </w:rPr>
        <w:t>top footballers</w:t>
      </w:r>
      <w:r w:rsidR="00555448">
        <w:rPr>
          <w:rFonts w:ascii="Times New Roman" w:hAnsi="Times New Roman" w:cs="Times New Roman"/>
          <w:sz w:val="24"/>
          <w:szCs w:val="24"/>
          <w:lang w:val="en-US"/>
        </w:rPr>
        <w:t xml:space="preserve">, </w:t>
      </w:r>
      <w:r w:rsidR="009B28F3" w:rsidRPr="00666822">
        <w:rPr>
          <w:rFonts w:ascii="Times New Roman" w:hAnsi="Times New Roman" w:cs="Times New Roman"/>
          <w:sz w:val="24"/>
          <w:szCs w:val="24"/>
          <w:lang w:val="en-US"/>
        </w:rPr>
        <w:t>such as Cristiano Ronaldo</w:t>
      </w:r>
      <w:r w:rsidR="00382E8F" w:rsidRPr="00666822">
        <w:rPr>
          <w:rFonts w:ascii="Times New Roman" w:hAnsi="Times New Roman" w:cs="Times New Roman"/>
          <w:sz w:val="24"/>
          <w:szCs w:val="24"/>
          <w:lang w:val="en-US"/>
        </w:rPr>
        <w:t xml:space="preserve"> </w:t>
      </w:r>
      <w:r w:rsidR="00555448">
        <w:rPr>
          <w:rFonts w:ascii="Times New Roman" w:hAnsi="Times New Roman" w:cs="Times New Roman"/>
          <w:sz w:val="24"/>
          <w:szCs w:val="24"/>
          <w:lang w:val="en-US"/>
        </w:rPr>
        <w:t>and</w:t>
      </w:r>
      <w:r w:rsidR="00382E8F" w:rsidRPr="00666822">
        <w:rPr>
          <w:rFonts w:ascii="Times New Roman" w:hAnsi="Times New Roman" w:cs="Times New Roman"/>
          <w:sz w:val="24"/>
          <w:szCs w:val="24"/>
          <w:lang w:val="en-US"/>
        </w:rPr>
        <w:t xml:space="preserve"> Neymar</w:t>
      </w:r>
      <w:r w:rsidR="009B28F3" w:rsidRPr="00666822">
        <w:rPr>
          <w:rFonts w:ascii="Times New Roman" w:hAnsi="Times New Roman" w:cs="Times New Roman"/>
          <w:sz w:val="24"/>
          <w:szCs w:val="24"/>
          <w:lang w:val="en-US"/>
        </w:rPr>
        <w:t xml:space="preserve">. </w:t>
      </w:r>
      <w:r w:rsidR="008C79F2" w:rsidRPr="00666822">
        <w:rPr>
          <w:rFonts w:ascii="Times New Roman" w:hAnsi="Times New Roman" w:cs="Times New Roman"/>
          <w:sz w:val="24"/>
          <w:szCs w:val="24"/>
          <w:lang w:val="en-US"/>
        </w:rPr>
        <w:t xml:space="preserve">These signings </w:t>
      </w:r>
      <w:r w:rsidR="00555448">
        <w:rPr>
          <w:rFonts w:ascii="Times New Roman" w:hAnsi="Times New Roman" w:cs="Times New Roman"/>
          <w:sz w:val="24"/>
          <w:szCs w:val="24"/>
          <w:lang w:val="en-US"/>
        </w:rPr>
        <w:t>were intended to</w:t>
      </w:r>
      <w:r w:rsidR="008C79F2" w:rsidRPr="00666822">
        <w:rPr>
          <w:rFonts w:ascii="Times New Roman" w:hAnsi="Times New Roman" w:cs="Times New Roman"/>
          <w:sz w:val="24"/>
          <w:szCs w:val="24"/>
          <w:lang w:val="en-US"/>
        </w:rPr>
        <w:t xml:space="preserve"> divert</w:t>
      </w:r>
      <w:r w:rsidR="00555448">
        <w:rPr>
          <w:rFonts w:ascii="Times New Roman" w:hAnsi="Times New Roman" w:cs="Times New Roman"/>
          <w:sz w:val="24"/>
          <w:szCs w:val="24"/>
          <w:lang w:val="en-US"/>
        </w:rPr>
        <w:t xml:space="preserve"> </w:t>
      </w:r>
      <w:r w:rsidR="008C79F2" w:rsidRPr="00666822">
        <w:rPr>
          <w:rFonts w:ascii="Times New Roman" w:hAnsi="Times New Roman" w:cs="Times New Roman"/>
          <w:sz w:val="24"/>
          <w:szCs w:val="24"/>
          <w:lang w:val="en-US"/>
        </w:rPr>
        <w:t xml:space="preserve">attention from the </w:t>
      </w:r>
      <w:r w:rsidR="00555448">
        <w:rPr>
          <w:rFonts w:ascii="Times New Roman" w:hAnsi="Times New Roman" w:cs="Times New Roman"/>
          <w:sz w:val="24"/>
          <w:szCs w:val="24"/>
          <w:lang w:val="en-US"/>
        </w:rPr>
        <w:t>K</w:t>
      </w:r>
      <w:r w:rsidR="008C79F2" w:rsidRPr="00666822">
        <w:rPr>
          <w:rFonts w:ascii="Times New Roman" w:hAnsi="Times New Roman" w:cs="Times New Roman"/>
          <w:sz w:val="24"/>
          <w:szCs w:val="24"/>
          <w:lang w:val="en-US"/>
        </w:rPr>
        <w:t>ingdom</w:t>
      </w:r>
      <w:r w:rsidR="00D8009B" w:rsidRPr="00666822">
        <w:rPr>
          <w:rFonts w:ascii="Times New Roman" w:hAnsi="Times New Roman" w:cs="Times New Roman"/>
          <w:sz w:val="24"/>
          <w:szCs w:val="24"/>
          <w:lang w:val="en-US"/>
        </w:rPr>
        <w:t>’</w:t>
      </w:r>
      <w:r w:rsidR="008C79F2" w:rsidRPr="00666822">
        <w:rPr>
          <w:rFonts w:ascii="Times New Roman" w:hAnsi="Times New Roman" w:cs="Times New Roman"/>
          <w:sz w:val="24"/>
          <w:szCs w:val="24"/>
          <w:lang w:val="en-US"/>
        </w:rPr>
        <w:t xml:space="preserve">s human rights </w:t>
      </w:r>
      <w:r w:rsidR="00D8009B" w:rsidRPr="00666822">
        <w:rPr>
          <w:rFonts w:ascii="Times New Roman" w:hAnsi="Times New Roman" w:cs="Times New Roman"/>
          <w:sz w:val="24"/>
          <w:szCs w:val="24"/>
          <w:lang w:val="en-US"/>
        </w:rPr>
        <w:t>abuses</w:t>
      </w:r>
      <w:r w:rsidR="008C79F2" w:rsidRPr="00666822">
        <w:rPr>
          <w:rFonts w:ascii="Times New Roman" w:hAnsi="Times New Roman" w:cs="Times New Roman"/>
          <w:sz w:val="24"/>
          <w:szCs w:val="24"/>
          <w:lang w:val="en-US"/>
        </w:rPr>
        <w:t xml:space="preserve">. Critics argue that </w:t>
      </w:r>
      <w:r w:rsidR="00D8009B" w:rsidRPr="00666822">
        <w:rPr>
          <w:rFonts w:ascii="Times New Roman" w:hAnsi="Times New Roman" w:cs="Times New Roman"/>
          <w:sz w:val="24"/>
          <w:szCs w:val="24"/>
          <w:lang w:val="en-US"/>
        </w:rPr>
        <w:t xml:space="preserve">these </w:t>
      </w:r>
      <w:r w:rsidR="008C79F2" w:rsidRPr="00666822">
        <w:rPr>
          <w:rFonts w:ascii="Times New Roman" w:hAnsi="Times New Roman" w:cs="Times New Roman"/>
          <w:sz w:val="24"/>
          <w:szCs w:val="24"/>
          <w:lang w:val="en-US"/>
        </w:rPr>
        <w:t xml:space="preserve">investments in sports are not solely </w:t>
      </w:r>
      <w:r w:rsidR="00D8009B" w:rsidRPr="00666822">
        <w:rPr>
          <w:rFonts w:ascii="Times New Roman" w:hAnsi="Times New Roman" w:cs="Times New Roman"/>
          <w:sz w:val="24"/>
          <w:szCs w:val="24"/>
          <w:lang w:val="en-US"/>
        </w:rPr>
        <w:t>a means of</w:t>
      </w:r>
      <w:r w:rsidR="008C79F2" w:rsidRPr="00666822">
        <w:rPr>
          <w:rFonts w:ascii="Times New Roman" w:hAnsi="Times New Roman" w:cs="Times New Roman"/>
          <w:sz w:val="24"/>
          <w:szCs w:val="24"/>
          <w:lang w:val="en-US"/>
        </w:rPr>
        <w:t xml:space="preserve"> enhancing the nation</w:t>
      </w:r>
      <w:r w:rsidR="00D8009B" w:rsidRPr="00666822">
        <w:rPr>
          <w:rFonts w:ascii="Times New Roman" w:hAnsi="Times New Roman" w:cs="Times New Roman"/>
          <w:sz w:val="24"/>
          <w:szCs w:val="24"/>
          <w:lang w:val="en-US"/>
        </w:rPr>
        <w:t>’</w:t>
      </w:r>
      <w:r w:rsidR="008C79F2" w:rsidRPr="00666822">
        <w:rPr>
          <w:rFonts w:ascii="Times New Roman" w:hAnsi="Times New Roman" w:cs="Times New Roman"/>
          <w:sz w:val="24"/>
          <w:szCs w:val="24"/>
          <w:lang w:val="en-US"/>
        </w:rPr>
        <w:t xml:space="preserve">s </w:t>
      </w:r>
      <w:proofErr w:type="gramStart"/>
      <w:r w:rsidR="008C79F2" w:rsidRPr="00666822">
        <w:rPr>
          <w:rFonts w:ascii="Times New Roman" w:hAnsi="Times New Roman" w:cs="Times New Roman"/>
          <w:sz w:val="24"/>
          <w:szCs w:val="24"/>
          <w:lang w:val="en-US"/>
        </w:rPr>
        <w:t>image</w:t>
      </w:r>
      <w:r w:rsidR="00555448">
        <w:rPr>
          <w:rFonts w:ascii="Times New Roman" w:hAnsi="Times New Roman" w:cs="Times New Roman"/>
          <w:sz w:val="24"/>
          <w:szCs w:val="24"/>
          <w:lang w:val="en-US"/>
        </w:rPr>
        <w:t>,</w:t>
      </w:r>
      <w:r w:rsidR="008C79F2" w:rsidRPr="00666822">
        <w:rPr>
          <w:rFonts w:ascii="Times New Roman" w:hAnsi="Times New Roman" w:cs="Times New Roman"/>
          <w:sz w:val="24"/>
          <w:szCs w:val="24"/>
          <w:lang w:val="en-US"/>
        </w:rPr>
        <w:t xml:space="preserve"> but</w:t>
      </w:r>
      <w:proofErr w:type="gramEnd"/>
      <w:r w:rsidR="008C79F2" w:rsidRPr="00666822">
        <w:rPr>
          <w:rFonts w:ascii="Times New Roman" w:hAnsi="Times New Roman" w:cs="Times New Roman"/>
          <w:sz w:val="24"/>
          <w:szCs w:val="24"/>
          <w:lang w:val="en-US"/>
        </w:rPr>
        <w:t xml:space="preserve"> are also part of a broader strategy to assert global influence and prestige, </w:t>
      </w:r>
      <w:r w:rsidR="00D8009B" w:rsidRPr="00666822">
        <w:rPr>
          <w:rFonts w:ascii="Times New Roman" w:hAnsi="Times New Roman" w:cs="Times New Roman"/>
          <w:sz w:val="24"/>
          <w:szCs w:val="24"/>
          <w:lang w:val="en-US"/>
        </w:rPr>
        <w:t xml:space="preserve">as evidenced </w:t>
      </w:r>
      <w:r w:rsidR="008C79F2" w:rsidRPr="00666822">
        <w:rPr>
          <w:rFonts w:ascii="Times New Roman" w:hAnsi="Times New Roman" w:cs="Times New Roman"/>
          <w:sz w:val="24"/>
          <w:szCs w:val="24"/>
          <w:lang w:val="en-US"/>
        </w:rPr>
        <w:t xml:space="preserve">by the lavish contracts offered to these </w:t>
      </w:r>
      <w:r w:rsidR="00D8009B" w:rsidRPr="00666822">
        <w:rPr>
          <w:rFonts w:ascii="Times New Roman" w:hAnsi="Times New Roman" w:cs="Times New Roman"/>
          <w:sz w:val="24"/>
          <w:szCs w:val="24"/>
          <w:lang w:val="en-US"/>
        </w:rPr>
        <w:t>athletes</w:t>
      </w:r>
      <w:r w:rsidR="008C79F2" w:rsidRPr="00666822">
        <w:rPr>
          <w:rFonts w:ascii="Times New Roman" w:hAnsi="Times New Roman" w:cs="Times New Roman"/>
          <w:sz w:val="24"/>
          <w:szCs w:val="24"/>
          <w:lang w:val="en-US"/>
        </w:rPr>
        <w:t xml:space="preserve">. This approach </w:t>
      </w:r>
      <w:r w:rsidR="00D8009B" w:rsidRPr="00666822">
        <w:rPr>
          <w:rFonts w:ascii="Times New Roman" w:hAnsi="Times New Roman" w:cs="Times New Roman"/>
          <w:sz w:val="24"/>
          <w:szCs w:val="24"/>
          <w:lang w:val="en-US"/>
        </w:rPr>
        <w:t xml:space="preserve">aims </w:t>
      </w:r>
      <w:r w:rsidR="008C79F2" w:rsidRPr="00666822">
        <w:rPr>
          <w:rFonts w:ascii="Times New Roman" w:hAnsi="Times New Roman" w:cs="Times New Roman"/>
          <w:sz w:val="24"/>
          <w:szCs w:val="24"/>
          <w:lang w:val="en-US"/>
        </w:rPr>
        <w:t xml:space="preserve">to reshape perceptions of Saudi Arabia, </w:t>
      </w:r>
      <w:r w:rsidR="00D8009B" w:rsidRPr="00666822">
        <w:rPr>
          <w:rFonts w:ascii="Times New Roman" w:hAnsi="Times New Roman" w:cs="Times New Roman"/>
          <w:sz w:val="24"/>
          <w:szCs w:val="24"/>
          <w:lang w:val="en-US"/>
        </w:rPr>
        <w:t xml:space="preserve">portraying </w:t>
      </w:r>
      <w:r w:rsidR="008C79F2" w:rsidRPr="00666822">
        <w:rPr>
          <w:rFonts w:ascii="Times New Roman" w:hAnsi="Times New Roman" w:cs="Times New Roman"/>
          <w:sz w:val="24"/>
          <w:szCs w:val="24"/>
          <w:lang w:val="en-US"/>
        </w:rPr>
        <w:t>it as a modern and progressive nation</w:t>
      </w:r>
      <w:r w:rsidR="00555448">
        <w:rPr>
          <w:rFonts w:ascii="Times New Roman" w:hAnsi="Times New Roman" w:cs="Times New Roman"/>
          <w:sz w:val="24"/>
          <w:szCs w:val="24"/>
          <w:lang w:val="en-US"/>
        </w:rPr>
        <w:t>,</w:t>
      </w:r>
      <w:r w:rsidR="008C79F2" w:rsidRPr="00666822">
        <w:rPr>
          <w:rFonts w:ascii="Times New Roman" w:hAnsi="Times New Roman" w:cs="Times New Roman"/>
          <w:sz w:val="24"/>
          <w:szCs w:val="24"/>
          <w:lang w:val="en-US"/>
        </w:rPr>
        <w:t xml:space="preserve"> despite its controversial domestic policies (Bubel, 2023; Szymanski </w:t>
      </w:r>
      <w:r w:rsidR="00DA5ADF">
        <w:rPr>
          <w:rFonts w:ascii="Times New Roman" w:hAnsi="Times New Roman" w:cs="Times New Roman"/>
          <w:sz w:val="24"/>
          <w:szCs w:val="24"/>
          <w:lang w:val="en-US"/>
        </w:rPr>
        <w:t>and</w:t>
      </w:r>
      <w:r w:rsidR="008C79F2" w:rsidRPr="00666822">
        <w:rPr>
          <w:rFonts w:ascii="Times New Roman" w:hAnsi="Times New Roman" w:cs="Times New Roman"/>
          <w:sz w:val="24"/>
          <w:szCs w:val="24"/>
          <w:lang w:val="en-US"/>
        </w:rPr>
        <w:t xml:space="preserve"> </w:t>
      </w:r>
      <w:r w:rsidR="008C79F2" w:rsidRPr="00555448">
        <w:rPr>
          <w:rFonts w:ascii="Times New Roman" w:hAnsi="Times New Roman" w:cs="Times New Roman"/>
          <w:i/>
          <w:iCs/>
          <w:sz w:val="24"/>
          <w:szCs w:val="24"/>
          <w:lang w:val="en-US"/>
        </w:rPr>
        <w:t>Conversation</w:t>
      </w:r>
      <w:r w:rsidR="008C79F2" w:rsidRPr="00666822">
        <w:rPr>
          <w:rFonts w:ascii="Times New Roman" w:hAnsi="Times New Roman" w:cs="Times New Roman"/>
          <w:sz w:val="24"/>
          <w:szCs w:val="24"/>
          <w:lang w:val="en-US"/>
        </w:rPr>
        <w:t>, 2023).</w:t>
      </w:r>
      <w:r w:rsidR="00555448">
        <w:rPr>
          <w:rFonts w:ascii="Times New Roman" w:hAnsi="Times New Roman" w:cs="Times New Roman"/>
          <w:sz w:val="24"/>
          <w:szCs w:val="24"/>
          <w:lang w:val="en-US"/>
        </w:rPr>
        <w:t xml:space="preserve"> S</w:t>
      </w:r>
      <w:r w:rsidR="00926E92" w:rsidRPr="00666822">
        <w:rPr>
          <w:rFonts w:ascii="Times New Roman" w:hAnsi="Times New Roman" w:cs="Times New Roman"/>
          <w:sz w:val="24"/>
          <w:szCs w:val="24"/>
          <w:lang w:val="en-US"/>
        </w:rPr>
        <w:t xml:space="preserve">portswashing strategies can be </w:t>
      </w:r>
      <w:r w:rsidR="00555448">
        <w:rPr>
          <w:rFonts w:ascii="Times New Roman" w:hAnsi="Times New Roman" w:cs="Times New Roman"/>
          <w:sz w:val="24"/>
          <w:szCs w:val="24"/>
          <w:lang w:val="en-US"/>
        </w:rPr>
        <w:t>placed</w:t>
      </w:r>
      <w:r w:rsidR="00D8009B" w:rsidRPr="00666822">
        <w:rPr>
          <w:rFonts w:ascii="Times New Roman" w:hAnsi="Times New Roman" w:cs="Times New Roman"/>
          <w:sz w:val="24"/>
          <w:szCs w:val="24"/>
          <w:lang w:val="en-US"/>
        </w:rPr>
        <w:t xml:space="preserve"> into two categories: </w:t>
      </w:r>
      <w:r w:rsidR="00926E92" w:rsidRPr="00666822">
        <w:rPr>
          <w:rFonts w:ascii="Times New Roman" w:hAnsi="Times New Roman" w:cs="Times New Roman"/>
          <w:sz w:val="24"/>
          <w:szCs w:val="24"/>
          <w:lang w:val="en-US"/>
        </w:rPr>
        <w:t xml:space="preserve">one-off event-based (such as autocratic states hosting major international sports events) </w:t>
      </w:r>
      <w:r w:rsidR="00D8009B" w:rsidRPr="00666822">
        <w:rPr>
          <w:rFonts w:ascii="Times New Roman" w:hAnsi="Times New Roman" w:cs="Times New Roman"/>
          <w:sz w:val="24"/>
          <w:szCs w:val="24"/>
          <w:lang w:val="en-US"/>
        </w:rPr>
        <w:t xml:space="preserve">and </w:t>
      </w:r>
      <w:r w:rsidR="00926E92" w:rsidRPr="00666822">
        <w:rPr>
          <w:rFonts w:ascii="Times New Roman" w:hAnsi="Times New Roman" w:cs="Times New Roman"/>
          <w:sz w:val="24"/>
          <w:szCs w:val="24"/>
          <w:lang w:val="en-US"/>
        </w:rPr>
        <w:t>longer</w:t>
      </w:r>
      <w:r w:rsidR="00D8009B" w:rsidRPr="00666822">
        <w:rPr>
          <w:rFonts w:ascii="Times New Roman" w:hAnsi="Times New Roman" w:cs="Times New Roman"/>
          <w:sz w:val="24"/>
          <w:szCs w:val="24"/>
          <w:lang w:val="en-US"/>
        </w:rPr>
        <w:t>-</w:t>
      </w:r>
      <w:r w:rsidR="00926E92" w:rsidRPr="00666822">
        <w:rPr>
          <w:rFonts w:ascii="Times New Roman" w:hAnsi="Times New Roman" w:cs="Times New Roman"/>
          <w:sz w:val="24"/>
          <w:szCs w:val="24"/>
          <w:lang w:val="en-US"/>
        </w:rPr>
        <w:t xml:space="preserve">term investment-based (such as state actors purchasing sports clubs and teams) (Kearns </w:t>
      </w:r>
      <w:r w:rsidR="00926E92" w:rsidRPr="00555448">
        <w:rPr>
          <w:rFonts w:ascii="Times New Roman" w:hAnsi="Times New Roman" w:cs="Times New Roman"/>
          <w:i/>
          <w:iCs/>
          <w:sz w:val="24"/>
          <w:szCs w:val="24"/>
          <w:lang w:val="en-US"/>
        </w:rPr>
        <w:t>et al.,</w:t>
      </w:r>
      <w:r w:rsidR="00926E92" w:rsidRPr="00666822">
        <w:rPr>
          <w:rFonts w:ascii="Times New Roman" w:hAnsi="Times New Roman" w:cs="Times New Roman"/>
          <w:sz w:val="24"/>
          <w:szCs w:val="24"/>
          <w:lang w:val="en-US"/>
        </w:rPr>
        <w:t xml:space="preserve"> 2024).</w:t>
      </w:r>
    </w:p>
    <w:p w14:paraId="54460790" w14:textId="43DEFBB8" w:rsidR="008048D4" w:rsidRPr="00666822" w:rsidRDefault="00555448" w:rsidP="00DA5ADF">
      <w:pPr>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We regard moral transgressions as</w:t>
      </w:r>
      <w:r w:rsidR="008048D4" w:rsidRPr="00666822">
        <w:rPr>
          <w:rFonts w:ascii="Times New Roman" w:hAnsi="Times New Roman" w:cs="Times New Roman"/>
          <w:sz w:val="24"/>
          <w:szCs w:val="24"/>
          <w:lang w:val="en-US"/>
        </w:rPr>
        <w:t xml:space="preserve"> situations </w:t>
      </w:r>
      <w:r w:rsidR="00BC2129" w:rsidRPr="00666822">
        <w:rPr>
          <w:rFonts w:ascii="Times New Roman" w:hAnsi="Times New Roman" w:cs="Times New Roman"/>
          <w:sz w:val="24"/>
          <w:szCs w:val="24"/>
          <w:lang w:val="en-US"/>
        </w:rPr>
        <w:t xml:space="preserve">in which </w:t>
      </w:r>
      <w:r w:rsidR="008048D4" w:rsidRPr="00666822">
        <w:rPr>
          <w:rFonts w:ascii="Times New Roman" w:hAnsi="Times New Roman" w:cs="Times New Roman"/>
          <w:sz w:val="24"/>
          <w:szCs w:val="24"/>
          <w:lang w:val="en-US"/>
        </w:rPr>
        <w:t xml:space="preserve">well-accepted moral principles and values are </w:t>
      </w:r>
      <w:r w:rsidR="00BC2129" w:rsidRPr="00666822">
        <w:rPr>
          <w:rFonts w:ascii="Times New Roman" w:hAnsi="Times New Roman" w:cs="Times New Roman"/>
          <w:sz w:val="24"/>
          <w:szCs w:val="24"/>
          <w:lang w:val="en-US"/>
        </w:rPr>
        <w:t>disregarded.</w:t>
      </w:r>
      <w:r w:rsidR="008048D4" w:rsidRPr="00666822">
        <w:rPr>
          <w:rFonts w:ascii="Times New Roman" w:hAnsi="Times New Roman" w:cs="Times New Roman"/>
          <w:sz w:val="24"/>
          <w:szCs w:val="24"/>
          <w:lang w:val="en-US"/>
        </w:rPr>
        <w:t xml:space="preserve"> </w:t>
      </w:r>
      <w:r w:rsidR="00BC2129" w:rsidRPr="00666822">
        <w:rPr>
          <w:rFonts w:ascii="Times New Roman" w:hAnsi="Times New Roman" w:cs="Times New Roman"/>
          <w:sz w:val="24"/>
          <w:szCs w:val="24"/>
          <w:lang w:val="en-US"/>
        </w:rPr>
        <w:t>S</w:t>
      </w:r>
      <w:r w:rsidR="008048D4" w:rsidRPr="00666822">
        <w:rPr>
          <w:rFonts w:ascii="Times New Roman" w:hAnsi="Times New Roman" w:cs="Times New Roman"/>
          <w:sz w:val="24"/>
          <w:szCs w:val="24"/>
          <w:lang w:val="en-US"/>
        </w:rPr>
        <w:t xml:space="preserve">uch </w:t>
      </w:r>
      <w:r w:rsidR="00BC2129" w:rsidRPr="00666822">
        <w:rPr>
          <w:rFonts w:ascii="Times New Roman" w:hAnsi="Times New Roman" w:cs="Times New Roman"/>
          <w:sz w:val="24"/>
          <w:szCs w:val="24"/>
          <w:lang w:val="en-US"/>
        </w:rPr>
        <w:t xml:space="preserve">situations may include </w:t>
      </w:r>
      <w:r w:rsidR="008048D4" w:rsidRPr="00666822">
        <w:rPr>
          <w:rFonts w:ascii="Times New Roman" w:hAnsi="Times New Roman" w:cs="Times New Roman"/>
          <w:sz w:val="24"/>
          <w:szCs w:val="24"/>
          <w:lang w:val="en-US"/>
        </w:rPr>
        <w:t xml:space="preserve">human rights </w:t>
      </w:r>
      <w:proofErr w:type="gramStart"/>
      <w:r w:rsidR="008048D4" w:rsidRPr="00666822">
        <w:rPr>
          <w:rFonts w:ascii="Times New Roman" w:hAnsi="Times New Roman" w:cs="Times New Roman"/>
          <w:sz w:val="24"/>
          <w:szCs w:val="24"/>
          <w:lang w:val="en-US"/>
        </w:rPr>
        <w:t>abuses</w:t>
      </w:r>
      <w:proofErr w:type="gramEnd"/>
      <w:r w:rsidR="008048D4" w:rsidRPr="00666822">
        <w:rPr>
          <w:rFonts w:ascii="Times New Roman" w:hAnsi="Times New Roman" w:cs="Times New Roman"/>
          <w:sz w:val="24"/>
          <w:szCs w:val="24"/>
          <w:lang w:val="en-US"/>
        </w:rPr>
        <w:t>, censorship, corruption</w:t>
      </w:r>
      <w:r>
        <w:rPr>
          <w:rFonts w:ascii="Times New Roman" w:hAnsi="Times New Roman" w:cs="Times New Roman"/>
          <w:sz w:val="24"/>
          <w:szCs w:val="24"/>
          <w:lang w:val="en-US"/>
        </w:rPr>
        <w:t xml:space="preserve"> and</w:t>
      </w:r>
      <w:r w:rsidR="008048D4" w:rsidRPr="00666822">
        <w:rPr>
          <w:rFonts w:ascii="Times New Roman" w:hAnsi="Times New Roman" w:cs="Times New Roman"/>
          <w:sz w:val="24"/>
          <w:szCs w:val="24"/>
          <w:lang w:val="en-US"/>
        </w:rPr>
        <w:t xml:space="preserve"> political repression. The</w:t>
      </w:r>
      <w:r w:rsidR="00BC2129" w:rsidRPr="00666822">
        <w:rPr>
          <w:rFonts w:ascii="Times New Roman" w:hAnsi="Times New Roman" w:cs="Times New Roman"/>
          <w:sz w:val="24"/>
          <w:szCs w:val="24"/>
          <w:lang w:val="en-US"/>
        </w:rPr>
        <w:t>se</w:t>
      </w:r>
      <w:r w:rsidR="008048D4" w:rsidRPr="00666822">
        <w:rPr>
          <w:rFonts w:ascii="Times New Roman" w:hAnsi="Times New Roman" w:cs="Times New Roman"/>
          <w:sz w:val="24"/>
          <w:szCs w:val="24"/>
          <w:lang w:val="en-US"/>
        </w:rPr>
        <w:t xml:space="preserve"> moral </w:t>
      </w:r>
      <w:r w:rsidR="00BC2129" w:rsidRPr="00666822">
        <w:rPr>
          <w:rFonts w:ascii="Times New Roman" w:hAnsi="Times New Roman" w:cs="Times New Roman"/>
          <w:sz w:val="24"/>
          <w:szCs w:val="24"/>
          <w:lang w:val="en-US"/>
        </w:rPr>
        <w:t>transgressions</w:t>
      </w:r>
      <w:r w:rsidR="008048D4" w:rsidRPr="00666822">
        <w:rPr>
          <w:rFonts w:ascii="Times New Roman" w:hAnsi="Times New Roman" w:cs="Times New Roman"/>
          <w:sz w:val="24"/>
          <w:szCs w:val="24"/>
          <w:lang w:val="en-US"/>
        </w:rPr>
        <w:t xml:space="preserve"> can </w:t>
      </w:r>
      <w:r w:rsidR="00BC2129" w:rsidRPr="00666822">
        <w:rPr>
          <w:rFonts w:ascii="Times New Roman" w:hAnsi="Times New Roman" w:cs="Times New Roman"/>
          <w:sz w:val="24"/>
          <w:szCs w:val="24"/>
          <w:lang w:val="en-US"/>
        </w:rPr>
        <w:t>occur within</w:t>
      </w:r>
      <w:r w:rsidR="008048D4" w:rsidRPr="00666822">
        <w:rPr>
          <w:rFonts w:ascii="Times New Roman" w:hAnsi="Times New Roman" w:cs="Times New Roman"/>
          <w:sz w:val="24"/>
          <w:szCs w:val="24"/>
          <w:lang w:val="en-US"/>
        </w:rPr>
        <w:t xml:space="preserve"> the domain</w:t>
      </w:r>
      <w:r w:rsidR="00BC2129" w:rsidRPr="00666822">
        <w:rPr>
          <w:rFonts w:ascii="Times New Roman" w:hAnsi="Times New Roman" w:cs="Times New Roman"/>
          <w:sz w:val="24"/>
          <w:szCs w:val="24"/>
          <w:lang w:val="en-US"/>
        </w:rPr>
        <w:t xml:space="preserve"> of sports</w:t>
      </w:r>
      <w:r w:rsidR="008048D4" w:rsidRPr="00666822">
        <w:rPr>
          <w:rFonts w:ascii="Times New Roman" w:hAnsi="Times New Roman" w:cs="Times New Roman"/>
          <w:sz w:val="24"/>
          <w:szCs w:val="24"/>
          <w:lang w:val="en-US"/>
        </w:rPr>
        <w:t xml:space="preserve"> (e.g., doping scandals, corruption) or </w:t>
      </w:r>
      <w:r w:rsidR="00BC2129" w:rsidRPr="00666822">
        <w:rPr>
          <w:rFonts w:ascii="Times New Roman" w:hAnsi="Times New Roman" w:cs="Times New Roman"/>
          <w:sz w:val="24"/>
          <w:szCs w:val="24"/>
          <w:lang w:val="en-US"/>
        </w:rPr>
        <w:t>in</w:t>
      </w:r>
      <w:r w:rsidR="008048D4" w:rsidRPr="00666822">
        <w:rPr>
          <w:rFonts w:ascii="Times New Roman" w:hAnsi="Times New Roman" w:cs="Times New Roman"/>
          <w:sz w:val="24"/>
          <w:szCs w:val="24"/>
          <w:lang w:val="en-US"/>
        </w:rPr>
        <w:t xml:space="preserve"> domains </w:t>
      </w:r>
      <w:r w:rsidR="00BC2129" w:rsidRPr="00666822">
        <w:rPr>
          <w:rFonts w:ascii="Times New Roman" w:hAnsi="Times New Roman" w:cs="Times New Roman"/>
          <w:sz w:val="24"/>
          <w:szCs w:val="24"/>
          <w:lang w:val="en-US"/>
        </w:rPr>
        <w:t xml:space="preserve">that are not inherently </w:t>
      </w:r>
      <w:r w:rsidR="008048D4" w:rsidRPr="00666822">
        <w:rPr>
          <w:rFonts w:ascii="Times New Roman" w:hAnsi="Times New Roman" w:cs="Times New Roman"/>
          <w:sz w:val="24"/>
          <w:szCs w:val="24"/>
          <w:lang w:val="en-US"/>
        </w:rPr>
        <w:t>related to sports</w:t>
      </w:r>
      <w:r w:rsidR="00BC2129" w:rsidRPr="00666822">
        <w:rPr>
          <w:rFonts w:ascii="Times New Roman" w:hAnsi="Times New Roman" w:cs="Times New Roman"/>
          <w:sz w:val="24"/>
          <w:szCs w:val="24"/>
          <w:lang w:val="en-US"/>
        </w:rPr>
        <w:t>,</w:t>
      </w:r>
      <w:r w:rsidR="008048D4" w:rsidRPr="00666822">
        <w:rPr>
          <w:rFonts w:ascii="Times New Roman" w:hAnsi="Times New Roman" w:cs="Times New Roman"/>
          <w:sz w:val="24"/>
          <w:szCs w:val="24"/>
          <w:lang w:val="en-US"/>
        </w:rPr>
        <w:t xml:space="preserve"> such as human rights abuses </w:t>
      </w:r>
      <w:r>
        <w:rPr>
          <w:rFonts w:ascii="Times New Roman" w:hAnsi="Times New Roman" w:cs="Times New Roman"/>
          <w:sz w:val="24"/>
          <w:szCs w:val="24"/>
          <w:lang w:val="en-US"/>
        </w:rPr>
        <w:t>and</w:t>
      </w:r>
      <w:r w:rsidR="008048D4" w:rsidRPr="00666822">
        <w:rPr>
          <w:rFonts w:ascii="Times New Roman" w:hAnsi="Times New Roman" w:cs="Times New Roman"/>
          <w:sz w:val="24"/>
          <w:szCs w:val="24"/>
          <w:lang w:val="en-US"/>
        </w:rPr>
        <w:t xml:space="preserve"> censorship.</w:t>
      </w:r>
      <w:r>
        <w:rPr>
          <w:rFonts w:ascii="Times New Roman" w:hAnsi="Times New Roman" w:cs="Times New Roman"/>
          <w:sz w:val="24"/>
          <w:szCs w:val="24"/>
          <w:lang w:val="en-US"/>
        </w:rPr>
        <w:t xml:space="preserve"> I</w:t>
      </w:r>
      <w:r w:rsidR="008048D4" w:rsidRPr="00666822">
        <w:rPr>
          <w:rFonts w:ascii="Times New Roman" w:hAnsi="Times New Roman" w:cs="Times New Roman"/>
          <w:sz w:val="24"/>
          <w:szCs w:val="24"/>
          <w:lang w:val="en-US"/>
        </w:rPr>
        <w:t xml:space="preserve">t is </w:t>
      </w:r>
      <w:r w:rsidR="00BC2129" w:rsidRPr="00666822">
        <w:rPr>
          <w:rFonts w:ascii="Times New Roman" w:hAnsi="Times New Roman" w:cs="Times New Roman"/>
          <w:sz w:val="24"/>
          <w:szCs w:val="24"/>
          <w:lang w:val="en-US"/>
        </w:rPr>
        <w:t xml:space="preserve">imperative </w:t>
      </w:r>
      <w:r w:rsidR="008048D4" w:rsidRPr="00666822">
        <w:rPr>
          <w:rFonts w:ascii="Times New Roman" w:hAnsi="Times New Roman" w:cs="Times New Roman"/>
          <w:sz w:val="24"/>
          <w:szCs w:val="24"/>
          <w:lang w:val="en-US"/>
        </w:rPr>
        <w:t xml:space="preserve">to acknowledge the complexity and variability of moral standards across </w:t>
      </w:r>
      <w:r w:rsidR="00BC2129" w:rsidRPr="00666822">
        <w:rPr>
          <w:rFonts w:ascii="Times New Roman" w:hAnsi="Times New Roman" w:cs="Times New Roman"/>
          <w:sz w:val="24"/>
          <w:szCs w:val="24"/>
          <w:lang w:val="en-US"/>
        </w:rPr>
        <w:t>diverse cultural and societal contexts,</w:t>
      </w:r>
      <w:r w:rsidR="008048D4" w:rsidRPr="00666822">
        <w:rPr>
          <w:rFonts w:ascii="Times New Roman" w:hAnsi="Times New Roman" w:cs="Times New Roman"/>
          <w:sz w:val="24"/>
          <w:szCs w:val="24"/>
          <w:lang w:val="en-US"/>
        </w:rPr>
        <w:t xml:space="preserve"> which can </w:t>
      </w:r>
      <w:r w:rsidR="00BC2129" w:rsidRPr="00666822">
        <w:rPr>
          <w:rFonts w:ascii="Times New Roman" w:hAnsi="Times New Roman" w:cs="Times New Roman"/>
          <w:sz w:val="24"/>
          <w:szCs w:val="24"/>
          <w:lang w:val="en-US"/>
        </w:rPr>
        <w:t>result in divergent perceptions</w:t>
      </w:r>
      <w:r w:rsidR="008048D4" w:rsidRPr="00666822">
        <w:rPr>
          <w:rFonts w:ascii="Times New Roman" w:hAnsi="Times New Roman" w:cs="Times New Roman"/>
          <w:sz w:val="24"/>
          <w:szCs w:val="24"/>
          <w:lang w:val="en-US"/>
        </w:rPr>
        <w:t xml:space="preserve"> of identical situations.</w:t>
      </w:r>
      <w:r>
        <w:rPr>
          <w:rFonts w:ascii="Times New Roman" w:hAnsi="Times New Roman" w:cs="Times New Roman"/>
          <w:sz w:val="24"/>
          <w:szCs w:val="24"/>
          <w:lang w:val="en-US"/>
        </w:rPr>
        <w:t xml:space="preserve"> W</w:t>
      </w:r>
      <w:r w:rsidR="00776493" w:rsidRPr="00666822">
        <w:rPr>
          <w:rFonts w:ascii="Times New Roman" w:hAnsi="Times New Roman" w:cs="Times New Roman"/>
          <w:sz w:val="24"/>
          <w:szCs w:val="24"/>
          <w:lang w:val="en-US"/>
        </w:rPr>
        <w:t xml:space="preserve">hat is regarded as </w:t>
      </w:r>
      <w:r w:rsidR="008048D4" w:rsidRPr="00666822">
        <w:rPr>
          <w:rFonts w:ascii="Times New Roman" w:hAnsi="Times New Roman" w:cs="Times New Roman"/>
          <w:sz w:val="24"/>
          <w:szCs w:val="24"/>
          <w:lang w:val="en-US"/>
        </w:rPr>
        <w:t xml:space="preserve">morally </w:t>
      </w:r>
      <w:r w:rsidR="00776493" w:rsidRPr="00666822">
        <w:rPr>
          <w:rFonts w:ascii="Times New Roman" w:hAnsi="Times New Roman" w:cs="Times New Roman"/>
          <w:sz w:val="24"/>
          <w:szCs w:val="24"/>
          <w:lang w:val="en-US"/>
        </w:rPr>
        <w:t xml:space="preserve">questionable </w:t>
      </w:r>
      <w:r w:rsidR="008048D4" w:rsidRPr="00666822">
        <w:rPr>
          <w:rFonts w:ascii="Times New Roman" w:hAnsi="Times New Roman" w:cs="Times New Roman"/>
          <w:sz w:val="24"/>
          <w:szCs w:val="24"/>
          <w:lang w:val="en-US"/>
        </w:rPr>
        <w:t xml:space="preserve">in one cultural context </w:t>
      </w:r>
      <w:r w:rsidR="00776493" w:rsidRPr="00666822">
        <w:rPr>
          <w:rFonts w:ascii="Times New Roman" w:hAnsi="Times New Roman" w:cs="Times New Roman"/>
          <w:sz w:val="24"/>
          <w:szCs w:val="24"/>
          <w:lang w:val="en-US"/>
        </w:rPr>
        <w:t>may not carry</w:t>
      </w:r>
      <w:r w:rsidR="008048D4" w:rsidRPr="00666822">
        <w:rPr>
          <w:rFonts w:ascii="Times New Roman" w:hAnsi="Times New Roman" w:cs="Times New Roman"/>
          <w:sz w:val="24"/>
          <w:szCs w:val="24"/>
          <w:lang w:val="en-US"/>
        </w:rPr>
        <w:t xml:space="preserve"> the same weight in another, sometimes reflecting a divergence between Western-centric ethical frameworks and more universal moral principles.</w:t>
      </w:r>
    </w:p>
    <w:p w14:paraId="75A074D3" w14:textId="6B7EB650" w:rsidR="008048D4" w:rsidRPr="00666822" w:rsidRDefault="008048D4" w:rsidP="00DA5ADF">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By providing specific instances of what constitutes morally dubious situations</w:t>
      </w:r>
      <w:r w:rsidR="0020242F" w:rsidRPr="00666822">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 xml:space="preserve">we can illustrate </w:t>
      </w:r>
      <w:r w:rsidR="00053737" w:rsidRPr="00666822">
        <w:rPr>
          <w:rFonts w:ascii="Times New Roman" w:hAnsi="Times New Roman" w:cs="Times New Roman"/>
          <w:sz w:val="24"/>
          <w:szCs w:val="24"/>
          <w:lang w:val="en-US"/>
        </w:rPr>
        <w:t xml:space="preserve">the mechanisms of </w:t>
      </w:r>
      <w:r w:rsidRPr="00666822">
        <w:rPr>
          <w:rFonts w:ascii="Times New Roman" w:hAnsi="Times New Roman" w:cs="Times New Roman"/>
          <w:sz w:val="24"/>
          <w:szCs w:val="24"/>
          <w:lang w:val="en-US"/>
        </w:rPr>
        <w:t xml:space="preserve">sportswashing. For example, the FIFA World Cup in Qatar </w:t>
      </w:r>
      <w:r w:rsidR="000B5138" w:rsidRPr="00666822">
        <w:rPr>
          <w:rFonts w:ascii="Times New Roman" w:hAnsi="Times New Roman" w:cs="Times New Roman"/>
          <w:sz w:val="24"/>
          <w:szCs w:val="24"/>
          <w:lang w:val="en-US"/>
        </w:rPr>
        <w:t>faced</w:t>
      </w:r>
      <w:r w:rsidR="00FB3E0F" w:rsidRPr="00666822">
        <w:rPr>
          <w:rFonts w:ascii="Times New Roman" w:hAnsi="Times New Roman" w:cs="Times New Roman"/>
          <w:sz w:val="24"/>
          <w:szCs w:val="24"/>
          <w:lang w:val="en-US"/>
        </w:rPr>
        <w:t xml:space="preserve"> considerable criticism </w:t>
      </w:r>
      <w:proofErr w:type="gramStart"/>
      <w:r w:rsidR="00555448">
        <w:rPr>
          <w:rFonts w:ascii="Times New Roman" w:hAnsi="Times New Roman" w:cs="Times New Roman"/>
          <w:sz w:val="24"/>
          <w:szCs w:val="24"/>
          <w:lang w:val="en-US"/>
        </w:rPr>
        <w:t>as a result of</w:t>
      </w:r>
      <w:proofErr w:type="gramEnd"/>
      <w:r w:rsidR="00FB3E0F" w:rsidRPr="00666822">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 xml:space="preserve">the treatment of migrant workers </w:t>
      </w:r>
      <w:r w:rsidR="00FB3E0F" w:rsidRPr="00666822">
        <w:rPr>
          <w:rFonts w:ascii="Times New Roman" w:hAnsi="Times New Roman" w:cs="Times New Roman"/>
          <w:sz w:val="24"/>
          <w:szCs w:val="24"/>
          <w:lang w:val="en-US"/>
        </w:rPr>
        <w:t>and</w:t>
      </w:r>
      <w:r w:rsidRPr="00666822">
        <w:rPr>
          <w:rFonts w:ascii="Times New Roman" w:hAnsi="Times New Roman" w:cs="Times New Roman"/>
          <w:sz w:val="24"/>
          <w:szCs w:val="24"/>
          <w:lang w:val="en-US"/>
        </w:rPr>
        <w:t xml:space="preserve"> the country</w:t>
      </w:r>
      <w:r w:rsidR="00FB3E0F" w:rsidRPr="00666822">
        <w:rPr>
          <w:rFonts w:ascii="Times New Roman" w:hAnsi="Times New Roman" w:cs="Times New Roman"/>
          <w:sz w:val="24"/>
          <w:szCs w:val="24"/>
          <w:lang w:val="en-US"/>
        </w:rPr>
        <w:t>’</w:t>
      </w:r>
      <w:r w:rsidRPr="00666822">
        <w:rPr>
          <w:rFonts w:ascii="Times New Roman" w:hAnsi="Times New Roman" w:cs="Times New Roman"/>
          <w:sz w:val="24"/>
          <w:szCs w:val="24"/>
          <w:lang w:val="en-US"/>
        </w:rPr>
        <w:t>s human rights rec</w:t>
      </w:r>
      <w:r w:rsidR="000B5138" w:rsidRPr="00666822">
        <w:rPr>
          <w:rFonts w:ascii="Times New Roman" w:hAnsi="Times New Roman" w:cs="Times New Roman"/>
          <w:sz w:val="24"/>
          <w:szCs w:val="24"/>
          <w:lang w:val="en-US"/>
        </w:rPr>
        <w:t>ord (see e.g., Dubinsky, 2024).</w:t>
      </w:r>
      <w:r w:rsidRPr="00666822">
        <w:rPr>
          <w:rFonts w:ascii="Times New Roman" w:hAnsi="Times New Roman" w:cs="Times New Roman"/>
          <w:sz w:val="24"/>
          <w:szCs w:val="24"/>
          <w:lang w:val="en-US"/>
        </w:rPr>
        <w:t xml:space="preserve"> </w:t>
      </w:r>
      <w:r w:rsidR="00FB3E0F" w:rsidRPr="00666822">
        <w:rPr>
          <w:rFonts w:ascii="Times New Roman" w:hAnsi="Times New Roman" w:cs="Times New Roman"/>
          <w:sz w:val="24"/>
          <w:szCs w:val="24"/>
          <w:lang w:val="en-US"/>
        </w:rPr>
        <w:t xml:space="preserve">Another case </w:t>
      </w:r>
      <w:r w:rsidR="00555448">
        <w:rPr>
          <w:rFonts w:ascii="Times New Roman" w:hAnsi="Times New Roman" w:cs="Times New Roman"/>
          <w:sz w:val="24"/>
          <w:szCs w:val="24"/>
          <w:lang w:val="en-US"/>
        </w:rPr>
        <w:t>is</w:t>
      </w:r>
      <w:r w:rsidRPr="00666822">
        <w:rPr>
          <w:rFonts w:ascii="Times New Roman" w:hAnsi="Times New Roman" w:cs="Times New Roman"/>
          <w:sz w:val="24"/>
          <w:szCs w:val="24"/>
          <w:lang w:val="en-US"/>
        </w:rPr>
        <w:t xml:space="preserve"> the Winter Olympics in China</w:t>
      </w:r>
      <w:r w:rsidR="00FB3E0F" w:rsidRPr="00666822">
        <w:rPr>
          <w:rFonts w:ascii="Times New Roman" w:hAnsi="Times New Roman" w:cs="Times New Roman"/>
          <w:sz w:val="24"/>
          <w:szCs w:val="24"/>
          <w:lang w:val="en-US"/>
        </w:rPr>
        <w:t>, which</w:t>
      </w:r>
      <w:r w:rsidRPr="00666822">
        <w:rPr>
          <w:rFonts w:ascii="Times New Roman" w:hAnsi="Times New Roman" w:cs="Times New Roman"/>
          <w:sz w:val="24"/>
          <w:szCs w:val="24"/>
          <w:lang w:val="en-US"/>
        </w:rPr>
        <w:t xml:space="preserve"> </w:t>
      </w:r>
      <w:r w:rsidR="00555448">
        <w:rPr>
          <w:rFonts w:ascii="Times New Roman" w:hAnsi="Times New Roman" w:cs="Times New Roman"/>
          <w:sz w:val="24"/>
          <w:szCs w:val="24"/>
          <w:lang w:val="en-US"/>
        </w:rPr>
        <w:t>was</w:t>
      </w:r>
      <w:r w:rsidR="00FB3E0F" w:rsidRPr="00666822">
        <w:rPr>
          <w:rFonts w:ascii="Times New Roman" w:hAnsi="Times New Roman" w:cs="Times New Roman"/>
          <w:sz w:val="24"/>
          <w:szCs w:val="24"/>
          <w:lang w:val="en-US"/>
        </w:rPr>
        <w:t xml:space="preserve"> the subject of criticism </w:t>
      </w:r>
      <w:r w:rsidR="00555448">
        <w:rPr>
          <w:rFonts w:ascii="Times New Roman" w:hAnsi="Times New Roman" w:cs="Times New Roman"/>
          <w:sz w:val="24"/>
          <w:szCs w:val="24"/>
          <w:lang w:val="en-US"/>
        </w:rPr>
        <w:t>because of</w:t>
      </w:r>
      <w:r w:rsidRPr="00666822">
        <w:rPr>
          <w:rFonts w:ascii="Times New Roman" w:hAnsi="Times New Roman" w:cs="Times New Roman"/>
          <w:sz w:val="24"/>
          <w:szCs w:val="24"/>
          <w:lang w:val="en-US"/>
        </w:rPr>
        <w:t xml:space="preserve"> allegations of human rights abuses against Uyghur </w:t>
      </w:r>
      <w:r w:rsidRPr="00666822">
        <w:rPr>
          <w:rFonts w:ascii="Times New Roman" w:hAnsi="Times New Roman" w:cs="Times New Roman"/>
          <w:sz w:val="24"/>
          <w:szCs w:val="24"/>
          <w:lang w:val="en-US"/>
        </w:rPr>
        <w:lastRenderedPageBreak/>
        <w:t>Muslims and the suppression of political dissent (Edelman, 2024). The International Olympic Committee (IOC) has been accused of prioritizing profit and prestige over ethical considerations, effectively washing</w:t>
      </w:r>
      <w:r w:rsidR="00555448">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 xml:space="preserve">away these moral dilemmas under the guise of promoting international unity and athletic excellence. By detailing these </w:t>
      </w:r>
      <w:r w:rsidR="00FB3E0F" w:rsidRPr="00666822">
        <w:rPr>
          <w:rFonts w:ascii="Times New Roman" w:hAnsi="Times New Roman" w:cs="Times New Roman"/>
          <w:sz w:val="24"/>
          <w:szCs w:val="24"/>
          <w:lang w:val="en-US"/>
        </w:rPr>
        <w:t xml:space="preserve">allegations </w:t>
      </w:r>
      <w:r w:rsidRPr="00666822">
        <w:rPr>
          <w:rFonts w:ascii="Times New Roman" w:hAnsi="Times New Roman" w:cs="Times New Roman"/>
          <w:sz w:val="24"/>
          <w:szCs w:val="24"/>
          <w:lang w:val="en-US"/>
        </w:rPr>
        <w:t xml:space="preserve">and their implications, we </w:t>
      </w:r>
      <w:r w:rsidR="00FB3E0F" w:rsidRPr="00666822">
        <w:rPr>
          <w:rFonts w:ascii="Times New Roman" w:hAnsi="Times New Roman" w:cs="Times New Roman"/>
          <w:sz w:val="24"/>
          <w:szCs w:val="24"/>
          <w:lang w:val="en-US"/>
        </w:rPr>
        <w:t xml:space="preserve">offer a </w:t>
      </w:r>
      <w:r w:rsidRPr="00666822">
        <w:rPr>
          <w:rFonts w:ascii="Times New Roman" w:hAnsi="Times New Roman" w:cs="Times New Roman"/>
          <w:sz w:val="24"/>
          <w:szCs w:val="24"/>
          <w:lang w:val="en-US"/>
        </w:rPr>
        <w:t xml:space="preserve">picture of </w:t>
      </w:r>
      <w:r w:rsidR="00FB3E0F" w:rsidRPr="00666822">
        <w:rPr>
          <w:rFonts w:ascii="Times New Roman" w:hAnsi="Times New Roman" w:cs="Times New Roman"/>
          <w:sz w:val="24"/>
          <w:szCs w:val="24"/>
          <w:lang w:val="en-US"/>
        </w:rPr>
        <w:t>the issues</w:t>
      </w:r>
      <w:r w:rsidRPr="00666822">
        <w:rPr>
          <w:rFonts w:ascii="Times New Roman" w:hAnsi="Times New Roman" w:cs="Times New Roman"/>
          <w:sz w:val="24"/>
          <w:szCs w:val="24"/>
          <w:lang w:val="en-US"/>
        </w:rPr>
        <w:t xml:space="preserve"> being washed, thereby enriching the discussion around sportswashing and its </w:t>
      </w:r>
      <w:r w:rsidR="00FB3E0F" w:rsidRPr="00666822">
        <w:rPr>
          <w:rFonts w:ascii="Times New Roman" w:hAnsi="Times New Roman" w:cs="Times New Roman"/>
          <w:sz w:val="24"/>
          <w:szCs w:val="24"/>
          <w:lang w:val="en-US"/>
        </w:rPr>
        <w:t xml:space="preserve">influence </w:t>
      </w:r>
      <w:r w:rsidRPr="00666822">
        <w:rPr>
          <w:rFonts w:ascii="Times New Roman" w:hAnsi="Times New Roman" w:cs="Times New Roman"/>
          <w:sz w:val="24"/>
          <w:szCs w:val="24"/>
          <w:lang w:val="en-US"/>
        </w:rPr>
        <w:t>on public perception and accountability.</w:t>
      </w:r>
    </w:p>
    <w:p w14:paraId="66CE212F" w14:textId="4142A9C6" w:rsidR="002964D6" w:rsidRPr="00666822" w:rsidRDefault="00FB1AFB" w:rsidP="00DA5ADF">
      <w:pPr>
        <w:spacing w:after="0" w:line="360" w:lineRule="auto"/>
        <w:ind w:firstLine="708"/>
        <w:rPr>
          <w:rFonts w:ascii="Times New Roman" w:hAnsi="Times New Roman" w:cs="Times New Roman"/>
          <w:color w:val="0070C0"/>
          <w:sz w:val="24"/>
          <w:szCs w:val="24"/>
          <w:lang w:val="en-US"/>
        </w:rPr>
      </w:pPr>
      <w:r w:rsidRPr="00666822">
        <w:rPr>
          <w:rFonts w:ascii="Times New Roman" w:hAnsi="Times New Roman" w:cs="Times New Roman"/>
          <w:sz w:val="24"/>
          <w:szCs w:val="24"/>
          <w:lang w:val="en-US"/>
        </w:rPr>
        <w:t>Sportswashing</w:t>
      </w:r>
      <w:r w:rsidR="009B28F3" w:rsidRPr="00666822">
        <w:rPr>
          <w:rFonts w:ascii="Times New Roman" w:hAnsi="Times New Roman" w:cs="Times New Roman"/>
          <w:sz w:val="24"/>
          <w:szCs w:val="24"/>
          <w:lang w:val="en-US"/>
        </w:rPr>
        <w:t xml:space="preserve"> </w:t>
      </w:r>
      <w:r w:rsidR="00A256A4">
        <w:rPr>
          <w:rFonts w:ascii="Times New Roman" w:hAnsi="Times New Roman" w:cs="Times New Roman"/>
          <w:sz w:val="24"/>
          <w:szCs w:val="24"/>
          <w:lang w:val="en-US"/>
        </w:rPr>
        <w:t>is derived from ‘</w:t>
      </w:r>
      <w:r w:rsidR="009B28F3" w:rsidRPr="00666822">
        <w:rPr>
          <w:rFonts w:ascii="Times New Roman" w:hAnsi="Times New Roman" w:cs="Times New Roman"/>
          <w:sz w:val="24"/>
          <w:szCs w:val="24"/>
          <w:lang w:val="en-US"/>
        </w:rPr>
        <w:t>whitewashing</w:t>
      </w:r>
      <w:r w:rsidR="00A256A4">
        <w:rPr>
          <w:rFonts w:ascii="Times New Roman" w:hAnsi="Times New Roman" w:cs="Times New Roman"/>
          <w:sz w:val="24"/>
          <w:szCs w:val="24"/>
          <w:lang w:val="en-US"/>
        </w:rPr>
        <w:t>’</w:t>
      </w:r>
      <w:r w:rsidR="009B28F3" w:rsidRPr="00666822">
        <w:rPr>
          <w:rFonts w:ascii="Times New Roman" w:hAnsi="Times New Roman" w:cs="Times New Roman"/>
          <w:sz w:val="24"/>
          <w:szCs w:val="24"/>
          <w:lang w:val="en-US"/>
        </w:rPr>
        <w:t xml:space="preserve">. The latter </w:t>
      </w:r>
      <w:r w:rsidR="00A256A4">
        <w:rPr>
          <w:rFonts w:ascii="Times New Roman" w:hAnsi="Times New Roman" w:cs="Times New Roman"/>
          <w:sz w:val="24"/>
          <w:szCs w:val="24"/>
          <w:lang w:val="en-US"/>
        </w:rPr>
        <w:t>‘</w:t>
      </w:r>
      <w:r w:rsidR="009B28F3" w:rsidRPr="00666822">
        <w:rPr>
          <w:rFonts w:ascii="Times New Roman" w:hAnsi="Times New Roman" w:cs="Times New Roman"/>
          <w:sz w:val="24"/>
          <w:szCs w:val="24"/>
          <w:lang w:val="en-US"/>
        </w:rPr>
        <w:t>denotes a general practice of casting something or someone in a favorable light despite the presence of some dubious features, marks against them that are glossed over in the whitewash</w:t>
      </w:r>
      <w:r w:rsidR="00A256A4">
        <w:rPr>
          <w:rFonts w:ascii="Times New Roman" w:hAnsi="Times New Roman" w:cs="Times New Roman"/>
          <w:sz w:val="24"/>
          <w:szCs w:val="24"/>
          <w:lang w:val="en-US"/>
        </w:rPr>
        <w:t>’</w:t>
      </w:r>
      <w:r w:rsidR="009B28F3" w:rsidRPr="00666822">
        <w:rPr>
          <w:rFonts w:ascii="Times New Roman" w:hAnsi="Times New Roman" w:cs="Times New Roman"/>
          <w:sz w:val="24"/>
          <w:szCs w:val="24"/>
          <w:lang w:val="en-US"/>
        </w:rPr>
        <w:t xml:space="preserve"> (Fruh </w:t>
      </w:r>
      <w:r w:rsidR="009B28F3" w:rsidRPr="00A256A4">
        <w:rPr>
          <w:rFonts w:ascii="Times New Roman" w:hAnsi="Times New Roman" w:cs="Times New Roman"/>
          <w:i/>
          <w:iCs/>
          <w:sz w:val="24"/>
          <w:szCs w:val="24"/>
          <w:lang w:val="en-US"/>
        </w:rPr>
        <w:t>et al.</w:t>
      </w:r>
      <w:r w:rsidR="009B28F3" w:rsidRPr="00666822">
        <w:rPr>
          <w:rFonts w:ascii="Times New Roman" w:hAnsi="Times New Roman" w:cs="Times New Roman"/>
          <w:sz w:val="24"/>
          <w:szCs w:val="24"/>
          <w:lang w:val="en-US"/>
        </w:rPr>
        <w:t xml:space="preserve">, 2023, p.102). </w:t>
      </w:r>
      <w:r w:rsidR="008E7BF3" w:rsidRPr="00666822">
        <w:rPr>
          <w:rFonts w:ascii="Times New Roman" w:hAnsi="Times New Roman" w:cs="Times New Roman"/>
          <w:sz w:val="24"/>
          <w:szCs w:val="24"/>
          <w:lang w:val="en-US"/>
        </w:rPr>
        <w:t>O</w:t>
      </w:r>
      <w:r w:rsidR="009B28F3" w:rsidRPr="00666822">
        <w:rPr>
          <w:rFonts w:ascii="Times New Roman" w:hAnsi="Times New Roman" w:cs="Times New Roman"/>
          <w:sz w:val="24"/>
          <w:szCs w:val="24"/>
          <w:lang w:val="en-US"/>
        </w:rPr>
        <w:t>ther well-known derivative</w:t>
      </w:r>
      <w:r w:rsidR="008E7BF3" w:rsidRPr="00666822">
        <w:rPr>
          <w:rFonts w:ascii="Times New Roman" w:hAnsi="Times New Roman" w:cs="Times New Roman"/>
          <w:sz w:val="24"/>
          <w:szCs w:val="24"/>
          <w:lang w:val="en-US"/>
        </w:rPr>
        <w:t>s</w:t>
      </w:r>
      <w:r w:rsidR="009B28F3" w:rsidRPr="00666822">
        <w:rPr>
          <w:rFonts w:ascii="Times New Roman" w:hAnsi="Times New Roman" w:cs="Times New Roman"/>
          <w:sz w:val="24"/>
          <w:szCs w:val="24"/>
          <w:lang w:val="en-US"/>
        </w:rPr>
        <w:t xml:space="preserve"> </w:t>
      </w:r>
      <w:r w:rsidR="008E7BF3" w:rsidRPr="00666822">
        <w:rPr>
          <w:rFonts w:ascii="Times New Roman" w:hAnsi="Times New Roman" w:cs="Times New Roman"/>
          <w:sz w:val="24"/>
          <w:szCs w:val="24"/>
          <w:lang w:val="en-US"/>
        </w:rPr>
        <w:t>are</w:t>
      </w:r>
      <w:r w:rsidR="009B28F3" w:rsidRPr="00666822">
        <w:rPr>
          <w:rFonts w:ascii="Times New Roman" w:hAnsi="Times New Roman" w:cs="Times New Roman"/>
          <w:sz w:val="24"/>
          <w:szCs w:val="24"/>
          <w:lang w:val="en-US"/>
        </w:rPr>
        <w:t xml:space="preserve"> greenwashing</w:t>
      </w:r>
      <w:r w:rsidR="007C1A33" w:rsidRPr="00666822">
        <w:rPr>
          <w:rFonts w:ascii="Times New Roman" w:hAnsi="Times New Roman" w:cs="Times New Roman"/>
          <w:sz w:val="24"/>
          <w:szCs w:val="24"/>
          <w:lang w:val="en-US"/>
        </w:rPr>
        <w:t>,</w:t>
      </w:r>
      <w:r w:rsidR="009B28F3" w:rsidRPr="00666822">
        <w:rPr>
          <w:rFonts w:ascii="Times New Roman" w:hAnsi="Times New Roman" w:cs="Times New Roman"/>
          <w:sz w:val="24"/>
          <w:szCs w:val="24"/>
          <w:lang w:val="en-US"/>
        </w:rPr>
        <w:t xml:space="preserve"> defined as </w:t>
      </w:r>
      <w:r w:rsidR="00A256A4">
        <w:rPr>
          <w:rFonts w:ascii="Times New Roman" w:hAnsi="Times New Roman" w:cs="Times New Roman"/>
          <w:sz w:val="24"/>
          <w:szCs w:val="24"/>
          <w:lang w:val="en-US"/>
        </w:rPr>
        <w:t>‘</w:t>
      </w:r>
      <w:r w:rsidR="009B28F3" w:rsidRPr="00666822">
        <w:rPr>
          <w:rFonts w:ascii="Times New Roman" w:hAnsi="Times New Roman" w:cs="Times New Roman"/>
          <w:sz w:val="24"/>
          <w:szCs w:val="24"/>
          <w:lang w:val="en-US"/>
        </w:rPr>
        <w:t>the misleading of stakeholders about environmental achievements</w:t>
      </w:r>
      <w:r w:rsidR="00A256A4">
        <w:rPr>
          <w:rFonts w:ascii="Times New Roman" w:hAnsi="Times New Roman" w:cs="Times New Roman"/>
          <w:sz w:val="24"/>
          <w:szCs w:val="24"/>
          <w:lang w:val="en-US"/>
        </w:rPr>
        <w:t>’</w:t>
      </w:r>
      <w:r w:rsidR="009B28F3" w:rsidRPr="00666822">
        <w:rPr>
          <w:rFonts w:ascii="Times New Roman" w:hAnsi="Times New Roman" w:cs="Times New Roman"/>
          <w:sz w:val="24"/>
          <w:szCs w:val="24"/>
          <w:lang w:val="en-US"/>
        </w:rPr>
        <w:t xml:space="preserve"> (Glavas </w:t>
      </w:r>
      <w:r w:rsidR="009B28F3" w:rsidRPr="00A256A4">
        <w:rPr>
          <w:rFonts w:ascii="Times New Roman" w:hAnsi="Times New Roman" w:cs="Times New Roman"/>
          <w:i/>
          <w:iCs/>
          <w:sz w:val="24"/>
          <w:szCs w:val="24"/>
          <w:lang w:val="en-US"/>
        </w:rPr>
        <w:t>et al.</w:t>
      </w:r>
      <w:r w:rsidR="009B28F3" w:rsidRPr="00666822">
        <w:rPr>
          <w:rFonts w:ascii="Times New Roman" w:hAnsi="Times New Roman" w:cs="Times New Roman"/>
          <w:sz w:val="24"/>
          <w:szCs w:val="24"/>
          <w:lang w:val="en-US"/>
        </w:rPr>
        <w:t>, 2023, p.1)</w:t>
      </w:r>
      <w:r w:rsidR="008E7BF3" w:rsidRPr="00666822">
        <w:rPr>
          <w:rFonts w:ascii="Times New Roman" w:hAnsi="Times New Roman" w:cs="Times New Roman"/>
          <w:sz w:val="24"/>
          <w:szCs w:val="24"/>
          <w:lang w:val="en-US"/>
        </w:rPr>
        <w:t xml:space="preserve"> and</w:t>
      </w:r>
      <w:r w:rsidR="009B28F3" w:rsidRPr="00666822">
        <w:rPr>
          <w:rFonts w:ascii="Times New Roman" w:hAnsi="Times New Roman" w:cs="Times New Roman"/>
          <w:sz w:val="24"/>
          <w:szCs w:val="24"/>
          <w:lang w:val="en-US"/>
        </w:rPr>
        <w:t xml:space="preserve"> </w:t>
      </w:r>
      <w:r w:rsidR="00A256A4">
        <w:rPr>
          <w:rFonts w:ascii="Times New Roman" w:hAnsi="Times New Roman" w:cs="Times New Roman"/>
          <w:sz w:val="24"/>
          <w:szCs w:val="24"/>
          <w:lang w:val="en-US"/>
        </w:rPr>
        <w:t>‘</w:t>
      </w:r>
      <w:proofErr w:type="spellStart"/>
      <w:r w:rsidR="008E7BF3" w:rsidRPr="00666822">
        <w:rPr>
          <w:rFonts w:ascii="Times New Roman" w:hAnsi="Times New Roman" w:cs="Times New Roman"/>
          <w:sz w:val="24"/>
          <w:szCs w:val="24"/>
          <w:lang w:val="en-US"/>
        </w:rPr>
        <w:t>r</w:t>
      </w:r>
      <w:r w:rsidR="003C3DDE" w:rsidRPr="00666822">
        <w:rPr>
          <w:rFonts w:ascii="Times New Roman" w:hAnsi="Times New Roman" w:cs="Times New Roman"/>
          <w:sz w:val="24"/>
          <w:szCs w:val="24"/>
          <w:lang w:val="en-US"/>
        </w:rPr>
        <w:t>edwashing</w:t>
      </w:r>
      <w:proofErr w:type="spellEnd"/>
      <w:r w:rsidR="00A256A4">
        <w:rPr>
          <w:rFonts w:ascii="Times New Roman" w:hAnsi="Times New Roman" w:cs="Times New Roman"/>
          <w:sz w:val="24"/>
          <w:szCs w:val="24"/>
          <w:lang w:val="en-US"/>
        </w:rPr>
        <w:t>’</w:t>
      </w:r>
      <w:r w:rsidR="003C3DDE" w:rsidRPr="00666822">
        <w:rPr>
          <w:rFonts w:ascii="Times New Roman" w:hAnsi="Times New Roman" w:cs="Times New Roman"/>
          <w:sz w:val="24"/>
          <w:szCs w:val="24"/>
          <w:lang w:val="en-US"/>
        </w:rPr>
        <w:t xml:space="preserve"> </w:t>
      </w:r>
      <w:r w:rsidR="008E7BF3" w:rsidRPr="00666822">
        <w:rPr>
          <w:rFonts w:ascii="Times New Roman" w:hAnsi="Times New Roman" w:cs="Times New Roman"/>
          <w:sz w:val="24"/>
          <w:szCs w:val="24"/>
          <w:lang w:val="en-US"/>
        </w:rPr>
        <w:t>as</w:t>
      </w:r>
      <w:r w:rsidR="003C3DDE" w:rsidRPr="00666822">
        <w:rPr>
          <w:rFonts w:ascii="Times New Roman" w:hAnsi="Times New Roman" w:cs="Times New Roman"/>
          <w:sz w:val="24"/>
          <w:szCs w:val="24"/>
          <w:lang w:val="en-US"/>
        </w:rPr>
        <w:t xml:space="preserve"> the use of indigenous traditions, symbols</w:t>
      </w:r>
      <w:r w:rsidR="00A256A4">
        <w:rPr>
          <w:rFonts w:ascii="Times New Roman" w:hAnsi="Times New Roman" w:cs="Times New Roman"/>
          <w:sz w:val="24"/>
          <w:szCs w:val="24"/>
          <w:lang w:val="en-US"/>
        </w:rPr>
        <w:t xml:space="preserve"> and</w:t>
      </w:r>
      <w:r w:rsidR="003C3DDE" w:rsidRPr="00666822">
        <w:rPr>
          <w:rFonts w:ascii="Times New Roman" w:hAnsi="Times New Roman" w:cs="Times New Roman"/>
          <w:sz w:val="24"/>
          <w:szCs w:val="24"/>
          <w:lang w:val="en-US"/>
        </w:rPr>
        <w:t xml:space="preserve"> narratives to enhance the image, interests, political agendas of various actors</w:t>
      </w:r>
      <w:r w:rsidR="00A256A4">
        <w:rPr>
          <w:rFonts w:ascii="Times New Roman" w:hAnsi="Times New Roman" w:cs="Times New Roman"/>
          <w:sz w:val="24"/>
          <w:szCs w:val="24"/>
          <w:lang w:val="en-US"/>
        </w:rPr>
        <w:t>,</w:t>
      </w:r>
      <w:r w:rsidR="003C3DDE" w:rsidRPr="00666822">
        <w:rPr>
          <w:rFonts w:ascii="Times New Roman" w:hAnsi="Times New Roman" w:cs="Times New Roman"/>
          <w:sz w:val="24"/>
          <w:szCs w:val="24"/>
          <w:lang w:val="en-US"/>
        </w:rPr>
        <w:t xml:space="preserve"> such as corporations or NGOs (e.g., </w:t>
      </w:r>
      <w:bookmarkStart w:id="0" w:name="_Hlk164864319"/>
      <w:r w:rsidR="003C3DDE" w:rsidRPr="00666822">
        <w:rPr>
          <w:rFonts w:ascii="Times New Roman" w:hAnsi="Times New Roman" w:cs="Times New Roman"/>
          <w:sz w:val="24"/>
          <w:szCs w:val="24"/>
          <w:lang w:val="en-US"/>
        </w:rPr>
        <w:t xml:space="preserve">Millington </w:t>
      </w:r>
      <w:r w:rsidR="003C3DDE" w:rsidRPr="00A256A4">
        <w:rPr>
          <w:rFonts w:ascii="Times New Roman" w:hAnsi="Times New Roman" w:cs="Times New Roman"/>
          <w:i/>
          <w:iCs/>
          <w:sz w:val="24"/>
          <w:szCs w:val="24"/>
          <w:lang w:val="en-US"/>
        </w:rPr>
        <w:t>et al.</w:t>
      </w:r>
      <w:r w:rsidR="003C3DDE" w:rsidRPr="00666822">
        <w:rPr>
          <w:rFonts w:ascii="Times New Roman" w:hAnsi="Times New Roman" w:cs="Times New Roman"/>
          <w:sz w:val="24"/>
          <w:szCs w:val="24"/>
          <w:lang w:val="en-US"/>
        </w:rPr>
        <w:t xml:space="preserve">, </w:t>
      </w:r>
      <w:bookmarkEnd w:id="0"/>
      <w:r w:rsidR="00673D78" w:rsidRPr="00666822">
        <w:rPr>
          <w:rFonts w:ascii="Times New Roman" w:hAnsi="Times New Roman" w:cs="Times New Roman"/>
          <w:sz w:val="24"/>
          <w:szCs w:val="24"/>
          <w:lang w:val="en-US"/>
        </w:rPr>
        <w:t>2019</w:t>
      </w:r>
      <w:r w:rsidR="003C3DDE" w:rsidRPr="00666822">
        <w:rPr>
          <w:rFonts w:ascii="Times New Roman" w:hAnsi="Times New Roman" w:cs="Times New Roman"/>
          <w:sz w:val="24"/>
          <w:szCs w:val="24"/>
          <w:lang w:val="en-US"/>
        </w:rPr>
        <w:t xml:space="preserve"> in the context of sport management).</w:t>
      </w:r>
      <w:r w:rsidR="005D487A" w:rsidRPr="00666822">
        <w:rPr>
          <w:rFonts w:ascii="Times New Roman" w:hAnsi="Times New Roman" w:cs="Times New Roman"/>
          <w:sz w:val="24"/>
          <w:szCs w:val="24"/>
          <w:lang w:val="en-US"/>
        </w:rPr>
        <w:t xml:space="preserve"> Following Fruh </w:t>
      </w:r>
      <w:r w:rsidR="005D487A" w:rsidRPr="00A256A4">
        <w:rPr>
          <w:rFonts w:ascii="Times New Roman" w:hAnsi="Times New Roman" w:cs="Times New Roman"/>
          <w:i/>
          <w:iCs/>
          <w:sz w:val="24"/>
          <w:szCs w:val="24"/>
          <w:lang w:val="en-US"/>
        </w:rPr>
        <w:t>et al.</w:t>
      </w:r>
      <w:r w:rsidR="005D487A" w:rsidRPr="00666822">
        <w:rPr>
          <w:rFonts w:ascii="Times New Roman" w:hAnsi="Times New Roman" w:cs="Times New Roman"/>
          <w:sz w:val="24"/>
          <w:szCs w:val="24"/>
          <w:lang w:val="en-US"/>
        </w:rPr>
        <w:t xml:space="preserve"> (2023), sportswashing may be considered equivalent to whitewashing, greenwashing, or </w:t>
      </w:r>
      <w:proofErr w:type="spellStart"/>
      <w:r w:rsidR="005D487A" w:rsidRPr="00666822">
        <w:rPr>
          <w:rFonts w:ascii="Times New Roman" w:hAnsi="Times New Roman" w:cs="Times New Roman"/>
          <w:sz w:val="24"/>
          <w:szCs w:val="24"/>
          <w:lang w:val="en-US"/>
        </w:rPr>
        <w:t>redwashing</w:t>
      </w:r>
      <w:proofErr w:type="spellEnd"/>
      <w:r w:rsidR="005D487A" w:rsidRPr="00666822">
        <w:rPr>
          <w:rFonts w:ascii="Times New Roman" w:hAnsi="Times New Roman" w:cs="Times New Roman"/>
          <w:sz w:val="24"/>
          <w:szCs w:val="24"/>
          <w:lang w:val="en-US"/>
        </w:rPr>
        <w:t>, as it allows organizations and nations to deflect the attention of the large, often international, sports audience</w:t>
      </w:r>
      <w:r w:rsidR="00A256A4">
        <w:rPr>
          <w:rFonts w:ascii="Times New Roman" w:hAnsi="Times New Roman" w:cs="Times New Roman"/>
          <w:sz w:val="24"/>
          <w:szCs w:val="24"/>
          <w:lang w:val="en-US"/>
        </w:rPr>
        <w:t>s</w:t>
      </w:r>
      <w:r w:rsidR="005D487A" w:rsidRPr="00666822">
        <w:rPr>
          <w:rFonts w:ascii="Times New Roman" w:hAnsi="Times New Roman" w:cs="Times New Roman"/>
          <w:sz w:val="24"/>
          <w:szCs w:val="24"/>
          <w:lang w:val="en-US"/>
        </w:rPr>
        <w:t xml:space="preserve"> away from moral violations. W</w:t>
      </w:r>
      <w:r w:rsidR="004B016B" w:rsidRPr="00666822">
        <w:rPr>
          <w:rFonts w:ascii="Times New Roman" w:hAnsi="Times New Roman" w:cs="Times New Roman"/>
          <w:sz w:val="24"/>
          <w:szCs w:val="24"/>
          <w:lang w:val="en-US"/>
        </w:rPr>
        <w:t>hile the</w:t>
      </w:r>
      <w:r w:rsidR="009D4731" w:rsidRPr="00666822">
        <w:rPr>
          <w:rFonts w:ascii="Times New Roman" w:hAnsi="Times New Roman" w:cs="Times New Roman"/>
          <w:sz w:val="24"/>
          <w:szCs w:val="24"/>
          <w:lang w:val="en-US"/>
        </w:rPr>
        <w:t>re is an</w:t>
      </w:r>
      <w:r w:rsidR="004B016B" w:rsidRPr="00666822">
        <w:rPr>
          <w:rFonts w:ascii="Times New Roman" w:hAnsi="Times New Roman" w:cs="Times New Roman"/>
          <w:sz w:val="24"/>
          <w:szCs w:val="24"/>
          <w:lang w:val="en-US"/>
        </w:rPr>
        <w:t xml:space="preserve"> analogy </w:t>
      </w:r>
      <w:r w:rsidR="009D4731" w:rsidRPr="00666822">
        <w:rPr>
          <w:rFonts w:ascii="Times New Roman" w:hAnsi="Times New Roman" w:cs="Times New Roman"/>
          <w:sz w:val="24"/>
          <w:szCs w:val="24"/>
          <w:lang w:val="en-US"/>
        </w:rPr>
        <w:t>between greenwashing and sportswashing</w:t>
      </w:r>
      <w:r w:rsidR="004B016B" w:rsidRPr="00666822">
        <w:rPr>
          <w:rFonts w:ascii="Times New Roman" w:hAnsi="Times New Roman" w:cs="Times New Roman"/>
          <w:sz w:val="24"/>
          <w:szCs w:val="24"/>
          <w:lang w:val="en-US"/>
        </w:rPr>
        <w:t xml:space="preserve">, it is important to stress </w:t>
      </w:r>
      <w:proofErr w:type="gramStart"/>
      <w:r w:rsidR="004B016B" w:rsidRPr="00666822">
        <w:rPr>
          <w:rFonts w:ascii="Times New Roman" w:hAnsi="Times New Roman" w:cs="Times New Roman"/>
          <w:sz w:val="24"/>
          <w:szCs w:val="24"/>
          <w:lang w:val="en-US"/>
        </w:rPr>
        <w:t>a fundamental</w:t>
      </w:r>
      <w:proofErr w:type="gramEnd"/>
      <w:r w:rsidR="004B016B" w:rsidRPr="00666822">
        <w:rPr>
          <w:rFonts w:ascii="Times New Roman" w:hAnsi="Times New Roman" w:cs="Times New Roman"/>
          <w:sz w:val="24"/>
          <w:szCs w:val="24"/>
          <w:lang w:val="en-US"/>
        </w:rPr>
        <w:t xml:space="preserve"> </w:t>
      </w:r>
      <w:r w:rsidR="009330A4" w:rsidRPr="00666822">
        <w:rPr>
          <w:rFonts w:ascii="Times New Roman" w:hAnsi="Times New Roman" w:cs="Times New Roman"/>
          <w:sz w:val="24"/>
          <w:szCs w:val="24"/>
          <w:lang w:val="en-US"/>
        </w:rPr>
        <w:t>difference.</w:t>
      </w:r>
      <w:r w:rsidR="004B016B" w:rsidRPr="00666822">
        <w:rPr>
          <w:rFonts w:ascii="Times New Roman" w:hAnsi="Times New Roman" w:cs="Times New Roman"/>
          <w:sz w:val="24"/>
          <w:szCs w:val="24"/>
          <w:lang w:val="en-US"/>
        </w:rPr>
        <w:t xml:space="preserve"> In greenwashing, the </w:t>
      </w:r>
      <w:proofErr w:type="spellStart"/>
      <w:r w:rsidR="004B016B" w:rsidRPr="00666822">
        <w:rPr>
          <w:rFonts w:ascii="Times New Roman" w:hAnsi="Times New Roman" w:cs="Times New Roman"/>
          <w:sz w:val="24"/>
          <w:szCs w:val="24"/>
          <w:lang w:val="en-US"/>
        </w:rPr>
        <w:t>greenwasher</w:t>
      </w:r>
      <w:proofErr w:type="spellEnd"/>
      <w:r w:rsidR="004B016B" w:rsidRPr="00666822">
        <w:rPr>
          <w:rFonts w:ascii="Times New Roman" w:hAnsi="Times New Roman" w:cs="Times New Roman"/>
          <w:sz w:val="24"/>
          <w:szCs w:val="24"/>
          <w:lang w:val="en-US"/>
        </w:rPr>
        <w:t xml:space="preserve"> often uses misleading or false environmental claims to improve its environmental image while in sportswashing, the </w:t>
      </w:r>
      <w:proofErr w:type="spellStart"/>
      <w:r w:rsidR="004B016B" w:rsidRPr="00666822">
        <w:rPr>
          <w:rFonts w:ascii="Times New Roman" w:hAnsi="Times New Roman" w:cs="Times New Roman"/>
          <w:sz w:val="24"/>
          <w:szCs w:val="24"/>
          <w:lang w:val="en-US"/>
        </w:rPr>
        <w:t>sportswasher</w:t>
      </w:r>
      <w:proofErr w:type="spellEnd"/>
      <w:r w:rsidR="004B016B" w:rsidRPr="00666822">
        <w:rPr>
          <w:rFonts w:ascii="Times New Roman" w:hAnsi="Times New Roman" w:cs="Times New Roman"/>
          <w:sz w:val="24"/>
          <w:szCs w:val="24"/>
          <w:lang w:val="en-US"/>
        </w:rPr>
        <w:t xml:space="preserve"> uses authentic</w:t>
      </w:r>
      <w:r w:rsidR="00705CD2" w:rsidRPr="00666822">
        <w:rPr>
          <w:rFonts w:ascii="Times New Roman" w:hAnsi="Times New Roman" w:cs="Times New Roman"/>
          <w:sz w:val="24"/>
          <w:szCs w:val="24"/>
          <w:lang w:val="en-US"/>
        </w:rPr>
        <w:t xml:space="preserve"> and real</w:t>
      </w:r>
      <w:r w:rsidR="004B016B" w:rsidRPr="00666822">
        <w:rPr>
          <w:rFonts w:ascii="Times New Roman" w:hAnsi="Times New Roman" w:cs="Times New Roman"/>
          <w:sz w:val="24"/>
          <w:szCs w:val="24"/>
          <w:lang w:val="en-US"/>
        </w:rPr>
        <w:t xml:space="preserve"> sport situations to enhance its image</w:t>
      </w:r>
      <w:r w:rsidR="00705CD2" w:rsidRPr="00666822">
        <w:rPr>
          <w:rFonts w:ascii="Times New Roman" w:hAnsi="Times New Roman" w:cs="Times New Roman"/>
          <w:sz w:val="24"/>
          <w:szCs w:val="24"/>
          <w:lang w:val="en-US"/>
        </w:rPr>
        <w:t xml:space="preserve"> </w:t>
      </w:r>
      <w:r w:rsidR="00A256A4">
        <w:rPr>
          <w:rFonts w:ascii="Times New Roman" w:hAnsi="Times New Roman" w:cs="Times New Roman"/>
          <w:sz w:val="24"/>
          <w:szCs w:val="24"/>
          <w:lang w:val="en-US"/>
        </w:rPr>
        <w:t>in matters</w:t>
      </w:r>
      <w:r w:rsidR="00705CD2" w:rsidRPr="00666822">
        <w:rPr>
          <w:rFonts w:ascii="Times New Roman" w:hAnsi="Times New Roman" w:cs="Times New Roman"/>
          <w:sz w:val="24"/>
          <w:szCs w:val="24"/>
          <w:lang w:val="en-US"/>
        </w:rPr>
        <w:t xml:space="preserve"> that are usually unrelated to sport </w:t>
      </w:r>
      <w:r w:rsidR="004B016B" w:rsidRPr="00666822">
        <w:rPr>
          <w:rFonts w:ascii="Times New Roman" w:hAnsi="Times New Roman" w:cs="Times New Roman"/>
          <w:sz w:val="24"/>
          <w:szCs w:val="24"/>
          <w:lang w:val="en-US"/>
        </w:rPr>
        <w:t xml:space="preserve">(e.g., rights </w:t>
      </w:r>
      <w:r w:rsidR="003C2362" w:rsidRPr="00666822">
        <w:rPr>
          <w:rFonts w:ascii="Times New Roman" w:hAnsi="Times New Roman" w:cs="Times New Roman"/>
          <w:sz w:val="24"/>
          <w:szCs w:val="24"/>
          <w:lang w:val="en-US"/>
        </w:rPr>
        <w:t>of minorities</w:t>
      </w:r>
      <w:r w:rsidR="004B016B" w:rsidRPr="00666822">
        <w:rPr>
          <w:rFonts w:ascii="Times New Roman" w:hAnsi="Times New Roman" w:cs="Times New Roman"/>
          <w:sz w:val="24"/>
          <w:szCs w:val="24"/>
          <w:lang w:val="en-US"/>
        </w:rPr>
        <w:t xml:space="preserve">, </w:t>
      </w:r>
      <w:r w:rsidR="003C2362" w:rsidRPr="00666822">
        <w:rPr>
          <w:rFonts w:ascii="Times New Roman" w:hAnsi="Times New Roman" w:cs="Times New Roman"/>
          <w:sz w:val="24"/>
          <w:szCs w:val="24"/>
          <w:lang w:val="en-US"/>
        </w:rPr>
        <w:t>pollution</w:t>
      </w:r>
      <w:r w:rsidR="004B016B" w:rsidRPr="00666822">
        <w:rPr>
          <w:rFonts w:ascii="Times New Roman" w:hAnsi="Times New Roman" w:cs="Times New Roman"/>
          <w:sz w:val="24"/>
          <w:szCs w:val="24"/>
          <w:lang w:val="en-US"/>
        </w:rPr>
        <w:t>).</w:t>
      </w:r>
      <w:r w:rsidR="00A53A72" w:rsidRPr="00666822">
        <w:rPr>
          <w:rFonts w:ascii="Times New Roman" w:hAnsi="Times New Roman" w:cs="Times New Roman"/>
          <w:sz w:val="24"/>
          <w:szCs w:val="24"/>
          <w:lang w:val="en-US"/>
        </w:rPr>
        <w:t xml:space="preserve"> </w:t>
      </w:r>
    </w:p>
    <w:p w14:paraId="2F70553A" w14:textId="1270D40F" w:rsidR="00176F01" w:rsidRPr="00666822" w:rsidRDefault="008300CD" w:rsidP="00DA5ADF">
      <w:pPr>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T</w:t>
      </w:r>
      <w:r w:rsidR="008D7530" w:rsidRPr="00666822">
        <w:rPr>
          <w:rFonts w:ascii="Times New Roman" w:hAnsi="Times New Roman" w:cs="Times New Roman"/>
          <w:sz w:val="24"/>
          <w:szCs w:val="24"/>
          <w:lang w:val="en-US"/>
        </w:rPr>
        <w:t>he specific</w:t>
      </w:r>
      <w:r w:rsidR="00176F01" w:rsidRPr="00666822">
        <w:rPr>
          <w:rFonts w:ascii="Times New Roman" w:hAnsi="Times New Roman" w:cs="Times New Roman"/>
          <w:sz w:val="24"/>
          <w:szCs w:val="24"/>
          <w:lang w:val="en-US"/>
        </w:rPr>
        <w:t xml:space="preserve"> forms of washing</w:t>
      </w:r>
      <w:r>
        <w:rPr>
          <w:rFonts w:ascii="Times New Roman" w:hAnsi="Times New Roman" w:cs="Times New Roman"/>
          <w:sz w:val="24"/>
          <w:szCs w:val="24"/>
          <w:lang w:val="en-US"/>
        </w:rPr>
        <w:t xml:space="preserve"> - </w:t>
      </w:r>
      <w:r w:rsidR="008D7530" w:rsidRPr="00666822">
        <w:rPr>
          <w:rFonts w:ascii="Times New Roman" w:hAnsi="Times New Roman" w:cs="Times New Roman"/>
          <w:sz w:val="24"/>
          <w:szCs w:val="24"/>
          <w:lang w:val="en-US"/>
        </w:rPr>
        <w:t xml:space="preserve">such </w:t>
      </w:r>
      <w:r w:rsidR="00176F01" w:rsidRPr="00666822">
        <w:rPr>
          <w:rFonts w:ascii="Times New Roman" w:hAnsi="Times New Roman" w:cs="Times New Roman"/>
          <w:sz w:val="24"/>
          <w:szCs w:val="24"/>
          <w:lang w:val="en-US"/>
        </w:rPr>
        <w:t xml:space="preserve">as whitewashing, greenwashing, and </w:t>
      </w:r>
      <w:proofErr w:type="spellStart"/>
      <w:r w:rsidR="00176F01" w:rsidRPr="00666822">
        <w:rPr>
          <w:rFonts w:ascii="Times New Roman" w:hAnsi="Times New Roman" w:cs="Times New Roman"/>
          <w:sz w:val="24"/>
          <w:szCs w:val="24"/>
          <w:lang w:val="en-US"/>
        </w:rPr>
        <w:t>redwashing</w:t>
      </w:r>
      <w:proofErr w:type="spellEnd"/>
      <w:r>
        <w:rPr>
          <w:rFonts w:ascii="Times New Roman" w:hAnsi="Times New Roman" w:cs="Times New Roman"/>
          <w:sz w:val="24"/>
          <w:szCs w:val="24"/>
          <w:lang w:val="en-US"/>
        </w:rPr>
        <w:t xml:space="preserve"> - </w:t>
      </w:r>
      <w:r w:rsidR="008D7530" w:rsidRPr="00666822">
        <w:rPr>
          <w:rFonts w:ascii="Times New Roman" w:hAnsi="Times New Roman" w:cs="Times New Roman"/>
          <w:sz w:val="24"/>
          <w:szCs w:val="24"/>
          <w:lang w:val="en-US"/>
        </w:rPr>
        <w:t xml:space="preserve">operate </w:t>
      </w:r>
      <w:r w:rsidR="00176F01" w:rsidRPr="00666822">
        <w:rPr>
          <w:rFonts w:ascii="Times New Roman" w:hAnsi="Times New Roman" w:cs="Times New Roman"/>
          <w:sz w:val="24"/>
          <w:szCs w:val="24"/>
          <w:lang w:val="en-US"/>
        </w:rPr>
        <w:t>within distinct contexts and focus on different issues. Greenwashing</w:t>
      </w:r>
      <w:r w:rsidR="008D7530" w:rsidRPr="00666822">
        <w:rPr>
          <w:rFonts w:ascii="Times New Roman" w:hAnsi="Times New Roman" w:cs="Times New Roman"/>
          <w:sz w:val="24"/>
          <w:szCs w:val="24"/>
          <w:lang w:val="en-US"/>
        </w:rPr>
        <w:t>, for instance,</w:t>
      </w:r>
      <w:r w:rsidR="00176F01" w:rsidRPr="00666822">
        <w:rPr>
          <w:rFonts w:ascii="Times New Roman" w:hAnsi="Times New Roman" w:cs="Times New Roman"/>
          <w:sz w:val="24"/>
          <w:szCs w:val="24"/>
          <w:lang w:val="en-US"/>
        </w:rPr>
        <w:t xml:space="preserve"> refers to the practice </w:t>
      </w:r>
      <w:r>
        <w:rPr>
          <w:rFonts w:ascii="Times New Roman" w:hAnsi="Times New Roman" w:cs="Times New Roman"/>
          <w:sz w:val="24"/>
          <w:szCs w:val="24"/>
          <w:lang w:val="en-US"/>
        </w:rPr>
        <w:t>of</w:t>
      </w:r>
      <w:r w:rsidR="00176F01" w:rsidRPr="00666822">
        <w:rPr>
          <w:rFonts w:ascii="Times New Roman" w:hAnsi="Times New Roman" w:cs="Times New Roman"/>
          <w:sz w:val="24"/>
          <w:szCs w:val="24"/>
          <w:lang w:val="en-US"/>
        </w:rPr>
        <w:t xml:space="preserve"> companies or organizations exaggerat</w:t>
      </w:r>
      <w:r>
        <w:rPr>
          <w:rFonts w:ascii="Times New Roman" w:hAnsi="Times New Roman" w:cs="Times New Roman"/>
          <w:sz w:val="24"/>
          <w:szCs w:val="24"/>
          <w:lang w:val="en-US"/>
        </w:rPr>
        <w:t>ing</w:t>
      </w:r>
      <w:r w:rsidR="00176F01" w:rsidRPr="00666822">
        <w:rPr>
          <w:rFonts w:ascii="Times New Roman" w:hAnsi="Times New Roman" w:cs="Times New Roman"/>
          <w:sz w:val="24"/>
          <w:szCs w:val="24"/>
          <w:lang w:val="en-US"/>
        </w:rPr>
        <w:t xml:space="preserve"> or fabricat</w:t>
      </w:r>
      <w:r>
        <w:rPr>
          <w:rFonts w:ascii="Times New Roman" w:hAnsi="Times New Roman" w:cs="Times New Roman"/>
          <w:sz w:val="24"/>
          <w:szCs w:val="24"/>
          <w:lang w:val="en-US"/>
        </w:rPr>
        <w:t>ing</w:t>
      </w:r>
      <w:r w:rsidR="00176F01" w:rsidRPr="00666822">
        <w:rPr>
          <w:rFonts w:ascii="Times New Roman" w:hAnsi="Times New Roman" w:cs="Times New Roman"/>
          <w:sz w:val="24"/>
          <w:szCs w:val="24"/>
          <w:lang w:val="en-US"/>
        </w:rPr>
        <w:t xml:space="preserve"> their environmental efforts to appeal to eco-conscious consumers</w:t>
      </w:r>
      <w:r w:rsidR="008D7530" w:rsidRPr="00666822">
        <w:rPr>
          <w:rFonts w:ascii="Times New Roman" w:hAnsi="Times New Roman" w:cs="Times New Roman"/>
          <w:sz w:val="24"/>
          <w:szCs w:val="24"/>
          <w:lang w:val="en-US"/>
        </w:rPr>
        <w:t>. This is</w:t>
      </w:r>
      <w:r w:rsidR="00176F01" w:rsidRPr="00666822">
        <w:rPr>
          <w:rFonts w:ascii="Times New Roman" w:hAnsi="Times New Roman" w:cs="Times New Roman"/>
          <w:sz w:val="24"/>
          <w:szCs w:val="24"/>
          <w:lang w:val="en-US"/>
        </w:rPr>
        <w:t xml:space="preserve"> often </w:t>
      </w:r>
      <w:r w:rsidR="008D7530" w:rsidRPr="00666822">
        <w:rPr>
          <w:rFonts w:ascii="Times New Roman" w:hAnsi="Times New Roman" w:cs="Times New Roman"/>
          <w:sz w:val="24"/>
          <w:szCs w:val="24"/>
          <w:lang w:val="en-US"/>
        </w:rPr>
        <w:t xml:space="preserve">achieved by </w:t>
      </w:r>
      <w:r w:rsidR="00176F01" w:rsidRPr="00666822">
        <w:rPr>
          <w:rFonts w:ascii="Times New Roman" w:hAnsi="Times New Roman" w:cs="Times New Roman"/>
          <w:sz w:val="24"/>
          <w:szCs w:val="24"/>
          <w:lang w:val="en-US"/>
        </w:rPr>
        <w:t>using vague claims or misleading imagery to mask unsustainable practices</w:t>
      </w:r>
      <w:r w:rsidR="00D530DE" w:rsidRPr="00666822">
        <w:rPr>
          <w:rFonts w:ascii="Times New Roman" w:hAnsi="Times New Roman" w:cs="Times New Roman"/>
          <w:sz w:val="24"/>
          <w:szCs w:val="24"/>
          <w:lang w:val="en-US"/>
        </w:rPr>
        <w:t xml:space="preserve"> (Glavas </w:t>
      </w:r>
      <w:r w:rsidR="00D530DE" w:rsidRPr="008300CD">
        <w:rPr>
          <w:rFonts w:ascii="Times New Roman" w:hAnsi="Times New Roman" w:cs="Times New Roman"/>
          <w:i/>
          <w:iCs/>
          <w:sz w:val="24"/>
          <w:szCs w:val="24"/>
          <w:lang w:val="en-US"/>
        </w:rPr>
        <w:t>et al.</w:t>
      </w:r>
      <w:r w:rsidR="00D530DE" w:rsidRPr="00666822">
        <w:rPr>
          <w:rFonts w:ascii="Times New Roman" w:hAnsi="Times New Roman" w:cs="Times New Roman"/>
          <w:sz w:val="24"/>
          <w:szCs w:val="24"/>
          <w:lang w:val="en-US"/>
        </w:rPr>
        <w:t>, 2023)</w:t>
      </w:r>
      <w:r w:rsidR="00176F01" w:rsidRPr="00666822">
        <w:rPr>
          <w:rFonts w:ascii="Times New Roman" w:hAnsi="Times New Roman" w:cs="Times New Roman"/>
          <w:sz w:val="24"/>
          <w:szCs w:val="24"/>
          <w:lang w:val="en-US"/>
        </w:rPr>
        <w:t xml:space="preserve">. In contrast, sportswashing does not </w:t>
      </w:r>
      <w:r w:rsidR="008D7530" w:rsidRPr="00666822">
        <w:rPr>
          <w:rFonts w:ascii="Times New Roman" w:hAnsi="Times New Roman" w:cs="Times New Roman"/>
          <w:sz w:val="24"/>
          <w:szCs w:val="24"/>
          <w:lang w:val="en-US"/>
        </w:rPr>
        <w:t xml:space="preserve">entail </w:t>
      </w:r>
      <w:r w:rsidR="00176F01" w:rsidRPr="00666822">
        <w:rPr>
          <w:rFonts w:ascii="Times New Roman" w:hAnsi="Times New Roman" w:cs="Times New Roman"/>
          <w:sz w:val="24"/>
          <w:szCs w:val="24"/>
          <w:lang w:val="en-US"/>
        </w:rPr>
        <w:t>deception</w:t>
      </w:r>
      <w:r w:rsidR="008D7530" w:rsidRPr="00666822">
        <w:rPr>
          <w:rFonts w:ascii="Times New Roman" w:hAnsi="Times New Roman" w:cs="Times New Roman"/>
          <w:sz w:val="24"/>
          <w:szCs w:val="24"/>
          <w:lang w:val="en-US"/>
        </w:rPr>
        <w:t>. Rather, it invo</w:t>
      </w:r>
      <w:r w:rsidR="008604F8" w:rsidRPr="00666822">
        <w:rPr>
          <w:rFonts w:ascii="Times New Roman" w:hAnsi="Times New Roman" w:cs="Times New Roman"/>
          <w:sz w:val="24"/>
          <w:szCs w:val="24"/>
          <w:lang w:val="en-US"/>
        </w:rPr>
        <w:t>l</w:t>
      </w:r>
      <w:r w:rsidR="008D7530" w:rsidRPr="00666822">
        <w:rPr>
          <w:rFonts w:ascii="Times New Roman" w:hAnsi="Times New Roman" w:cs="Times New Roman"/>
          <w:sz w:val="24"/>
          <w:szCs w:val="24"/>
          <w:lang w:val="en-US"/>
        </w:rPr>
        <w:t>ves</w:t>
      </w:r>
      <w:r w:rsidR="00176F01" w:rsidRPr="00666822">
        <w:rPr>
          <w:rFonts w:ascii="Times New Roman" w:hAnsi="Times New Roman" w:cs="Times New Roman"/>
          <w:sz w:val="24"/>
          <w:szCs w:val="24"/>
          <w:lang w:val="en-US"/>
        </w:rPr>
        <w:t xml:space="preserve"> </w:t>
      </w:r>
      <w:r w:rsidR="008D7530" w:rsidRPr="00666822">
        <w:rPr>
          <w:rFonts w:ascii="Times New Roman" w:hAnsi="Times New Roman" w:cs="Times New Roman"/>
          <w:sz w:val="24"/>
          <w:szCs w:val="24"/>
          <w:lang w:val="en-US"/>
        </w:rPr>
        <w:t>the utilization of</w:t>
      </w:r>
      <w:r w:rsidR="00176F01" w:rsidRPr="00666822">
        <w:rPr>
          <w:rFonts w:ascii="Times New Roman" w:hAnsi="Times New Roman" w:cs="Times New Roman"/>
          <w:sz w:val="24"/>
          <w:szCs w:val="24"/>
          <w:lang w:val="en-US"/>
        </w:rPr>
        <w:t xml:space="preserve"> authentic sports events or sponsorships by governments or organizations with poor records on sensitive issues to </w:t>
      </w:r>
      <w:r w:rsidR="008D7530" w:rsidRPr="00666822">
        <w:rPr>
          <w:rFonts w:ascii="Times New Roman" w:hAnsi="Times New Roman" w:cs="Times New Roman"/>
          <w:sz w:val="24"/>
          <w:szCs w:val="24"/>
          <w:lang w:val="en-US"/>
        </w:rPr>
        <w:t xml:space="preserve">deflect </w:t>
      </w:r>
      <w:r w:rsidR="00176F01" w:rsidRPr="00666822">
        <w:rPr>
          <w:rFonts w:ascii="Times New Roman" w:hAnsi="Times New Roman" w:cs="Times New Roman"/>
          <w:sz w:val="24"/>
          <w:szCs w:val="24"/>
          <w:lang w:val="en-US"/>
        </w:rPr>
        <w:t xml:space="preserve">attention from their controversial actions. For instance, a </w:t>
      </w:r>
      <w:r w:rsidR="00031F75" w:rsidRPr="00666822">
        <w:rPr>
          <w:rFonts w:ascii="Times New Roman" w:hAnsi="Times New Roman" w:cs="Times New Roman"/>
          <w:sz w:val="24"/>
          <w:szCs w:val="24"/>
          <w:lang w:val="en-US"/>
        </w:rPr>
        <w:t xml:space="preserve">nation </w:t>
      </w:r>
      <w:r w:rsidR="00176F01" w:rsidRPr="00666822">
        <w:rPr>
          <w:rFonts w:ascii="Times New Roman" w:hAnsi="Times New Roman" w:cs="Times New Roman"/>
          <w:sz w:val="24"/>
          <w:szCs w:val="24"/>
          <w:lang w:val="en-US"/>
        </w:rPr>
        <w:t xml:space="preserve">may host a major sporting event to enhance its global reputation while downplaying issues </w:t>
      </w:r>
      <w:r w:rsidR="008D7530" w:rsidRPr="00666822">
        <w:rPr>
          <w:rFonts w:ascii="Times New Roman" w:hAnsi="Times New Roman" w:cs="Times New Roman"/>
          <w:sz w:val="24"/>
          <w:szCs w:val="24"/>
          <w:lang w:val="en-US"/>
        </w:rPr>
        <w:t xml:space="preserve">such as </w:t>
      </w:r>
      <w:r w:rsidR="00176F01" w:rsidRPr="00666822">
        <w:rPr>
          <w:rFonts w:ascii="Times New Roman" w:hAnsi="Times New Roman" w:cs="Times New Roman"/>
          <w:sz w:val="24"/>
          <w:szCs w:val="24"/>
          <w:lang w:val="en-US"/>
        </w:rPr>
        <w:t xml:space="preserve">political repression or labor </w:t>
      </w:r>
      <w:proofErr w:type="gramStart"/>
      <w:r w:rsidR="00176F01" w:rsidRPr="00666822">
        <w:rPr>
          <w:rFonts w:ascii="Times New Roman" w:hAnsi="Times New Roman" w:cs="Times New Roman"/>
          <w:sz w:val="24"/>
          <w:szCs w:val="24"/>
          <w:lang w:val="en-US"/>
        </w:rPr>
        <w:t>abuses</w:t>
      </w:r>
      <w:proofErr w:type="gramEnd"/>
      <w:r w:rsidR="00176F01" w:rsidRPr="00666822">
        <w:rPr>
          <w:rFonts w:ascii="Times New Roman" w:hAnsi="Times New Roman" w:cs="Times New Roman"/>
          <w:sz w:val="24"/>
          <w:szCs w:val="24"/>
          <w:lang w:val="en-US"/>
        </w:rPr>
        <w:t xml:space="preserve">. The strategy </w:t>
      </w:r>
      <w:r w:rsidR="00031F75" w:rsidRPr="00666822">
        <w:rPr>
          <w:rFonts w:ascii="Times New Roman" w:hAnsi="Times New Roman" w:cs="Times New Roman"/>
          <w:sz w:val="24"/>
          <w:szCs w:val="24"/>
          <w:lang w:val="en-US"/>
        </w:rPr>
        <w:t>utilizes</w:t>
      </w:r>
      <w:r w:rsidR="00176F01" w:rsidRPr="00666822">
        <w:rPr>
          <w:rFonts w:ascii="Times New Roman" w:hAnsi="Times New Roman" w:cs="Times New Roman"/>
          <w:sz w:val="24"/>
          <w:szCs w:val="24"/>
          <w:lang w:val="en-US"/>
        </w:rPr>
        <w:t xml:space="preserve"> the genuine popularity and emotional appeal of sports to </w:t>
      </w:r>
      <w:r w:rsidR="00031F75" w:rsidRPr="00666822">
        <w:rPr>
          <w:rFonts w:ascii="Times New Roman" w:hAnsi="Times New Roman" w:cs="Times New Roman"/>
          <w:sz w:val="24"/>
          <w:szCs w:val="24"/>
          <w:lang w:val="en-US"/>
        </w:rPr>
        <w:t xml:space="preserve">redirect </w:t>
      </w:r>
      <w:r w:rsidR="00176F01" w:rsidRPr="00666822">
        <w:rPr>
          <w:rFonts w:ascii="Times New Roman" w:hAnsi="Times New Roman" w:cs="Times New Roman"/>
          <w:sz w:val="24"/>
          <w:szCs w:val="24"/>
          <w:lang w:val="en-US"/>
        </w:rPr>
        <w:t xml:space="preserve">public </w:t>
      </w:r>
      <w:r w:rsidR="00031F75" w:rsidRPr="00666822">
        <w:rPr>
          <w:rFonts w:ascii="Times New Roman" w:hAnsi="Times New Roman" w:cs="Times New Roman"/>
          <w:sz w:val="24"/>
          <w:szCs w:val="24"/>
          <w:lang w:val="en-US"/>
        </w:rPr>
        <w:t>attention</w:t>
      </w:r>
      <w:r w:rsidR="00176F01" w:rsidRPr="00666822">
        <w:rPr>
          <w:rFonts w:ascii="Times New Roman" w:hAnsi="Times New Roman" w:cs="Times New Roman"/>
          <w:sz w:val="24"/>
          <w:szCs w:val="24"/>
          <w:lang w:val="en-US"/>
        </w:rPr>
        <w:t xml:space="preserve">. </w:t>
      </w:r>
      <w:r w:rsidR="00031F75" w:rsidRPr="00666822">
        <w:rPr>
          <w:rFonts w:ascii="Times New Roman" w:hAnsi="Times New Roman" w:cs="Times New Roman"/>
          <w:sz w:val="24"/>
          <w:szCs w:val="24"/>
          <w:lang w:val="en-US"/>
        </w:rPr>
        <w:t xml:space="preserve">A </w:t>
      </w:r>
      <w:r w:rsidR="00176F01" w:rsidRPr="00666822">
        <w:rPr>
          <w:rFonts w:ascii="Times New Roman" w:hAnsi="Times New Roman" w:cs="Times New Roman"/>
          <w:sz w:val="24"/>
          <w:szCs w:val="24"/>
          <w:lang w:val="en-US"/>
        </w:rPr>
        <w:t xml:space="preserve">critical distinction lies in the nature of the deception and the underlying motivations. Sportswashing aims to </w:t>
      </w:r>
      <w:r w:rsidR="003B1935" w:rsidRPr="00666822">
        <w:rPr>
          <w:rFonts w:ascii="Times New Roman" w:hAnsi="Times New Roman" w:cs="Times New Roman"/>
          <w:sz w:val="24"/>
          <w:szCs w:val="24"/>
          <w:lang w:val="en-US"/>
        </w:rPr>
        <w:t xml:space="preserve">enhance or </w:t>
      </w:r>
      <w:r w:rsidR="00176F01" w:rsidRPr="00666822">
        <w:rPr>
          <w:rFonts w:ascii="Times New Roman" w:hAnsi="Times New Roman" w:cs="Times New Roman"/>
          <w:sz w:val="24"/>
          <w:szCs w:val="24"/>
          <w:lang w:val="en-US"/>
        </w:rPr>
        <w:t xml:space="preserve">rehabilitate the </w:t>
      </w:r>
      <w:r w:rsidR="00176F01" w:rsidRPr="00666822">
        <w:rPr>
          <w:rFonts w:ascii="Times New Roman" w:hAnsi="Times New Roman" w:cs="Times New Roman"/>
          <w:sz w:val="24"/>
          <w:szCs w:val="24"/>
          <w:lang w:val="en-US"/>
        </w:rPr>
        <w:lastRenderedPageBreak/>
        <w:t xml:space="preserve">image of entities involved in significant ethical violations by associating them with the positive attributes of sportsmanship and international camaraderie. </w:t>
      </w:r>
      <w:r w:rsidR="00031F75" w:rsidRPr="00666822">
        <w:rPr>
          <w:rFonts w:ascii="Times New Roman" w:hAnsi="Times New Roman" w:cs="Times New Roman"/>
          <w:sz w:val="24"/>
          <w:szCs w:val="24"/>
          <w:lang w:val="en-US"/>
        </w:rPr>
        <w:t xml:space="preserve">In contrast, </w:t>
      </w:r>
      <w:r w:rsidR="00176F01" w:rsidRPr="00666822">
        <w:rPr>
          <w:rFonts w:ascii="Times New Roman" w:hAnsi="Times New Roman" w:cs="Times New Roman"/>
          <w:sz w:val="24"/>
          <w:szCs w:val="24"/>
          <w:lang w:val="en-US"/>
        </w:rPr>
        <w:t xml:space="preserve">greenwashing </w:t>
      </w:r>
      <w:r w:rsidR="00031F75" w:rsidRPr="00666822">
        <w:rPr>
          <w:rFonts w:ascii="Times New Roman" w:hAnsi="Times New Roman" w:cs="Times New Roman"/>
          <w:sz w:val="24"/>
          <w:szCs w:val="24"/>
          <w:lang w:val="en-US"/>
        </w:rPr>
        <w:t>emphasizes</w:t>
      </w:r>
      <w:r w:rsidR="00176F01" w:rsidRPr="00666822">
        <w:rPr>
          <w:rFonts w:ascii="Times New Roman" w:hAnsi="Times New Roman" w:cs="Times New Roman"/>
          <w:sz w:val="24"/>
          <w:szCs w:val="24"/>
          <w:lang w:val="en-US"/>
        </w:rPr>
        <w:t xml:space="preserve"> environmental claims and sustainability. Both tactics exploit public sentiment</w:t>
      </w:r>
      <w:r w:rsidR="00031F75" w:rsidRPr="00666822">
        <w:rPr>
          <w:rFonts w:ascii="Times New Roman" w:hAnsi="Times New Roman" w:cs="Times New Roman"/>
          <w:sz w:val="24"/>
          <w:szCs w:val="24"/>
          <w:lang w:val="en-US"/>
        </w:rPr>
        <w:t>,</w:t>
      </w:r>
      <w:r w:rsidR="00176F01" w:rsidRPr="00666822">
        <w:rPr>
          <w:rFonts w:ascii="Times New Roman" w:hAnsi="Times New Roman" w:cs="Times New Roman"/>
          <w:sz w:val="24"/>
          <w:szCs w:val="24"/>
          <w:lang w:val="en-US"/>
        </w:rPr>
        <w:t xml:space="preserve"> but </w:t>
      </w:r>
      <w:r w:rsidR="00031F75" w:rsidRPr="00666822">
        <w:rPr>
          <w:rFonts w:ascii="Times New Roman" w:hAnsi="Times New Roman" w:cs="Times New Roman"/>
          <w:sz w:val="24"/>
          <w:szCs w:val="24"/>
          <w:lang w:val="en-US"/>
        </w:rPr>
        <w:t xml:space="preserve">they </w:t>
      </w:r>
      <w:r w:rsidR="00176F01" w:rsidRPr="00666822">
        <w:rPr>
          <w:rFonts w:ascii="Times New Roman" w:hAnsi="Times New Roman" w:cs="Times New Roman"/>
          <w:sz w:val="24"/>
          <w:szCs w:val="24"/>
          <w:lang w:val="en-US"/>
        </w:rPr>
        <w:t xml:space="preserve">do so in ways that reflect their unique </w:t>
      </w:r>
      <w:proofErr w:type="gramStart"/>
      <w:r w:rsidR="00176F01" w:rsidRPr="00666822">
        <w:rPr>
          <w:rFonts w:ascii="Times New Roman" w:hAnsi="Times New Roman" w:cs="Times New Roman"/>
          <w:sz w:val="24"/>
          <w:szCs w:val="24"/>
          <w:lang w:val="en-US"/>
        </w:rPr>
        <w:t>contexts</w:t>
      </w:r>
      <w:proofErr w:type="gramEnd"/>
      <w:r w:rsidR="00031F75" w:rsidRPr="00666822">
        <w:rPr>
          <w:rFonts w:ascii="Times New Roman" w:hAnsi="Times New Roman" w:cs="Times New Roman"/>
          <w:sz w:val="24"/>
          <w:szCs w:val="24"/>
          <w:lang w:val="en-US"/>
        </w:rPr>
        <w:t xml:space="preserve">. </w:t>
      </w:r>
    </w:p>
    <w:p w14:paraId="0348432F" w14:textId="6E1B3430" w:rsidR="000A5389" w:rsidRPr="00666822" w:rsidRDefault="0086718E" w:rsidP="00DA5ADF">
      <w:pPr>
        <w:spacing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Sportswashing</w:t>
      </w:r>
      <w:r w:rsidR="009B28F3" w:rsidRPr="00666822">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 xml:space="preserve">is </w:t>
      </w:r>
      <w:r w:rsidR="00897A6A" w:rsidRPr="00666822">
        <w:rPr>
          <w:rFonts w:ascii="Times New Roman" w:hAnsi="Times New Roman" w:cs="Times New Roman"/>
          <w:sz w:val="24"/>
          <w:szCs w:val="24"/>
          <w:lang w:val="en-US"/>
        </w:rPr>
        <w:t xml:space="preserve">often </w:t>
      </w:r>
      <w:r w:rsidR="00B54C8B" w:rsidRPr="00666822">
        <w:rPr>
          <w:rFonts w:ascii="Times New Roman" w:hAnsi="Times New Roman" w:cs="Times New Roman"/>
          <w:sz w:val="24"/>
          <w:szCs w:val="24"/>
          <w:lang w:val="en-US"/>
        </w:rPr>
        <w:t>associated with</w:t>
      </w:r>
      <w:r w:rsidRPr="00666822">
        <w:rPr>
          <w:rFonts w:ascii="Times New Roman" w:hAnsi="Times New Roman" w:cs="Times New Roman"/>
          <w:sz w:val="24"/>
          <w:szCs w:val="24"/>
          <w:lang w:val="en-US"/>
        </w:rPr>
        <w:t xml:space="preserve"> </w:t>
      </w:r>
      <w:r w:rsidR="009B28F3" w:rsidRPr="00666822">
        <w:rPr>
          <w:rFonts w:ascii="Times New Roman" w:hAnsi="Times New Roman" w:cs="Times New Roman"/>
          <w:sz w:val="24"/>
          <w:szCs w:val="24"/>
          <w:lang w:val="en-US"/>
        </w:rPr>
        <w:t>soft power</w:t>
      </w:r>
      <w:r w:rsidRPr="00666822">
        <w:rPr>
          <w:rFonts w:ascii="Times New Roman" w:hAnsi="Times New Roman" w:cs="Times New Roman"/>
          <w:sz w:val="24"/>
          <w:szCs w:val="24"/>
          <w:lang w:val="en-US"/>
        </w:rPr>
        <w:t xml:space="preserve"> (</w:t>
      </w:r>
      <w:r w:rsidR="00AA3EF5" w:rsidRPr="00666822">
        <w:rPr>
          <w:rFonts w:ascii="Times New Roman" w:hAnsi="Times New Roman" w:cs="Times New Roman"/>
          <w:sz w:val="24"/>
          <w:szCs w:val="24"/>
          <w:lang w:val="en-US"/>
        </w:rPr>
        <w:t>Ettinger, 2023</w:t>
      </w:r>
      <w:r w:rsidR="00AA3EF5">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 xml:space="preserve">Davis </w:t>
      </w:r>
      <w:r w:rsidRPr="003F6712">
        <w:rPr>
          <w:rFonts w:ascii="Times New Roman" w:hAnsi="Times New Roman" w:cs="Times New Roman"/>
          <w:i/>
          <w:iCs/>
          <w:sz w:val="24"/>
          <w:szCs w:val="24"/>
          <w:lang w:val="en-US"/>
        </w:rPr>
        <w:t>et al.</w:t>
      </w:r>
      <w:r w:rsidRPr="00666822">
        <w:rPr>
          <w:rFonts w:ascii="Times New Roman" w:hAnsi="Times New Roman" w:cs="Times New Roman"/>
          <w:sz w:val="24"/>
          <w:szCs w:val="24"/>
          <w:lang w:val="en-US"/>
        </w:rPr>
        <w:t>, 202</w:t>
      </w:r>
      <w:r w:rsidR="00F71841">
        <w:rPr>
          <w:rFonts w:ascii="Times New Roman" w:hAnsi="Times New Roman" w:cs="Times New Roman"/>
          <w:sz w:val="24"/>
          <w:szCs w:val="24"/>
          <w:lang w:val="en-US"/>
        </w:rPr>
        <w:t>5</w:t>
      </w:r>
      <w:r w:rsidRPr="00666822">
        <w:rPr>
          <w:rFonts w:ascii="Times New Roman" w:hAnsi="Times New Roman" w:cs="Times New Roman"/>
          <w:sz w:val="24"/>
          <w:szCs w:val="24"/>
          <w:lang w:val="en-US"/>
        </w:rPr>
        <w:t>)</w:t>
      </w:r>
      <w:r w:rsidR="00C70C38" w:rsidRPr="00666822">
        <w:rPr>
          <w:rFonts w:ascii="Times New Roman" w:hAnsi="Times New Roman" w:cs="Times New Roman"/>
          <w:sz w:val="24"/>
          <w:szCs w:val="24"/>
          <w:lang w:val="en-US"/>
        </w:rPr>
        <w:t>.</w:t>
      </w:r>
      <w:r w:rsidR="000A5389" w:rsidRPr="00666822">
        <w:rPr>
          <w:rFonts w:ascii="Times New Roman" w:hAnsi="Times New Roman" w:cs="Times New Roman"/>
          <w:sz w:val="24"/>
          <w:szCs w:val="24"/>
          <w:lang w:val="en-US"/>
        </w:rPr>
        <w:t xml:space="preserve"> Soft power</w:t>
      </w:r>
      <w:r w:rsidR="00C70C38" w:rsidRPr="00666822">
        <w:rPr>
          <w:rFonts w:ascii="Times New Roman" w:hAnsi="Times New Roman" w:cs="Times New Roman"/>
          <w:sz w:val="24"/>
          <w:szCs w:val="24"/>
          <w:lang w:val="en-US"/>
        </w:rPr>
        <w:t xml:space="preserve"> </w:t>
      </w:r>
      <w:r w:rsidR="00AA3EF5">
        <w:rPr>
          <w:rFonts w:ascii="Times New Roman" w:hAnsi="Times New Roman" w:cs="Times New Roman"/>
          <w:sz w:val="24"/>
          <w:szCs w:val="24"/>
          <w:lang w:val="en-US"/>
        </w:rPr>
        <w:t>‘</w:t>
      </w:r>
      <w:r w:rsidR="000A5389" w:rsidRPr="00666822">
        <w:rPr>
          <w:rFonts w:ascii="Times New Roman" w:hAnsi="Times New Roman" w:cs="Times New Roman"/>
          <w:sz w:val="24"/>
          <w:szCs w:val="24"/>
          <w:lang w:val="en-US"/>
        </w:rPr>
        <w:t>rests on the ability to shape the preferences of others</w:t>
      </w:r>
      <w:r w:rsidR="00AA3EF5">
        <w:rPr>
          <w:rFonts w:ascii="Times New Roman" w:hAnsi="Times New Roman" w:cs="Times New Roman"/>
          <w:sz w:val="24"/>
          <w:szCs w:val="24"/>
          <w:lang w:val="en-US"/>
        </w:rPr>
        <w:t>’</w:t>
      </w:r>
      <w:r w:rsidR="000A5389" w:rsidRPr="00666822">
        <w:rPr>
          <w:rFonts w:ascii="Times New Roman" w:hAnsi="Times New Roman" w:cs="Times New Roman"/>
          <w:sz w:val="24"/>
          <w:szCs w:val="24"/>
          <w:lang w:val="en-US"/>
        </w:rPr>
        <w:t xml:space="preserve"> </w:t>
      </w:r>
      <w:r w:rsidR="00AD021E" w:rsidRPr="00666822">
        <w:rPr>
          <w:rFonts w:ascii="Times New Roman" w:hAnsi="Times New Roman" w:cs="Times New Roman"/>
          <w:sz w:val="24"/>
          <w:szCs w:val="24"/>
          <w:lang w:val="en-US"/>
        </w:rPr>
        <w:t xml:space="preserve">(Nye, 2004, p. 5) </w:t>
      </w:r>
      <w:r w:rsidR="000A5389" w:rsidRPr="00666822">
        <w:rPr>
          <w:rFonts w:ascii="Times New Roman" w:hAnsi="Times New Roman" w:cs="Times New Roman"/>
          <w:sz w:val="24"/>
          <w:szCs w:val="24"/>
          <w:lang w:val="en-US"/>
        </w:rPr>
        <w:t xml:space="preserve">and </w:t>
      </w:r>
      <w:r w:rsidR="00625BF9" w:rsidRPr="00666822">
        <w:rPr>
          <w:rFonts w:ascii="Times New Roman" w:hAnsi="Times New Roman" w:cs="Times New Roman"/>
          <w:sz w:val="24"/>
          <w:szCs w:val="24"/>
          <w:lang w:val="en-US"/>
        </w:rPr>
        <w:t>appear (</w:t>
      </w:r>
      <w:r w:rsidR="000A5389" w:rsidRPr="00666822">
        <w:rPr>
          <w:rFonts w:ascii="Times New Roman" w:hAnsi="Times New Roman" w:cs="Times New Roman"/>
          <w:sz w:val="24"/>
          <w:szCs w:val="24"/>
          <w:lang w:val="en-US"/>
        </w:rPr>
        <w:t xml:space="preserve">more) attractive to the rest of the </w:t>
      </w:r>
      <w:r w:rsidR="00AD021E" w:rsidRPr="00666822">
        <w:rPr>
          <w:rFonts w:ascii="Times New Roman" w:hAnsi="Times New Roman" w:cs="Times New Roman"/>
          <w:sz w:val="24"/>
          <w:szCs w:val="24"/>
          <w:lang w:val="en-US"/>
        </w:rPr>
        <w:t>world or</w:t>
      </w:r>
      <w:r w:rsidR="000A5389" w:rsidRPr="00666822">
        <w:rPr>
          <w:rFonts w:ascii="Times New Roman" w:hAnsi="Times New Roman" w:cs="Times New Roman"/>
          <w:sz w:val="24"/>
          <w:szCs w:val="24"/>
          <w:lang w:val="en-US"/>
        </w:rPr>
        <w:t xml:space="preserve"> to a subset of potential targets, through non</w:t>
      </w:r>
      <w:r w:rsidR="00CD1B1B" w:rsidRPr="00666822">
        <w:rPr>
          <w:rFonts w:ascii="Times New Roman" w:hAnsi="Times New Roman" w:cs="Times New Roman"/>
          <w:sz w:val="24"/>
          <w:szCs w:val="24"/>
          <w:lang w:val="en-US"/>
        </w:rPr>
        <w:t>-coercive means</w:t>
      </w:r>
      <w:r w:rsidR="00AA3EF5">
        <w:rPr>
          <w:rFonts w:ascii="Times New Roman" w:hAnsi="Times New Roman" w:cs="Times New Roman"/>
          <w:sz w:val="24"/>
          <w:szCs w:val="24"/>
          <w:lang w:val="en-US"/>
        </w:rPr>
        <w:t>,</w:t>
      </w:r>
      <w:r w:rsidR="00CD1B1B" w:rsidRPr="00666822">
        <w:rPr>
          <w:rFonts w:ascii="Times New Roman" w:hAnsi="Times New Roman" w:cs="Times New Roman"/>
          <w:sz w:val="24"/>
          <w:szCs w:val="24"/>
          <w:lang w:val="en-US"/>
        </w:rPr>
        <w:t xml:space="preserve"> such as culture or</w:t>
      </w:r>
      <w:r w:rsidR="000A5389" w:rsidRPr="00666822">
        <w:rPr>
          <w:rFonts w:ascii="Times New Roman" w:hAnsi="Times New Roman" w:cs="Times New Roman"/>
          <w:sz w:val="24"/>
          <w:szCs w:val="24"/>
          <w:lang w:val="en-US"/>
        </w:rPr>
        <w:t xml:space="preserve"> diplomacy, </w:t>
      </w:r>
      <w:r w:rsidR="002A692D" w:rsidRPr="00666822">
        <w:rPr>
          <w:rFonts w:ascii="Times New Roman" w:hAnsi="Times New Roman" w:cs="Times New Roman"/>
          <w:sz w:val="24"/>
          <w:szCs w:val="24"/>
          <w:lang w:val="en-US"/>
        </w:rPr>
        <w:t>instead of</w:t>
      </w:r>
      <w:r w:rsidR="000A5389" w:rsidRPr="00666822">
        <w:rPr>
          <w:rFonts w:ascii="Times New Roman" w:hAnsi="Times New Roman" w:cs="Times New Roman"/>
          <w:sz w:val="24"/>
          <w:szCs w:val="24"/>
          <w:lang w:val="en-US"/>
        </w:rPr>
        <w:t xml:space="preserve"> through military force or economic coercion</w:t>
      </w:r>
      <w:r w:rsidR="008875AE" w:rsidRPr="00666822">
        <w:rPr>
          <w:rFonts w:ascii="Times New Roman" w:hAnsi="Times New Roman" w:cs="Times New Roman"/>
          <w:sz w:val="24"/>
          <w:szCs w:val="24"/>
          <w:lang w:val="en-US"/>
        </w:rPr>
        <w:t>.</w:t>
      </w:r>
      <w:r w:rsidR="00AA3EF5">
        <w:rPr>
          <w:rFonts w:ascii="Times New Roman" w:hAnsi="Times New Roman" w:cs="Times New Roman"/>
          <w:sz w:val="24"/>
          <w:szCs w:val="24"/>
          <w:lang w:val="en-US"/>
        </w:rPr>
        <w:t xml:space="preserve"> T</w:t>
      </w:r>
      <w:r w:rsidR="00354F6F" w:rsidRPr="00666822">
        <w:rPr>
          <w:rFonts w:ascii="Times New Roman" w:hAnsi="Times New Roman" w:cs="Times New Roman"/>
          <w:sz w:val="24"/>
          <w:szCs w:val="24"/>
          <w:lang w:val="en-US"/>
        </w:rPr>
        <w:t xml:space="preserve">he connection between soft power and sportswashing lies in the </w:t>
      </w:r>
      <w:r w:rsidR="008A3A77" w:rsidRPr="00666822">
        <w:rPr>
          <w:rFonts w:ascii="Times New Roman" w:hAnsi="Times New Roman" w:cs="Times New Roman"/>
          <w:sz w:val="24"/>
          <w:szCs w:val="24"/>
          <w:lang w:val="en-US"/>
        </w:rPr>
        <w:t>leveraging</w:t>
      </w:r>
      <w:r w:rsidR="00354F6F" w:rsidRPr="00666822">
        <w:rPr>
          <w:rFonts w:ascii="Times New Roman" w:hAnsi="Times New Roman" w:cs="Times New Roman"/>
          <w:sz w:val="24"/>
          <w:szCs w:val="24"/>
          <w:lang w:val="en-US"/>
        </w:rPr>
        <w:t xml:space="preserve"> of sports as a </w:t>
      </w:r>
      <w:r w:rsidR="008A3A77" w:rsidRPr="00666822">
        <w:rPr>
          <w:rFonts w:ascii="Times New Roman" w:hAnsi="Times New Roman" w:cs="Times New Roman"/>
          <w:sz w:val="24"/>
          <w:szCs w:val="24"/>
          <w:lang w:val="en-US"/>
        </w:rPr>
        <w:t>means of</w:t>
      </w:r>
      <w:r w:rsidR="00354F6F" w:rsidRPr="00666822">
        <w:rPr>
          <w:rFonts w:ascii="Times New Roman" w:hAnsi="Times New Roman" w:cs="Times New Roman"/>
          <w:sz w:val="24"/>
          <w:szCs w:val="24"/>
          <w:lang w:val="en-US"/>
        </w:rPr>
        <w:t xml:space="preserve"> projecting a positive image or influence. </w:t>
      </w:r>
      <w:r w:rsidR="00A176B5" w:rsidRPr="00666822">
        <w:rPr>
          <w:rFonts w:ascii="Times New Roman" w:hAnsi="Times New Roman" w:cs="Times New Roman"/>
          <w:sz w:val="24"/>
          <w:szCs w:val="24"/>
          <w:lang w:val="en-US"/>
        </w:rPr>
        <w:t>S</w:t>
      </w:r>
      <w:r w:rsidR="00735478" w:rsidRPr="00666822">
        <w:rPr>
          <w:rFonts w:ascii="Times New Roman" w:hAnsi="Times New Roman" w:cs="Times New Roman"/>
          <w:sz w:val="24"/>
          <w:szCs w:val="24"/>
          <w:lang w:val="en-US"/>
        </w:rPr>
        <w:t xml:space="preserve">portswashing allows the </w:t>
      </w:r>
      <w:proofErr w:type="spellStart"/>
      <w:r w:rsidR="00735478" w:rsidRPr="00666822">
        <w:rPr>
          <w:rFonts w:ascii="Times New Roman" w:hAnsi="Times New Roman" w:cs="Times New Roman"/>
          <w:sz w:val="24"/>
          <w:szCs w:val="24"/>
          <w:lang w:val="en-US"/>
        </w:rPr>
        <w:t>sportswashers</w:t>
      </w:r>
      <w:proofErr w:type="spellEnd"/>
      <w:r w:rsidR="00735478" w:rsidRPr="00666822">
        <w:rPr>
          <w:rFonts w:ascii="Times New Roman" w:hAnsi="Times New Roman" w:cs="Times New Roman"/>
          <w:sz w:val="24"/>
          <w:szCs w:val="24"/>
          <w:lang w:val="en-US"/>
        </w:rPr>
        <w:t xml:space="preserve"> to exercise soft power by shaping perceptions and deflecting attention away from their misdeeds. </w:t>
      </w:r>
      <w:r w:rsidR="00AD4FF3" w:rsidRPr="00666822">
        <w:rPr>
          <w:rFonts w:ascii="Times New Roman" w:hAnsi="Times New Roman" w:cs="Times New Roman"/>
          <w:sz w:val="24"/>
          <w:szCs w:val="24"/>
          <w:lang w:val="en-US"/>
        </w:rPr>
        <w:t>Through investments</w:t>
      </w:r>
      <w:r w:rsidR="00A176B5" w:rsidRPr="00666822">
        <w:rPr>
          <w:rFonts w:ascii="Times New Roman" w:hAnsi="Times New Roman" w:cs="Times New Roman"/>
          <w:sz w:val="24"/>
          <w:szCs w:val="24"/>
          <w:lang w:val="en-US"/>
        </w:rPr>
        <w:t xml:space="preserve"> in sports markets or</w:t>
      </w:r>
      <w:r w:rsidR="00AA3EF5">
        <w:rPr>
          <w:rFonts w:ascii="Times New Roman" w:hAnsi="Times New Roman" w:cs="Times New Roman"/>
          <w:sz w:val="24"/>
          <w:szCs w:val="24"/>
          <w:lang w:val="en-US"/>
        </w:rPr>
        <w:t xml:space="preserve"> </w:t>
      </w:r>
      <w:r w:rsidR="00AD4FF3" w:rsidRPr="00666822">
        <w:rPr>
          <w:rFonts w:ascii="Times New Roman" w:hAnsi="Times New Roman" w:cs="Times New Roman"/>
          <w:sz w:val="24"/>
          <w:szCs w:val="24"/>
          <w:lang w:val="en-US"/>
        </w:rPr>
        <w:t>sponsorship</w:t>
      </w:r>
      <w:r w:rsidR="00A176B5" w:rsidRPr="00666822">
        <w:rPr>
          <w:rFonts w:ascii="Times New Roman" w:hAnsi="Times New Roman" w:cs="Times New Roman"/>
          <w:sz w:val="24"/>
          <w:szCs w:val="24"/>
          <w:lang w:val="en-US"/>
        </w:rPr>
        <w:t xml:space="preserve"> </w:t>
      </w:r>
      <w:r w:rsidR="00AD4FF3" w:rsidRPr="00666822">
        <w:rPr>
          <w:rFonts w:ascii="Times New Roman" w:hAnsi="Times New Roman" w:cs="Times New Roman"/>
          <w:sz w:val="24"/>
          <w:szCs w:val="24"/>
          <w:lang w:val="en-US"/>
        </w:rPr>
        <w:t xml:space="preserve">of </w:t>
      </w:r>
      <w:r w:rsidR="00A176B5" w:rsidRPr="00666822">
        <w:rPr>
          <w:rFonts w:ascii="Times New Roman" w:hAnsi="Times New Roman" w:cs="Times New Roman"/>
          <w:sz w:val="24"/>
          <w:szCs w:val="24"/>
          <w:lang w:val="en-US"/>
        </w:rPr>
        <w:t xml:space="preserve">mega sport events (Taylor </w:t>
      </w:r>
      <w:r w:rsidR="00A176B5" w:rsidRPr="00AA3EF5">
        <w:rPr>
          <w:rFonts w:ascii="Times New Roman" w:hAnsi="Times New Roman" w:cs="Times New Roman"/>
          <w:i/>
          <w:iCs/>
          <w:sz w:val="24"/>
          <w:szCs w:val="24"/>
          <w:lang w:val="en-US"/>
        </w:rPr>
        <w:t>et al</w:t>
      </w:r>
      <w:r w:rsidR="00A176B5" w:rsidRPr="00666822">
        <w:rPr>
          <w:rFonts w:ascii="Times New Roman" w:hAnsi="Times New Roman" w:cs="Times New Roman"/>
          <w:sz w:val="24"/>
          <w:szCs w:val="24"/>
          <w:lang w:val="en-US"/>
        </w:rPr>
        <w:t xml:space="preserve">., 2023), entities can acquire or enhance their soft power by associating themselves with </w:t>
      </w:r>
      <w:r w:rsidR="00AA3EF5">
        <w:rPr>
          <w:rFonts w:ascii="Times New Roman" w:hAnsi="Times New Roman" w:cs="Times New Roman"/>
          <w:sz w:val="24"/>
          <w:szCs w:val="24"/>
          <w:lang w:val="en-US"/>
        </w:rPr>
        <w:t xml:space="preserve">such </w:t>
      </w:r>
      <w:r w:rsidR="00A176B5" w:rsidRPr="00666822">
        <w:rPr>
          <w:rFonts w:ascii="Times New Roman" w:hAnsi="Times New Roman" w:cs="Times New Roman"/>
          <w:sz w:val="24"/>
          <w:szCs w:val="24"/>
          <w:lang w:val="en-US"/>
        </w:rPr>
        <w:t xml:space="preserve">positive values </w:t>
      </w:r>
      <w:r w:rsidR="00AA3EF5">
        <w:rPr>
          <w:rFonts w:ascii="Times New Roman" w:hAnsi="Times New Roman" w:cs="Times New Roman"/>
          <w:sz w:val="24"/>
          <w:szCs w:val="24"/>
          <w:lang w:val="en-US"/>
        </w:rPr>
        <w:t xml:space="preserve">as </w:t>
      </w:r>
      <w:r w:rsidR="00A176B5" w:rsidRPr="00666822">
        <w:rPr>
          <w:rFonts w:ascii="Times New Roman" w:hAnsi="Times New Roman" w:cs="Times New Roman"/>
          <w:sz w:val="24"/>
          <w:szCs w:val="24"/>
          <w:lang w:val="en-US"/>
        </w:rPr>
        <w:t xml:space="preserve">teamwork, athleticism and fair play. </w:t>
      </w:r>
      <w:r w:rsidR="00735478" w:rsidRPr="00666822">
        <w:rPr>
          <w:rFonts w:ascii="Times New Roman" w:hAnsi="Times New Roman" w:cs="Times New Roman"/>
          <w:sz w:val="24"/>
          <w:szCs w:val="24"/>
          <w:lang w:val="en-US"/>
        </w:rPr>
        <w:t xml:space="preserve">Analyzing sportswashing requires examining the power relations </w:t>
      </w:r>
      <w:r w:rsidR="00AD4FF3" w:rsidRPr="00666822">
        <w:rPr>
          <w:rFonts w:ascii="Times New Roman" w:hAnsi="Times New Roman" w:cs="Times New Roman"/>
          <w:sz w:val="24"/>
          <w:szCs w:val="24"/>
          <w:lang w:val="en-US"/>
        </w:rPr>
        <w:t>among</w:t>
      </w:r>
      <w:r w:rsidR="00735478" w:rsidRPr="00666822">
        <w:rPr>
          <w:rFonts w:ascii="Times New Roman" w:hAnsi="Times New Roman" w:cs="Times New Roman"/>
          <w:sz w:val="24"/>
          <w:szCs w:val="24"/>
          <w:lang w:val="en-US"/>
        </w:rPr>
        <w:t xml:space="preserve"> the </w:t>
      </w:r>
      <w:proofErr w:type="spellStart"/>
      <w:r w:rsidR="00735478" w:rsidRPr="00666822">
        <w:rPr>
          <w:rFonts w:ascii="Times New Roman" w:hAnsi="Times New Roman" w:cs="Times New Roman"/>
          <w:sz w:val="24"/>
          <w:szCs w:val="24"/>
          <w:lang w:val="en-US"/>
        </w:rPr>
        <w:t>sportswasher</w:t>
      </w:r>
      <w:proofErr w:type="spellEnd"/>
      <w:r w:rsidR="00735478" w:rsidRPr="00666822">
        <w:rPr>
          <w:rFonts w:ascii="Times New Roman" w:hAnsi="Times New Roman" w:cs="Times New Roman"/>
          <w:sz w:val="24"/>
          <w:szCs w:val="24"/>
          <w:lang w:val="en-US"/>
        </w:rPr>
        <w:t>, sports organizations/events they engage with, and the target audience whose opinions they seek to influence</w:t>
      </w:r>
      <w:r w:rsidR="00AA3EF5">
        <w:rPr>
          <w:rFonts w:ascii="Times New Roman" w:hAnsi="Times New Roman" w:cs="Times New Roman"/>
          <w:sz w:val="24"/>
          <w:szCs w:val="24"/>
          <w:lang w:val="en-US"/>
        </w:rPr>
        <w:t xml:space="preserve"> </w:t>
      </w:r>
      <w:r w:rsidR="00AA3EF5" w:rsidRPr="00666822">
        <w:rPr>
          <w:rFonts w:ascii="Times New Roman" w:hAnsi="Times New Roman" w:cs="Times New Roman"/>
          <w:sz w:val="24"/>
          <w:szCs w:val="24"/>
          <w:lang w:val="en-US"/>
        </w:rPr>
        <w:t xml:space="preserve">(Bergkvist </w:t>
      </w:r>
      <w:r w:rsidR="00AA3EF5">
        <w:rPr>
          <w:rFonts w:ascii="Times New Roman" w:hAnsi="Times New Roman" w:cs="Times New Roman"/>
          <w:sz w:val="24"/>
          <w:szCs w:val="24"/>
          <w:lang w:val="en-US"/>
        </w:rPr>
        <w:t>and</w:t>
      </w:r>
      <w:r w:rsidR="00AA3EF5" w:rsidRPr="00666822">
        <w:rPr>
          <w:rFonts w:ascii="Times New Roman" w:hAnsi="Times New Roman" w:cs="Times New Roman"/>
          <w:sz w:val="24"/>
          <w:szCs w:val="24"/>
          <w:lang w:val="en-US"/>
        </w:rPr>
        <w:t xml:space="preserve"> </w:t>
      </w:r>
      <w:proofErr w:type="spellStart"/>
      <w:r w:rsidR="00AA3EF5" w:rsidRPr="00666822">
        <w:rPr>
          <w:rFonts w:ascii="Times New Roman" w:hAnsi="Times New Roman" w:cs="Times New Roman"/>
          <w:sz w:val="24"/>
          <w:szCs w:val="24"/>
          <w:lang w:val="en-US"/>
        </w:rPr>
        <w:t>Skeiseid</w:t>
      </w:r>
      <w:proofErr w:type="spellEnd"/>
      <w:r w:rsidR="00AA3EF5" w:rsidRPr="00666822">
        <w:rPr>
          <w:rFonts w:ascii="Times New Roman" w:hAnsi="Times New Roman" w:cs="Times New Roman"/>
          <w:sz w:val="24"/>
          <w:szCs w:val="24"/>
          <w:lang w:val="en-US"/>
        </w:rPr>
        <w:t>, 2024)</w:t>
      </w:r>
      <w:r w:rsidR="00AA3EF5">
        <w:rPr>
          <w:rFonts w:ascii="Times New Roman" w:hAnsi="Times New Roman" w:cs="Times New Roman"/>
          <w:sz w:val="24"/>
          <w:szCs w:val="24"/>
          <w:lang w:val="en-US"/>
        </w:rPr>
        <w:t>.</w:t>
      </w:r>
      <w:r w:rsidR="006C04F2" w:rsidRPr="00666822">
        <w:rPr>
          <w:rStyle w:val="FootnoteReference"/>
          <w:rFonts w:ascii="Times New Roman" w:hAnsi="Times New Roman" w:cs="Times New Roman"/>
          <w:sz w:val="24"/>
          <w:szCs w:val="24"/>
          <w:lang w:val="en-US"/>
        </w:rPr>
        <w:footnoteReference w:id="3"/>
      </w:r>
      <w:r w:rsidR="00735478" w:rsidRPr="00666822">
        <w:rPr>
          <w:rFonts w:ascii="Times New Roman" w:hAnsi="Times New Roman" w:cs="Times New Roman"/>
          <w:sz w:val="24"/>
          <w:szCs w:val="24"/>
          <w:lang w:val="en-US"/>
        </w:rPr>
        <w:t xml:space="preserve"> </w:t>
      </w:r>
      <w:r w:rsidR="00AD4FF3" w:rsidRPr="00666822">
        <w:rPr>
          <w:rFonts w:ascii="Times New Roman" w:hAnsi="Times New Roman" w:cs="Times New Roman"/>
          <w:sz w:val="24"/>
          <w:szCs w:val="24"/>
          <w:lang w:val="en-US"/>
        </w:rPr>
        <w:t>Furthermore, s</w:t>
      </w:r>
      <w:r w:rsidR="000A5389" w:rsidRPr="00666822">
        <w:rPr>
          <w:rFonts w:ascii="Times New Roman" w:hAnsi="Times New Roman" w:cs="Times New Roman"/>
          <w:sz w:val="24"/>
          <w:szCs w:val="24"/>
          <w:lang w:val="en-US"/>
        </w:rPr>
        <w:t xml:space="preserve">portswashing is used to divert attention from controversial or ethically dubious situations, thereby </w:t>
      </w:r>
      <w:r w:rsidR="003847F7" w:rsidRPr="00666822">
        <w:rPr>
          <w:rFonts w:ascii="Times New Roman" w:hAnsi="Times New Roman" w:cs="Times New Roman"/>
          <w:sz w:val="24"/>
          <w:szCs w:val="24"/>
          <w:lang w:val="en-US"/>
        </w:rPr>
        <w:t>leveraging</w:t>
      </w:r>
      <w:r w:rsidR="000A5389" w:rsidRPr="00666822">
        <w:rPr>
          <w:rFonts w:ascii="Times New Roman" w:hAnsi="Times New Roman" w:cs="Times New Roman"/>
          <w:sz w:val="24"/>
          <w:szCs w:val="24"/>
          <w:lang w:val="en-US"/>
        </w:rPr>
        <w:t xml:space="preserve"> the positive image associated with sports to mitigate criticism or scrutiny. </w:t>
      </w:r>
      <w:r w:rsidR="00327553" w:rsidRPr="00666822">
        <w:rPr>
          <w:rFonts w:ascii="Times New Roman" w:hAnsi="Times New Roman" w:cs="Times New Roman"/>
          <w:sz w:val="24"/>
          <w:szCs w:val="24"/>
          <w:lang w:val="en-US"/>
        </w:rPr>
        <w:t>Nevertheless,</w:t>
      </w:r>
      <w:r w:rsidR="009908CC" w:rsidRPr="00666822">
        <w:rPr>
          <w:rFonts w:ascii="Times New Roman" w:hAnsi="Times New Roman" w:cs="Times New Roman"/>
          <w:sz w:val="24"/>
          <w:szCs w:val="24"/>
          <w:lang w:val="en-US"/>
        </w:rPr>
        <w:t xml:space="preserve"> sportswashing can backfire</w:t>
      </w:r>
      <w:r w:rsidR="00AA3EF5">
        <w:rPr>
          <w:rFonts w:ascii="Times New Roman" w:hAnsi="Times New Roman" w:cs="Times New Roman"/>
          <w:sz w:val="24"/>
          <w:szCs w:val="24"/>
          <w:lang w:val="en-US"/>
        </w:rPr>
        <w:t xml:space="preserve"> (</w:t>
      </w:r>
      <w:r w:rsidR="00327553" w:rsidRPr="00666822">
        <w:rPr>
          <w:rFonts w:ascii="Times New Roman" w:hAnsi="Times New Roman" w:cs="Times New Roman"/>
          <w:sz w:val="24"/>
          <w:szCs w:val="24"/>
          <w:lang w:val="en-US"/>
        </w:rPr>
        <w:t xml:space="preserve">Brannagan and </w:t>
      </w:r>
      <w:proofErr w:type="spellStart"/>
      <w:r w:rsidR="00327553" w:rsidRPr="00666822">
        <w:rPr>
          <w:rFonts w:ascii="Times New Roman" w:hAnsi="Times New Roman" w:cs="Times New Roman"/>
          <w:sz w:val="24"/>
          <w:szCs w:val="24"/>
          <w:lang w:val="en-US"/>
        </w:rPr>
        <w:t>Giulianotti</w:t>
      </w:r>
      <w:proofErr w:type="spellEnd"/>
      <w:r w:rsidR="00AA3EF5">
        <w:rPr>
          <w:rFonts w:ascii="Times New Roman" w:hAnsi="Times New Roman" w:cs="Times New Roman"/>
          <w:sz w:val="24"/>
          <w:szCs w:val="24"/>
          <w:lang w:val="en-US"/>
        </w:rPr>
        <w:t xml:space="preserve">, </w:t>
      </w:r>
      <w:r w:rsidR="00327553" w:rsidRPr="00666822">
        <w:rPr>
          <w:rFonts w:ascii="Times New Roman" w:hAnsi="Times New Roman" w:cs="Times New Roman"/>
          <w:sz w:val="24"/>
          <w:szCs w:val="24"/>
          <w:lang w:val="en-US"/>
        </w:rPr>
        <w:t>20</w:t>
      </w:r>
      <w:r w:rsidR="002D1552">
        <w:rPr>
          <w:rFonts w:ascii="Times New Roman" w:hAnsi="Times New Roman" w:cs="Times New Roman"/>
          <w:sz w:val="24"/>
          <w:szCs w:val="24"/>
          <w:lang w:val="en-US"/>
        </w:rPr>
        <w:t>15</w:t>
      </w:r>
      <w:r w:rsidR="00327553" w:rsidRPr="00666822">
        <w:rPr>
          <w:rFonts w:ascii="Times New Roman" w:hAnsi="Times New Roman" w:cs="Times New Roman"/>
          <w:sz w:val="24"/>
          <w:szCs w:val="24"/>
          <w:lang w:val="en-US"/>
        </w:rPr>
        <w:t>, 2018</w:t>
      </w:r>
      <w:r w:rsidR="00AA3EF5">
        <w:rPr>
          <w:rFonts w:ascii="Times New Roman" w:hAnsi="Times New Roman" w:cs="Times New Roman"/>
          <w:sz w:val="24"/>
          <w:szCs w:val="24"/>
          <w:lang w:val="en-US"/>
        </w:rPr>
        <w:t xml:space="preserve">; </w:t>
      </w:r>
      <w:proofErr w:type="spellStart"/>
      <w:r w:rsidR="005F1175" w:rsidRPr="00666822">
        <w:rPr>
          <w:rFonts w:ascii="Times New Roman" w:hAnsi="Times New Roman" w:cs="Times New Roman"/>
          <w:sz w:val="24"/>
          <w:szCs w:val="24"/>
          <w:lang w:val="en-US"/>
        </w:rPr>
        <w:t>Gerschewski</w:t>
      </w:r>
      <w:proofErr w:type="spellEnd"/>
      <w:r w:rsidR="005F1175" w:rsidRPr="00666822">
        <w:rPr>
          <w:rFonts w:ascii="Times New Roman" w:hAnsi="Times New Roman" w:cs="Times New Roman"/>
          <w:sz w:val="24"/>
          <w:szCs w:val="24"/>
          <w:lang w:val="en-US"/>
        </w:rPr>
        <w:t xml:space="preserve"> </w:t>
      </w:r>
      <w:r w:rsidR="005F1175" w:rsidRPr="00AA3EF5">
        <w:rPr>
          <w:rFonts w:ascii="Times New Roman" w:hAnsi="Times New Roman" w:cs="Times New Roman"/>
          <w:i/>
          <w:iCs/>
          <w:sz w:val="24"/>
          <w:szCs w:val="24"/>
          <w:lang w:val="en-US"/>
        </w:rPr>
        <w:t>et al.</w:t>
      </w:r>
      <w:r w:rsidR="00AA3EF5">
        <w:rPr>
          <w:rFonts w:ascii="Times New Roman" w:hAnsi="Times New Roman" w:cs="Times New Roman"/>
          <w:sz w:val="24"/>
          <w:szCs w:val="24"/>
          <w:lang w:val="en-US"/>
        </w:rPr>
        <w:t xml:space="preserve">, </w:t>
      </w:r>
      <w:r w:rsidR="005F1175" w:rsidRPr="00666822">
        <w:rPr>
          <w:rFonts w:ascii="Times New Roman" w:hAnsi="Times New Roman" w:cs="Times New Roman"/>
          <w:sz w:val="24"/>
          <w:szCs w:val="24"/>
          <w:lang w:val="en-US"/>
        </w:rPr>
        <w:t>2024)</w:t>
      </w:r>
      <w:r w:rsidR="00554151" w:rsidRPr="00666822">
        <w:rPr>
          <w:rFonts w:ascii="Times New Roman" w:hAnsi="Times New Roman" w:cs="Times New Roman"/>
          <w:sz w:val="24"/>
          <w:szCs w:val="24"/>
          <w:lang w:val="en-US"/>
        </w:rPr>
        <w:t>.</w:t>
      </w:r>
      <w:r w:rsidR="00327553" w:rsidRPr="00666822">
        <w:rPr>
          <w:rFonts w:ascii="Times New Roman" w:hAnsi="Times New Roman" w:cs="Times New Roman"/>
          <w:sz w:val="24"/>
          <w:szCs w:val="24"/>
          <w:lang w:val="en-US"/>
        </w:rPr>
        <w:t xml:space="preserve"> </w:t>
      </w:r>
      <w:r w:rsidR="00554151" w:rsidRPr="00666822">
        <w:rPr>
          <w:rFonts w:ascii="Times New Roman" w:hAnsi="Times New Roman" w:cs="Times New Roman"/>
          <w:sz w:val="24"/>
          <w:szCs w:val="24"/>
          <w:lang w:val="en-US"/>
        </w:rPr>
        <w:t>F</w:t>
      </w:r>
      <w:r w:rsidR="00327553" w:rsidRPr="00666822">
        <w:rPr>
          <w:rFonts w:ascii="Times New Roman" w:hAnsi="Times New Roman" w:cs="Times New Roman"/>
          <w:sz w:val="24"/>
          <w:szCs w:val="24"/>
          <w:lang w:val="en-US"/>
        </w:rPr>
        <w:t xml:space="preserve">or any state </w:t>
      </w:r>
      <w:r w:rsidR="0061140A" w:rsidRPr="00666822">
        <w:rPr>
          <w:rFonts w:ascii="Times New Roman" w:hAnsi="Times New Roman" w:cs="Times New Roman"/>
          <w:sz w:val="24"/>
          <w:szCs w:val="24"/>
          <w:lang w:val="en-US"/>
        </w:rPr>
        <w:t xml:space="preserve">that seeks to employ </w:t>
      </w:r>
      <w:r w:rsidR="00327553" w:rsidRPr="00666822">
        <w:rPr>
          <w:rFonts w:ascii="Times New Roman" w:hAnsi="Times New Roman" w:cs="Times New Roman"/>
          <w:sz w:val="24"/>
          <w:szCs w:val="24"/>
          <w:lang w:val="en-US"/>
        </w:rPr>
        <w:t>soft power</w:t>
      </w:r>
      <w:r w:rsidR="009908CC" w:rsidRPr="00666822">
        <w:rPr>
          <w:rFonts w:ascii="Times New Roman" w:hAnsi="Times New Roman" w:cs="Times New Roman"/>
          <w:sz w:val="24"/>
          <w:szCs w:val="24"/>
          <w:lang w:val="en-US"/>
        </w:rPr>
        <w:t xml:space="preserve"> through sport</w:t>
      </w:r>
      <w:r w:rsidR="0061140A" w:rsidRPr="00666822">
        <w:rPr>
          <w:rFonts w:ascii="Times New Roman" w:hAnsi="Times New Roman" w:cs="Times New Roman"/>
          <w:sz w:val="24"/>
          <w:szCs w:val="24"/>
          <w:lang w:val="en-US"/>
        </w:rPr>
        <w:t>s</w:t>
      </w:r>
      <w:r w:rsidR="00327553" w:rsidRPr="00666822">
        <w:rPr>
          <w:rFonts w:ascii="Times New Roman" w:hAnsi="Times New Roman" w:cs="Times New Roman"/>
          <w:sz w:val="24"/>
          <w:szCs w:val="24"/>
          <w:lang w:val="en-US"/>
        </w:rPr>
        <w:t xml:space="preserve">, soft disempowerment may </w:t>
      </w:r>
      <w:r w:rsidR="0061140A" w:rsidRPr="00666822">
        <w:rPr>
          <w:rFonts w:ascii="Times New Roman" w:hAnsi="Times New Roman" w:cs="Times New Roman"/>
          <w:sz w:val="24"/>
          <w:szCs w:val="24"/>
          <w:lang w:val="en-US"/>
        </w:rPr>
        <w:t>arise</w:t>
      </w:r>
      <w:r w:rsidR="00554151" w:rsidRPr="00666822">
        <w:rPr>
          <w:rFonts w:ascii="Times New Roman" w:hAnsi="Times New Roman" w:cs="Times New Roman"/>
          <w:sz w:val="24"/>
          <w:szCs w:val="24"/>
          <w:lang w:val="en-US"/>
        </w:rPr>
        <w:t>.</w:t>
      </w:r>
      <w:r w:rsidR="0061140A" w:rsidRPr="00666822">
        <w:rPr>
          <w:rFonts w:ascii="Times New Roman" w:hAnsi="Times New Roman" w:cs="Times New Roman"/>
          <w:sz w:val="24"/>
          <w:szCs w:val="24"/>
          <w:lang w:val="en-US"/>
        </w:rPr>
        <w:t xml:space="preserve"> </w:t>
      </w:r>
      <w:r w:rsidR="00554151" w:rsidRPr="00666822">
        <w:rPr>
          <w:rFonts w:ascii="Times New Roman" w:hAnsi="Times New Roman" w:cs="Times New Roman"/>
          <w:sz w:val="24"/>
          <w:szCs w:val="24"/>
          <w:lang w:val="en-US"/>
        </w:rPr>
        <w:t xml:space="preserve">This occurs </w:t>
      </w:r>
      <w:r w:rsidR="00327553" w:rsidRPr="00666822">
        <w:rPr>
          <w:rFonts w:ascii="Times New Roman" w:hAnsi="Times New Roman" w:cs="Times New Roman"/>
          <w:sz w:val="24"/>
          <w:szCs w:val="24"/>
          <w:lang w:val="en-US"/>
        </w:rPr>
        <w:t xml:space="preserve">when, for example, </w:t>
      </w:r>
      <w:r w:rsidR="00554151" w:rsidRPr="00666822">
        <w:rPr>
          <w:rFonts w:ascii="Times New Roman" w:hAnsi="Times New Roman" w:cs="Times New Roman"/>
          <w:sz w:val="24"/>
          <w:szCs w:val="24"/>
          <w:lang w:val="en-US"/>
        </w:rPr>
        <w:t xml:space="preserve">a state’s soft power initiatives </w:t>
      </w:r>
      <w:r w:rsidR="0061140A" w:rsidRPr="00666822">
        <w:rPr>
          <w:rFonts w:ascii="Times New Roman" w:hAnsi="Times New Roman" w:cs="Times New Roman"/>
          <w:sz w:val="24"/>
          <w:szCs w:val="24"/>
          <w:lang w:val="en-US"/>
        </w:rPr>
        <w:t>attract undesirable</w:t>
      </w:r>
      <w:r w:rsidR="00327553" w:rsidRPr="00666822">
        <w:rPr>
          <w:rFonts w:ascii="Times New Roman" w:hAnsi="Times New Roman" w:cs="Times New Roman"/>
          <w:sz w:val="24"/>
          <w:szCs w:val="24"/>
          <w:lang w:val="en-US"/>
        </w:rPr>
        <w:t xml:space="preserve"> attention</w:t>
      </w:r>
      <w:r w:rsidR="00554151" w:rsidRPr="00666822">
        <w:rPr>
          <w:rFonts w:ascii="Times New Roman" w:hAnsi="Times New Roman" w:cs="Times New Roman"/>
          <w:sz w:val="24"/>
          <w:szCs w:val="24"/>
          <w:lang w:val="en-US"/>
        </w:rPr>
        <w:t xml:space="preserve"> and</w:t>
      </w:r>
      <w:r w:rsidR="00AA3EF5">
        <w:rPr>
          <w:rFonts w:ascii="Times New Roman" w:hAnsi="Times New Roman" w:cs="Times New Roman"/>
          <w:sz w:val="24"/>
          <w:szCs w:val="24"/>
          <w:lang w:val="en-US"/>
        </w:rPr>
        <w:t xml:space="preserve"> </w:t>
      </w:r>
      <w:proofErr w:type="gramStart"/>
      <w:r w:rsidR="00AA3EF5">
        <w:rPr>
          <w:rFonts w:ascii="Times New Roman" w:hAnsi="Times New Roman" w:cs="Times New Roman"/>
          <w:sz w:val="24"/>
          <w:szCs w:val="24"/>
          <w:lang w:val="en-US"/>
        </w:rPr>
        <w:t xml:space="preserve">are </w:t>
      </w:r>
      <w:r w:rsidR="0061140A" w:rsidRPr="00666822">
        <w:rPr>
          <w:rFonts w:ascii="Times New Roman" w:hAnsi="Times New Roman" w:cs="Times New Roman"/>
          <w:sz w:val="24"/>
          <w:szCs w:val="24"/>
          <w:lang w:val="en-US"/>
        </w:rPr>
        <w:t>,</w:t>
      </w:r>
      <w:proofErr w:type="gramEnd"/>
      <w:r w:rsidR="00327553" w:rsidRPr="00666822">
        <w:rPr>
          <w:rFonts w:ascii="Times New Roman" w:hAnsi="Times New Roman" w:cs="Times New Roman"/>
          <w:sz w:val="24"/>
          <w:szCs w:val="24"/>
          <w:lang w:val="en-US"/>
        </w:rPr>
        <w:t xml:space="preserve"> </w:t>
      </w:r>
      <w:r w:rsidR="00554151" w:rsidRPr="00666822">
        <w:rPr>
          <w:rFonts w:ascii="Times New Roman" w:hAnsi="Times New Roman" w:cs="Times New Roman"/>
          <w:sz w:val="24"/>
          <w:szCs w:val="24"/>
          <w:lang w:val="en-US"/>
        </w:rPr>
        <w:t xml:space="preserve">consequently, potentially </w:t>
      </w:r>
      <w:r w:rsidR="00327553" w:rsidRPr="00666822">
        <w:rPr>
          <w:rFonts w:ascii="Times New Roman" w:hAnsi="Times New Roman" w:cs="Times New Roman"/>
          <w:sz w:val="24"/>
          <w:szCs w:val="24"/>
          <w:lang w:val="en-US"/>
        </w:rPr>
        <w:t>discrediting (in)actions</w:t>
      </w:r>
      <w:r w:rsidR="003B1935" w:rsidRPr="00666822">
        <w:rPr>
          <w:rFonts w:ascii="Times New Roman" w:hAnsi="Times New Roman" w:cs="Times New Roman"/>
          <w:sz w:val="24"/>
          <w:szCs w:val="24"/>
          <w:lang w:val="en-US"/>
        </w:rPr>
        <w:t xml:space="preserve"> (Brannagan </w:t>
      </w:r>
      <w:r w:rsidR="00DA5ADF">
        <w:rPr>
          <w:rFonts w:ascii="Times New Roman" w:hAnsi="Times New Roman" w:cs="Times New Roman"/>
          <w:sz w:val="24"/>
          <w:szCs w:val="24"/>
          <w:lang w:val="en-US"/>
        </w:rPr>
        <w:t>and</w:t>
      </w:r>
      <w:r w:rsidR="003B1935" w:rsidRPr="00666822">
        <w:rPr>
          <w:rFonts w:ascii="Times New Roman" w:hAnsi="Times New Roman" w:cs="Times New Roman"/>
          <w:sz w:val="24"/>
          <w:szCs w:val="24"/>
          <w:lang w:val="en-US"/>
        </w:rPr>
        <w:t xml:space="preserve"> </w:t>
      </w:r>
      <w:proofErr w:type="spellStart"/>
      <w:r w:rsidR="003B1935" w:rsidRPr="00666822">
        <w:rPr>
          <w:rFonts w:ascii="Times New Roman" w:hAnsi="Times New Roman" w:cs="Times New Roman"/>
          <w:sz w:val="24"/>
          <w:szCs w:val="24"/>
          <w:lang w:val="en-US"/>
        </w:rPr>
        <w:t>Giulianotti</w:t>
      </w:r>
      <w:proofErr w:type="spellEnd"/>
      <w:r w:rsidR="0007523C" w:rsidRPr="00666822">
        <w:rPr>
          <w:rFonts w:ascii="Times New Roman" w:hAnsi="Times New Roman" w:cs="Times New Roman"/>
          <w:sz w:val="24"/>
          <w:szCs w:val="24"/>
          <w:lang w:val="en-US"/>
        </w:rPr>
        <w:t xml:space="preserve">, </w:t>
      </w:r>
      <w:r w:rsidR="003B1935" w:rsidRPr="00666822">
        <w:rPr>
          <w:rFonts w:ascii="Times New Roman" w:hAnsi="Times New Roman" w:cs="Times New Roman"/>
          <w:sz w:val="24"/>
          <w:szCs w:val="24"/>
          <w:lang w:val="en-US"/>
        </w:rPr>
        <w:t>201</w:t>
      </w:r>
      <w:r w:rsidR="002D1552">
        <w:rPr>
          <w:rFonts w:ascii="Times New Roman" w:hAnsi="Times New Roman" w:cs="Times New Roman"/>
          <w:sz w:val="24"/>
          <w:szCs w:val="24"/>
          <w:lang w:val="en-US"/>
        </w:rPr>
        <w:t xml:space="preserve">5, </w:t>
      </w:r>
      <w:r w:rsidR="003B1935" w:rsidRPr="00666822">
        <w:rPr>
          <w:rFonts w:ascii="Times New Roman" w:hAnsi="Times New Roman" w:cs="Times New Roman"/>
          <w:sz w:val="24"/>
          <w:szCs w:val="24"/>
          <w:lang w:val="en-US"/>
        </w:rPr>
        <w:t>2018)</w:t>
      </w:r>
      <w:r w:rsidR="00327553" w:rsidRPr="00666822">
        <w:rPr>
          <w:rFonts w:ascii="Times New Roman" w:hAnsi="Times New Roman" w:cs="Times New Roman"/>
          <w:sz w:val="24"/>
          <w:szCs w:val="24"/>
          <w:lang w:val="en-US"/>
        </w:rPr>
        <w:t>.</w:t>
      </w:r>
    </w:p>
    <w:p w14:paraId="55F38F6F" w14:textId="4BA537A4" w:rsidR="00FA2D73" w:rsidRPr="00666822" w:rsidRDefault="00EE4DE4" w:rsidP="00DA5ADF">
      <w:pPr>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Plans of the government of</w:t>
      </w:r>
      <w:r w:rsidR="00BF4E72" w:rsidRPr="00666822">
        <w:rPr>
          <w:rFonts w:ascii="Times New Roman" w:hAnsi="Times New Roman" w:cs="Times New Roman"/>
          <w:sz w:val="24"/>
          <w:szCs w:val="24"/>
          <w:lang w:val="en-US"/>
        </w:rPr>
        <w:t xml:space="preserve"> </w:t>
      </w:r>
      <w:r w:rsidR="009B28F3" w:rsidRPr="00666822">
        <w:rPr>
          <w:rFonts w:ascii="Times New Roman" w:hAnsi="Times New Roman" w:cs="Times New Roman"/>
          <w:sz w:val="24"/>
          <w:szCs w:val="24"/>
          <w:lang w:val="en-US"/>
        </w:rPr>
        <w:t xml:space="preserve">Thailand </w:t>
      </w:r>
      <w:r w:rsidR="00B54C8B" w:rsidRPr="00666822">
        <w:rPr>
          <w:rFonts w:ascii="Times New Roman" w:hAnsi="Times New Roman" w:cs="Times New Roman"/>
          <w:sz w:val="24"/>
          <w:szCs w:val="24"/>
          <w:lang w:val="en-US"/>
        </w:rPr>
        <w:t>to expand</w:t>
      </w:r>
      <w:r w:rsidR="009B28F3" w:rsidRPr="00666822">
        <w:rPr>
          <w:rFonts w:ascii="Times New Roman" w:hAnsi="Times New Roman" w:cs="Times New Roman"/>
          <w:sz w:val="24"/>
          <w:szCs w:val="24"/>
          <w:lang w:val="en-US"/>
        </w:rPr>
        <w:t xml:space="preserve"> Thai restaurants worldwide is a good example of a successful soft power initiative</w:t>
      </w:r>
      <w:r w:rsidR="00AA3EF5" w:rsidRPr="00AA3EF5">
        <w:rPr>
          <w:rFonts w:ascii="Times New Roman" w:hAnsi="Times New Roman" w:cs="Times New Roman"/>
          <w:sz w:val="24"/>
          <w:szCs w:val="24"/>
          <w:lang w:val="en-US"/>
        </w:rPr>
        <w:t xml:space="preserve"> </w:t>
      </w:r>
      <w:r w:rsidR="00AA3EF5">
        <w:rPr>
          <w:rFonts w:ascii="Times New Roman" w:hAnsi="Times New Roman" w:cs="Times New Roman"/>
          <w:sz w:val="24"/>
          <w:szCs w:val="24"/>
          <w:lang w:val="en-US"/>
        </w:rPr>
        <w:t>(</w:t>
      </w:r>
      <w:proofErr w:type="spellStart"/>
      <w:r w:rsidR="00AA3EF5" w:rsidRPr="00666822">
        <w:rPr>
          <w:rFonts w:ascii="Times New Roman" w:hAnsi="Times New Roman" w:cs="Times New Roman"/>
          <w:sz w:val="24"/>
          <w:szCs w:val="24"/>
          <w:lang w:val="en-US"/>
        </w:rPr>
        <w:t>Suntikul</w:t>
      </w:r>
      <w:proofErr w:type="spellEnd"/>
      <w:r w:rsidR="00AA3EF5">
        <w:rPr>
          <w:rFonts w:ascii="Times New Roman" w:hAnsi="Times New Roman" w:cs="Times New Roman"/>
          <w:sz w:val="24"/>
          <w:szCs w:val="24"/>
          <w:lang w:val="en-US"/>
        </w:rPr>
        <w:t xml:space="preserve">, </w:t>
      </w:r>
      <w:r w:rsidR="00AA3EF5" w:rsidRPr="00666822">
        <w:rPr>
          <w:rFonts w:ascii="Times New Roman" w:hAnsi="Times New Roman" w:cs="Times New Roman"/>
          <w:sz w:val="24"/>
          <w:szCs w:val="24"/>
          <w:lang w:val="en-US"/>
        </w:rPr>
        <w:t>2019</w:t>
      </w:r>
      <w:r w:rsidR="00AA3EF5">
        <w:rPr>
          <w:rFonts w:ascii="Times New Roman" w:hAnsi="Times New Roman" w:cs="Times New Roman"/>
          <w:sz w:val="24"/>
          <w:szCs w:val="24"/>
          <w:lang w:val="en-US"/>
        </w:rPr>
        <w:t>)</w:t>
      </w:r>
      <w:r w:rsidR="009B28F3" w:rsidRPr="00666822">
        <w:rPr>
          <w:rFonts w:ascii="Times New Roman" w:hAnsi="Times New Roman" w:cs="Times New Roman"/>
          <w:sz w:val="24"/>
          <w:szCs w:val="24"/>
          <w:lang w:val="en-US"/>
        </w:rPr>
        <w:t>.</w:t>
      </w:r>
      <w:r w:rsidR="00BF4E72" w:rsidRPr="00666822">
        <w:rPr>
          <w:rFonts w:ascii="Times New Roman" w:hAnsi="Times New Roman" w:cs="Times New Roman"/>
          <w:sz w:val="24"/>
          <w:szCs w:val="24"/>
          <w:lang w:val="en-US"/>
        </w:rPr>
        <w:t xml:space="preserve"> Dubner (2022) goes even further and </w:t>
      </w:r>
      <w:r w:rsidR="002F4EE8" w:rsidRPr="00666822">
        <w:rPr>
          <w:rFonts w:ascii="Times New Roman" w:hAnsi="Times New Roman" w:cs="Times New Roman"/>
          <w:sz w:val="24"/>
          <w:szCs w:val="24"/>
          <w:lang w:val="en-US"/>
        </w:rPr>
        <w:t xml:space="preserve">argues </w:t>
      </w:r>
      <w:r w:rsidR="00BF4E72" w:rsidRPr="00666822">
        <w:rPr>
          <w:rFonts w:ascii="Times New Roman" w:hAnsi="Times New Roman" w:cs="Times New Roman"/>
          <w:sz w:val="24"/>
          <w:szCs w:val="24"/>
          <w:lang w:val="en-US"/>
        </w:rPr>
        <w:t xml:space="preserve">that, </w:t>
      </w:r>
      <w:r>
        <w:rPr>
          <w:rFonts w:ascii="Times New Roman" w:hAnsi="Times New Roman" w:cs="Times New Roman"/>
          <w:sz w:val="24"/>
          <w:szCs w:val="24"/>
          <w:lang w:val="en-US"/>
        </w:rPr>
        <w:t>because of</w:t>
      </w:r>
      <w:r w:rsidR="009B28F3" w:rsidRPr="00666822">
        <w:rPr>
          <w:rFonts w:ascii="Times New Roman" w:hAnsi="Times New Roman" w:cs="Times New Roman"/>
          <w:sz w:val="24"/>
          <w:szCs w:val="24"/>
          <w:lang w:val="en-US"/>
        </w:rPr>
        <w:t xml:space="preserve"> the positive image </w:t>
      </w:r>
      <w:r w:rsidR="00B54C8B" w:rsidRPr="00666822">
        <w:rPr>
          <w:rFonts w:ascii="Times New Roman" w:hAnsi="Times New Roman" w:cs="Times New Roman"/>
          <w:sz w:val="24"/>
          <w:szCs w:val="24"/>
          <w:lang w:val="en-US"/>
        </w:rPr>
        <w:t>of</w:t>
      </w:r>
      <w:r w:rsidR="009B28F3" w:rsidRPr="00666822">
        <w:rPr>
          <w:rFonts w:ascii="Times New Roman" w:hAnsi="Times New Roman" w:cs="Times New Roman"/>
          <w:sz w:val="24"/>
          <w:szCs w:val="24"/>
          <w:lang w:val="en-US"/>
        </w:rPr>
        <w:t xml:space="preserve"> Thai restaurants, few people seem to </w:t>
      </w:r>
      <w:r w:rsidR="00F0778D" w:rsidRPr="00666822">
        <w:rPr>
          <w:rFonts w:ascii="Times New Roman" w:hAnsi="Times New Roman" w:cs="Times New Roman"/>
          <w:sz w:val="24"/>
          <w:szCs w:val="24"/>
          <w:lang w:val="en-US"/>
        </w:rPr>
        <w:t>be aware</w:t>
      </w:r>
      <w:r w:rsidR="009B28F3" w:rsidRPr="00666822">
        <w:rPr>
          <w:rFonts w:ascii="Times New Roman" w:hAnsi="Times New Roman" w:cs="Times New Roman"/>
          <w:sz w:val="24"/>
          <w:szCs w:val="24"/>
          <w:lang w:val="en-US"/>
        </w:rPr>
        <w:t xml:space="preserve"> that Thailand is </w:t>
      </w:r>
      <w:r w:rsidR="00DA6A92" w:rsidRPr="00666822">
        <w:rPr>
          <w:rFonts w:ascii="Times New Roman" w:hAnsi="Times New Roman" w:cs="Times New Roman"/>
          <w:sz w:val="24"/>
          <w:szCs w:val="24"/>
          <w:lang w:val="en-US"/>
        </w:rPr>
        <w:t>a repressive</w:t>
      </w:r>
      <w:r w:rsidR="009B28F3" w:rsidRPr="00666822">
        <w:rPr>
          <w:rFonts w:ascii="Times New Roman" w:hAnsi="Times New Roman" w:cs="Times New Roman"/>
          <w:sz w:val="24"/>
          <w:szCs w:val="24"/>
          <w:lang w:val="en-US"/>
        </w:rPr>
        <w:t xml:space="preserve"> society characterized by military coups and a lack of genuine and fair elections. This example </w:t>
      </w:r>
      <w:r w:rsidR="00B54C8B" w:rsidRPr="00666822">
        <w:rPr>
          <w:rFonts w:ascii="Times New Roman" w:hAnsi="Times New Roman" w:cs="Times New Roman"/>
          <w:sz w:val="24"/>
          <w:szCs w:val="24"/>
          <w:lang w:val="en-US"/>
        </w:rPr>
        <w:t>show</w:t>
      </w:r>
      <w:r w:rsidR="009B28F3" w:rsidRPr="00666822">
        <w:rPr>
          <w:rFonts w:ascii="Times New Roman" w:hAnsi="Times New Roman" w:cs="Times New Roman"/>
          <w:sz w:val="24"/>
          <w:szCs w:val="24"/>
          <w:lang w:val="en-US"/>
        </w:rPr>
        <w:t xml:space="preserve">s that </w:t>
      </w:r>
      <w:r w:rsidR="00B54C8B" w:rsidRPr="00666822">
        <w:rPr>
          <w:rFonts w:ascii="Times New Roman" w:hAnsi="Times New Roman" w:cs="Times New Roman"/>
          <w:sz w:val="24"/>
          <w:szCs w:val="24"/>
          <w:lang w:val="en-US"/>
        </w:rPr>
        <w:t>states</w:t>
      </w:r>
      <w:r w:rsidR="009B28F3" w:rsidRPr="00666822">
        <w:rPr>
          <w:rFonts w:ascii="Times New Roman" w:hAnsi="Times New Roman" w:cs="Times New Roman"/>
          <w:sz w:val="24"/>
          <w:szCs w:val="24"/>
          <w:lang w:val="en-US"/>
        </w:rPr>
        <w:t xml:space="preserve"> may </w:t>
      </w:r>
      <w:r w:rsidR="00B54C8B" w:rsidRPr="00666822">
        <w:rPr>
          <w:rFonts w:ascii="Times New Roman" w:hAnsi="Times New Roman" w:cs="Times New Roman"/>
          <w:sz w:val="24"/>
          <w:szCs w:val="24"/>
          <w:lang w:val="en-US"/>
        </w:rPr>
        <w:t>have</w:t>
      </w:r>
      <w:r w:rsidR="009B28F3" w:rsidRPr="00666822">
        <w:rPr>
          <w:rFonts w:ascii="Times New Roman" w:hAnsi="Times New Roman" w:cs="Times New Roman"/>
          <w:sz w:val="24"/>
          <w:szCs w:val="24"/>
          <w:lang w:val="en-US"/>
        </w:rPr>
        <w:t xml:space="preserve"> soft power </w:t>
      </w:r>
      <w:r w:rsidR="00B54C8B" w:rsidRPr="00666822">
        <w:rPr>
          <w:rFonts w:ascii="Times New Roman" w:hAnsi="Times New Roman" w:cs="Times New Roman"/>
          <w:sz w:val="24"/>
          <w:szCs w:val="24"/>
          <w:lang w:val="en-US"/>
        </w:rPr>
        <w:t xml:space="preserve">expertise </w:t>
      </w:r>
      <w:r w:rsidR="009B28F3" w:rsidRPr="00666822">
        <w:rPr>
          <w:rFonts w:ascii="Times New Roman" w:hAnsi="Times New Roman" w:cs="Times New Roman"/>
          <w:sz w:val="24"/>
          <w:szCs w:val="24"/>
          <w:lang w:val="en-US"/>
        </w:rPr>
        <w:t xml:space="preserve">to </w:t>
      </w:r>
      <w:r w:rsidR="001F6FFD" w:rsidRPr="00666822">
        <w:rPr>
          <w:rFonts w:ascii="Times New Roman" w:hAnsi="Times New Roman" w:cs="Times New Roman"/>
          <w:sz w:val="24"/>
          <w:szCs w:val="24"/>
          <w:lang w:val="en-US"/>
        </w:rPr>
        <w:t>reduce</w:t>
      </w:r>
      <w:r w:rsidR="00493C02" w:rsidRPr="00666822">
        <w:rPr>
          <w:rFonts w:ascii="Times New Roman" w:hAnsi="Times New Roman" w:cs="Times New Roman"/>
          <w:sz w:val="24"/>
          <w:szCs w:val="24"/>
          <w:lang w:val="en-US"/>
        </w:rPr>
        <w:t xml:space="preserve"> the reputational impact of </w:t>
      </w:r>
      <w:r w:rsidR="008E1154" w:rsidRPr="00666822">
        <w:rPr>
          <w:rFonts w:ascii="Times New Roman" w:hAnsi="Times New Roman" w:cs="Times New Roman"/>
          <w:sz w:val="24"/>
          <w:szCs w:val="24"/>
          <w:lang w:val="en-US"/>
        </w:rPr>
        <w:t xml:space="preserve">their </w:t>
      </w:r>
      <w:r w:rsidR="00B54C8B" w:rsidRPr="00666822">
        <w:rPr>
          <w:rFonts w:ascii="Times New Roman" w:hAnsi="Times New Roman" w:cs="Times New Roman"/>
          <w:sz w:val="24"/>
          <w:szCs w:val="24"/>
          <w:lang w:val="en-US"/>
        </w:rPr>
        <w:t>wrongdoing</w:t>
      </w:r>
      <w:r w:rsidR="00705CD2" w:rsidRPr="00666822">
        <w:rPr>
          <w:rFonts w:ascii="Times New Roman" w:hAnsi="Times New Roman" w:cs="Times New Roman"/>
          <w:sz w:val="24"/>
          <w:szCs w:val="24"/>
          <w:lang w:val="en-US"/>
        </w:rPr>
        <w:t>s</w:t>
      </w:r>
      <w:r w:rsidR="009B28F3" w:rsidRPr="00666822">
        <w:rPr>
          <w:rFonts w:ascii="Times New Roman" w:hAnsi="Times New Roman" w:cs="Times New Roman"/>
          <w:sz w:val="24"/>
          <w:szCs w:val="24"/>
          <w:lang w:val="en-US"/>
        </w:rPr>
        <w:t xml:space="preserve"> and </w:t>
      </w:r>
      <w:r w:rsidR="00B54C8B" w:rsidRPr="00666822">
        <w:rPr>
          <w:rFonts w:ascii="Times New Roman" w:hAnsi="Times New Roman" w:cs="Times New Roman"/>
          <w:sz w:val="24"/>
          <w:szCs w:val="24"/>
          <w:lang w:val="en-US"/>
        </w:rPr>
        <w:t>increas</w:t>
      </w:r>
      <w:r w:rsidR="009B28F3" w:rsidRPr="00666822">
        <w:rPr>
          <w:rFonts w:ascii="Times New Roman" w:hAnsi="Times New Roman" w:cs="Times New Roman"/>
          <w:sz w:val="24"/>
          <w:szCs w:val="24"/>
          <w:lang w:val="en-US"/>
        </w:rPr>
        <w:t xml:space="preserve">e </w:t>
      </w:r>
      <w:r w:rsidR="00B54C8B" w:rsidRPr="00666822">
        <w:rPr>
          <w:rFonts w:ascii="Times New Roman" w:hAnsi="Times New Roman" w:cs="Times New Roman"/>
          <w:sz w:val="24"/>
          <w:szCs w:val="24"/>
          <w:lang w:val="en-US"/>
        </w:rPr>
        <w:t>their</w:t>
      </w:r>
      <w:r w:rsidR="009B28F3" w:rsidRPr="00666822">
        <w:rPr>
          <w:rFonts w:ascii="Times New Roman" w:hAnsi="Times New Roman" w:cs="Times New Roman"/>
          <w:sz w:val="24"/>
          <w:szCs w:val="24"/>
          <w:lang w:val="en-US"/>
        </w:rPr>
        <w:t xml:space="preserve"> influence and </w:t>
      </w:r>
      <w:r w:rsidR="009B28F3" w:rsidRPr="00666822">
        <w:rPr>
          <w:rFonts w:ascii="Times New Roman" w:hAnsi="Times New Roman" w:cs="Times New Roman"/>
          <w:sz w:val="24"/>
          <w:szCs w:val="24"/>
          <w:lang w:val="en-US"/>
        </w:rPr>
        <w:lastRenderedPageBreak/>
        <w:t xml:space="preserve">legitimacy. </w:t>
      </w:r>
      <w:r w:rsidR="00BF6A2B" w:rsidRPr="00666822">
        <w:rPr>
          <w:rFonts w:ascii="Times New Roman" w:hAnsi="Times New Roman" w:cs="Times New Roman"/>
          <w:sz w:val="24"/>
          <w:szCs w:val="24"/>
          <w:lang w:val="en-US"/>
        </w:rPr>
        <w:t>This goal can be achieved by</w:t>
      </w:r>
      <w:r w:rsidR="009B28F3" w:rsidRPr="00666822">
        <w:rPr>
          <w:rFonts w:ascii="Times New Roman" w:hAnsi="Times New Roman" w:cs="Times New Roman"/>
          <w:sz w:val="24"/>
          <w:szCs w:val="24"/>
          <w:lang w:val="en-US"/>
        </w:rPr>
        <w:t xml:space="preserve"> </w:t>
      </w:r>
      <w:r w:rsidR="00BF37D5" w:rsidRPr="00666822">
        <w:rPr>
          <w:rFonts w:ascii="Times New Roman" w:hAnsi="Times New Roman" w:cs="Times New Roman"/>
          <w:sz w:val="24"/>
          <w:szCs w:val="24"/>
          <w:lang w:val="en-US"/>
        </w:rPr>
        <w:t>organizing</w:t>
      </w:r>
      <w:r w:rsidR="008875AE" w:rsidRPr="00666822">
        <w:rPr>
          <w:rFonts w:ascii="Times New Roman" w:hAnsi="Times New Roman" w:cs="Times New Roman"/>
          <w:sz w:val="24"/>
          <w:szCs w:val="24"/>
          <w:lang w:val="en-US"/>
        </w:rPr>
        <w:t xml:space="preserve"> </w:t>
      </w:r>
      <w:r w:rsidR="009B28F3" w:rsidRPr="00666822">
        <w:rPr>
          <w:rFonts w:ascii="Times New Roman" w:hAnsi="Times New Roman" w:cs="Times New Roman"/>
          <w:sz w:val="24"/>
          <w:szCs w:val="24"/>
          <w:lang w:val="en-US"/>
        </w:rPr>
        <w:t>sport</w:t>
      </w:r>
      <w:r w:rsidR="00B54C8B" w:rsidRPr="00666822">
        <w:rPr>
          <w:rFonts w:ascii="Times New Roman" w:hAnsi="Times New Roman" w:cs="Times New Roman"/>
          <w:sz w:val="24"/>
          <w:szCs w:val="24"/>
          <w:lang w:val="en-US"/>
        </w:rPr>
        <w:t>ing</w:t>
      </w:r>
      <w:r w:rsidR="008875AE" w:rsidRPr="00666822">
        <w:rPr>
          <w:rFonts w:ascii="Times New Roman" w:hAnsi="Times New Roman" w:cs="Times New Roman"/>
          <w:sz w:val="24"/>
          <w:szCs w:val="24"/>
          <w:lang w:val="en-US"/>
        </w:rPr>
        <w:t xml:space="preserve"> events</w:t>
      </w:r>
      <w:r w:rsidR="008E1154" w:rsidRPr="00666822">
        <w:rPr>
          <w:rFonts w:ascii="Times New Roman" w:hAnsi="Times New Roman" w:cs="Times New Roman"/>
          <w:sz w:val="24"/>
          <w:szCs w:val="24"/>
          <w:lang w:val="en-US"/>
        </w:rPr>
        <w:t xml:space="preserve"> (</w:t>
      </w:r>
      <w:r w:rsidR="008875AE" w:rsidRPr="00666822">
        <w:rPr>
          <w:rFonts w:ascii="Times New Roman" w:hAnsi="Times New Roman" w:cs="Times New Roman"/>
          <w:sz w:val="24"/>
          <w:szCs w:val="24"/>
          <w:lang w:val="en-US"/>
        </w:rPr>
        <w:t xml:space="preserve">e.g., Freeman, 2012; </w:t>
      </w:r>
      <w:r w:rsidR="00677DC8" w:rsidRPr="00666822">
        <w:rPr>
          <w:rFonts w:ascii="Times New Roman" w:hAnsi="Times New Roman" w:cs="Times New Roman"/>
          <w:sz w:val="24"/>
          <w:szCs w:val="24"/>
          <w:lang w:val="en-US"/>
        </w:rPr>
        <w:t xml:space="preserve">Attali, 2016; </w:t>
      </w:r>
      <w:r w:rsidR="005270A8" w:rsidRPr="00666822">
        <w:rPr>
          <w:rFonts w:ascii="Times New Roman" w:hAnsi="Times New Roman" w:cs="Times New Roman"/>
          <w:sz w:val="24"/>
          <w:szCs w:val="24"/>
          <w:lang w:val="en-US"/>
        </w:rPr>
        <w:t xml:space="preserve">Grix </w:t>
      </w:r>
      <w:r w:rsidR="00DA5ADF">
        <w:rPr>
          <w:rFonts w:ascii="Times New Roman" w:hAnsi="Times New Roman" w:cs="Times New Roman"/>
          <w:sz w:val="24"/>
          <w:szCs w:val="24"/>
          <w:lang w:val="en-US"/>
        </w:rPr>
        <w:t>and</w:t>
      </w:r>
      <w:r w:rsidR="005270A8" w:rsidRPr="00666822">
        <w:rPr>
          <w:rFonts w:ascii="Times New Roman" w:hAnsi="Times New Roman" w:cs="Times New Roman"/>
          <w:sz w:val="24"/>
          <w:szCs w:val="24"/>
          <w:lang w:val="en-US"/>
        </w:rPr>
        <w:t xml:space="preserve"> Brannagan, 2016; </w:t>
      </w:r>
      <w:r w:rsidR="00530BFC" w:rsidRPr="00666822">
        <w:rPr>
          <w:rFonts w:ascii="Times New Roman" w:hAnsi="Times New Roman" w:cs="Times New Roman"/>
          <w:sz w:val="24"/>
          <w:szCs w:val="24"/>
          <w:lang w:val="en-US"/>
        </w:rPr>
        <w:t>Koch, 2018</w:t>
      </w:r>
      <w:r w:rsidR="005270A8" w:rsidRPr="00666822">
        <w:rPr>
          <w:rFonts w:ascii="Times New Roman" w:hAnsi="Times New Roman" w:cs="Times New Roman"/>
          <w:sz w:val="24"/>
          <w:szCs w:val="24"/>
          <w:lang w:val="en-US"/>
        </w:rPr>
        <w:t>).</w:t>
      </w:r>
      <w:r w:rsidR="00A54702" w:rsidRPr="00666822">
        <w:rPr>
          <w:rFonts w:ascii="Times New Roman" w:hAnsi="Times New Roman" w:cs="Times New Roman"/>
          <w:sz w:val="24"/>
          <w:szCs w:val="24"/>
          <w:lang w:val="en-US"/>
        </w:rPr>
        <w:t xml:space="preserve"> </w:t>
      </w:r>
    </w:p>
    <w:p w14:paraId="7E6DE1B9" w14:textId="1CF1EDB2" w:rsidR="003C2362" w:rsidRPr="00666822" w:rsidRDefault="00CB595B" w:rsidP="00DA5ADF">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Sportswashing </w:t>
      </w:r>
      <w:r w:rsidR="00377A9E" w:rsidRPr="00666822">
        <w:rPr>
          <w:rFonts w:ascii="Times New Roman" w:hAnsi="Times New Roman" w:cs="Times New Roman"/>
          <w:sz w:val="24"/>
          <w:szCs w:val="24"/>
          <w:lang w:val="en-US"/>
        </w:rPr>
        <w:t>fall</w:t>
      </w:r>
      <w:r w:rsidRPr="00666822">
        <w:rPr>
          <w:rFonts w:ascii="Times New Roman" w:hAnsi="Times New Roman" w:cs="Times New Roman"/>
          <w:sz w:val="24"/>
          <w:szCs w:val="24"/>
          <w:lang w:val="en-US"/>
        </w:rPr>
        <w:t xml:space="preserve">s within the scope of </w:t>
      </w:r>
      <w:r w:rsidR="002E6364" w:rsidRPr="00666822">
        <w:rPr>
          <w:rFonts w:ascii="Times New Roman" w:hAnsi="Times New Roman" w:cs="Times New Roman"/>
          <w:sz w:val="24"/>
          <w:szCs w:val="24"/>
          <w:lang w:val="en-US"/>
        </w:rPr>
        <w:t>scholarly work</w:t>
      </w:r>
      <w:r w:rsidR="00010136" w:rsidRPr="00666822">
        <w:rPr>
          <w:rFonts w:ascii="Times New Roman" w:hAnsi="Times New Roman" w:cs="Times New Roman"/>
          <w:sz w:val="24"/>
          <w:szCs w:val="24"/>
          <w:lang w:val="en-US"/>
        </w:rPr>
        <w:t>s</w:t>
      </w:r>
      <w:r w:rsidR="002E6364" w:rsidRPr="00666822">
        <w:rPr>
          <w:rFonts w:ascii="Times New Roman" w:hAnsi="Times New Roman" w:cs="Times New Roman"/>
          <w:sz w:val="24"/>
          <w:szCs w:val="24"/>
          <w:lang w:val="en-US"/>
        </w:rPr>
        <w:t xml:space="preserve"> on</w:t>
      </w:r>
      <w:r w:rsidRPr="00666822">
        <w:rPr>
          <w:rFonts w:ascii="Times New Roman" w:hAnsi="Times New Roman" w:cs="Times New Roman"/>
          <w:sz w:val="24"/>
          <w:szCs w:val="24"/>
          <w:lang w:val="en-US"/>
        </w:rPr>
        <w:t xml:space="preserve"> </w:t>
      </w:r>
      <w:r w:rsidR="00DE5526" w:rsidRPr="00666822">
        <w:rPr>
          <w:rFonts w:ascii="Times New Roman" w:hAnsi="Times New Roman" w:cs="Times New Roman"/>
          <w:sz w:val="24"/>
          <w:szCs w:val="24"/>
          <w:lang w:val="en-US"/>
        </w:rPr>
        <w:t>sport diplomacy</w:t>
      </w:r>
      <w:r w:rsidR="00EE4DE4" w:rsidRPr="00EE4DE4">
        <w:rPr>
          <w:rFonts w:ascii="Times New Roman" w:eastAsia="Times New Roman" w:hAnsi="Times New Roman" w:cs="Times New Roman"/>
          <w:lang w:val="en-GB" w:eastAsia="en-GB"/>
        </w:rPr>
        <w:t xml:space="preserve"> </w:t>
      </w:r>
      <w:r w:rsidR="00EE4DE4">
        <w:rPr>
          <w:rFonts w:ascii="Times New Roman" w:eastAsia="Times New Roman" w:hAnsi="Times New Roman" w:cs="Times New Roman"/>
          <w:lang w:val="en-GB" w:eastAsia="en-GB"/>
        </w:rPr>
        <w:t>(s</w:t>
      </w:r>
      <w:r w:rsidR="00EE4DE4" w:rsidRPr="00013873">
        <w:rPr>
          <w:rFonts w:ascii="Times New Roman" w:eastAsia="Times New Roman" w:hAnsi="Times New Roman" w:cs="Times New Roman"/>
          <w:lang w:val="en-GB" w:eastAsia="en-GB"/>
        </w:rPr>
        <w:t xml:space="preserve">ee Postlethwaite </w:t>
      </w:r>
      <w:r w:rsidR="00EE4DE4" w:rsidRPr="00EE4DE4">
        <w:rPr>
          <w:rFonts w:ascii="Times New Roman" w:eastAsia="Times New Roman" w:hAnsi="Times New Roman" w:cs="Times New Roman"/>
          <w:i/>
          <w:iCs/>
          <w:lang w:val="en-GB" w:eastAsia="en-GB"/>
        </w:rPr>
        <w:t>et al</w:t>
      </w:r>
      <w:r w:rsidR="00EE4DE4" w:rsidRPr="00013873">
        <w:rPr>
          <w:rFonts w:ascii="Times New Roman" w:eastAsia="Times New Roman" w:hAnsi="Times New Roman" w:cs="Times New Roman"/>
          <w:lang w:val="en-GB" w:eastAsia="en-GB"/>
        </w:rPr>
        <w:t>.</w:t>
      </w:r>
      <w:r w:rsidR="00EE4DE4">
        <w:rPr>
          <w:rFonts w:ascii="Times New Roman" w:eastAsia="Times New Roman" w:hAnsi="Times New Roman" w:cs="Times New Roman"/>
          <w:lang w:val="en-GB" w:eastAsia="en-GB"/>
        </w:rPr>
        <w:t xml:space="preserve">, </w:t>
      </w:r>
      <w:r w:rsidR="00EE4DE4" w:rsidRPr="00013873">
        <w:rPr>
          <w:rFonts w:ascii="Times New Roman" w:eastAsia="Times New Roman" w:hAnsi="Times New Roman" w:cs="Times New Roman"/>
          <w:lang w:val="en-GB" w:eastAsia="en-GB"/>
        </w:rPr>
        <w:t xml:space="preserve">2023) </w:t>
      </w:r>
      <w:r w:rsidR="00DE5526" w:rsidRPr="00666822">
        <w:rPr>
          <w:rFonts w:ascii="Times New Roman" w:hAnsi="Times New Roman" w:cs="Times New Roman"/>
          <w:sz w:val="24"/>
          <w:szCs w:val="24"/>
          <w:lang w:val="en-US"/>
        </w:rPr>
        <w:t xml:space="preserve">and </w:t>
      </w:r>
      <w:r w:rsidRPr="00666822">
        <w:rPr>
          <w:rFonts w:ascii="Times New Roman" w:hAnsi="Times New Roman" w:cs="Times New Roman"/>
          <w:sz w:val="24"/>
          <w:szCs w:val="24"/>
          <w:lang w:val="en-US"/>
        </w:rPr>
        <w:t>the geopolitical e</w:t>
      </w:r>
      <w:r w:rsidR="00493C02" w:rsidRPr="00666822">
        <w:rPr>
          <w:rFonts w:ascii="Times New Roman" w:hAnsi="Times New Roman" w:cs="Times New Roman"/>
          <w:sz w:val="24"/>
          <w:szCs w:val="24"/>
          <w:lang w:val="en-US"/>
        </w:rPr>
        <w:t xml:space="preserve">conomy of sport defined as </w:t>
      </w:r>
      <w:r w:rsidR="00EE4DE4">
        <w:rPr>
          <w:rFonts w:ascii="Times New Roman" w:hAnsi="Times New Roman" w:cs="Times New Roman"/>
          <w:sz w:val="24"/>
          <w:szCs w:val="24"/>
          <w:lang w:val="en-US"/>
        </w:rPr>
        <w:t>‘</w:t>
      </w:r>
      <w:r w:rsidR="00493C02" w:rsidRPr="00666822">
        <w:rPr>
          <w:rFonts w:ascii="Times New Roman" w:hAnsi="Times New Roman" w:cs="Times New Roman"/>
          <w:sz w:val="24"/>
          <w:szCs w:val="24"/>
          <w:lang w:val="en-US"/>
        </w:rPr>
        <w:t>t</w:t>
      </w:r>
      <w:r w:rsidRPr="00666822">
        <w:rPr>
          <w:rFonts w:ascii="Times New Roman" w:hAnsi="Times New Roman" w:cs="Times New Roman"/>
          <w:sz w:val="24"/>
          <w:szCs w:val="24"/>
          <w:lang w:val="en-US"/>
        </w:rPr>
        <w:t xml:space="preserve">he way in which nations, states and other entities engage in, with, or through sport for geographic and politico-economic reasons </w:t>
      </w:r>
      <w:proofErr w:type="gramStart"/>
      <w:r w:rsidRPr="00666822">
        <w:rPr>
          <w:rFonts w:ascii="Times New Roman" w:hAnsi="Times New Roman" w:cs="Times New Roman"/>
          <w:sz w:val="24"/>
          <w:szCs w:val="24"/>
          <w:lang w:val="en-US"/>
        </w:rPr>
        <w:t>in order to</w:t>
      </w:r>
      <w:proofErr w:type="gramEnd"/>
      <w:r w:rsidRPr="00666822">
        <w:rPr>
          <w:rFonts w:ascii="Times New Roman" w:hAnsi="Times New Roman" w:cs="Times New Roman"/>
          <w:sz w:val="24"/>
          <w:szCs w:val="24"/>
          <w:lang w:val="en-US"/>
        </w:rPr>
        <w:t xml:space="preserve"> build and exert power, and secure strategic advantages</w:t>
      </w:r>
      <w:r w:rsidR="00EE4DE4">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(Chadwick, 2022, p.693). However, a</w:t>
      </w:r>
      <w:r w:rsidR="00534488" w:rsidRPr="00666822">
        <w:rPr>
          <w:rFonts w:ascii="Times New Roman" w:hAnsi="Times New Roman" w:cs="Times New Roman"/>
          <w:sz w:val="24"/>
          <w:szCs w:val="24"/>
          <w:lang w:val="en-US"/>
        </w:rPr>
        <w:t>s Chadwick (2018) argues, the definition of sport</w:t>
      </w:r>
      <w:r w:rsidR="00FB1AFB" w:rsidRPr="00666822">
        <w:rPr>
          <w:rFonts w:ascii="Times New Roman" w:hAnsi="Times New Roman" w:cs="Times New Roman"/>
          <w:sz w:val="24"/>
          <w:szCs w:val="24"/>
          <w:lang w:val="en-US"/>
        </w:rPr>
        <w:t>s</w:t>
      </w:r>
      <w:r w:rsidR="00534488" w:rsidRPr="00666822">
        <w:rPr>
          <w:rFonts w:ascii="Times New Roman" w:hAnsi="Times New Roman" w:cs="Times New Roman"/>
          <w:sz w:val="24"/>
          <w:szCs w:val="24"/>
          <w:lang w:val="en-US"/>
        </w:rPr>
        <w:t xml:space="preserve">washing is not entirely clear. </w:t>
      </w:r>
      <w:r w:rsidR="001F706E" w:rsidRPr="00666822">
        <w:rPr>
          <w:rFonts w:ascii="Times New Roman" w:hAnsi="Times New Roman" w:cs="Times New Roman"/>
          <w:sz w:val="24"/>
          <w:szCs w:val="24"/>
          <w:lang w:val="en-US"/>
        </w:rPr>
        <w:t>Using</w:t>
      </w:r>
      <w:r w:rsidR="00534488" w:rsidRPr="00666822">
        <w:rPr>
          <w:rFonts w:ascii="Times New Roman" w:hAnsi="Times New Roman" w:cs="Times New Roman"/>
          <w:sz w:val="24"/>
          <w:szCs w:val="24"/>
          <w:lang w:val="en-US"/>
        </w:rPr>
        <w:t xml:space="preserve"> </w:t>
      </w:r>
      <w:r w:rsidR="00156AE4" w:rsidRPr="00666822">
        <w:rPr>
          <w:rFonts w:ascii="Times New Roman" w:hAnsi="Times New Roman" w:cs="Times New Roman"/>
          <w:sz w:val="24"/>
          <w:szCs w:val="24"/>
          <w:lang w:val="en-US"/>
        </w:rPr>
        <w:t>several</w:t>
      </w:r>
      <w:r w:rsidR="00534488" w:rsidRPr="00666822">
        <w:rPr>
          <w:rFonts w:ascii="Times New Roman" w:hAnsi="Times New Roman" w:cs="Times New Roman"/>
          <w:sz w:val="24"/>
          <w:szCs w:val="24"/>
          <w:lang w:val="en-US"/>
        </w:rPr>
        <w:t xml:space="preserve"> definitions (</w:t>
      </w:r>
      <w:r w:rsidR="00276340" w:rsidRPr="00666822">
        <w:rPr>
          <w:rFonts w:ascii="Times New Roman" w:hAnsi="Times New Roman" w:cs="Times New Roman"/>
          <w:sz w:val="24"/>
          <w:szCs w:val="24"/>
          <w:lang w:val="en-US"/>
        </w:rPr>
        <w:t>see Table 1</w:t>
      </w:r>
      <w:r w:rsidR="00534488" w:rsidRPr="00666822">
        <w:rPr>
          <w:rFonts w:ascii="Times New Roman" w:hAnsi="Times New Roman" w:cs="Times New Roman"/>
          <w:sz w:val="24"/>
          <w:szCs w:val="24"/>
          <w:lang w:val="en-US"/>
        </w:rPr>
        <w:t>), we characterize sport</w:t>
      </w:r>
      <w:r w:rsidR="00FB1AFB" w:rsidRPr="00666822">
        <w:rPr>
          <w:rFonts w:ascii="Times New Roman" w:hAnsi="Times New Roman" w:cs="Times New Roman"/>
          <w:sz w:val="24"/>
          <w:szCs w:val="24"/>
          <w:lang w:val="en-US"/>
        </w:rPr>
        <w:t>s</w:t>
      </w:r>
      <w:r w:rsidR="00534488" w:rsidRPr="00666822">
        <w:rPr>
          <w:rFonts w:ascii="Times New Roman" w:hAnsi="Times New Roman" w:cs="Times New Roman"/>
          <w:sz w:val="24"/>
          <w:szCs w:val="24"/>
          <w:lang w:val="en-US"/>
        </w:rPr>
        <w:t xml:space="preserve">washing as a process and along </w:t>
      </w:r>
      <w:r w:rsidR="00927F20" w:rsidRPr="00666822">
        <w:rPr>
          <w:rFonts w:ascii="Times New Roman" w:hAnsi="Times New Roman" w:cs="Times New Roman"/>
          <w:sz w:val="24"/>
          <w:szCs w:val="24"/>
          <w:lang w:val="en-US"/>
        </w:rPr>
        <w:t>different</w:t>
      </w:r>
      <w:r w:rsidR="00534488" w:rsidRPr="00666822">
        <w:rPr>
          <w:rFonts w:ascii="Times New Roman" w:hAnsi="Times New Roman" w:cs="Times New Roman"/>
          <w:sz w:val="24"/>
          <w:szCs w:val="24"/>
          <w:lang w:val="en-US"/>
        </w:rPr>
        <w:t xml:space="preserve"> dimensions: (1) </w:t>
      </w:r>
      <w:r w:rsidR="00165F86" w:rsidRPr="00666822">
        <w:rPr>
          <w:rFonts w:ascii="Times New Roman" w:hAnsi="Times New Roman" w:cs="Times New Roman"/>
          <w:sz w:val="24"/>
          <w:szCs w:val="24"/>
          <w:lang w:val="en-US"/>
        </w:rPr>
        <w:t>its actors, (2) its goals, (3</w:t>
      </w:r>
      <w:r w:rsidR="00534488" w:rsidRPr="00666822">
        <w:rPr>
          <w:rFonts w:ascii="Times New Roman" w:hAnsi="Times New Roman" w:cs="Times New Roman"/>
          <w:sz w:val="24"/>
          <w:szCs w:val="24"/>
          <w:lang w:val="en-US"/>
        </w:rPr>
        <w:t>) its</w:t>
      </w:r>
      <w:r w:rsidR="00C70C38" w:rsidRPr="00666822">
        <w:rPr>
          <w:rFonts w:ascii="Times New Roman" w:hAnsi="Times New Roman" w:cs="Times New Roman"/>
          <w:sz w:val="24"/>
          <w:szCs w:val="24"/>
          <w:lang w:val="en-US"/>
        </w:rPr>
        <w:t xml:space="preserve"> </w:t>
      </w:r>
      <w:r w:rsidR="00165F86" w:rsidRPr="00666822">
        <w:rPr>
          <w:rFonts w:ascii="Times New Roman" w:hAnsi="Times New Roman" w:cs="Times New Roman"/>
          <w:sz w:val="24"/>
          <w:szCs w:val="24"/>
          <w:lang w:val="en-US"/>
        </w:rPr>
        <w:t>possible paths,</w:t>
      </w:r>
      <w:r w:rsidR="00534488" w:rsidRPr="00666822">
        <w:rPr>
          <w:rFonts w:ascii="Times New Roman" w:hAnsi="Times New Roman" w:cs="Times New Roman"/>
          <w:sz w:val="24"/>
          <w:szCs w:val="24"/>
          <w:lang w:val="en-US"/>
        </w:rPr>
        <w:t xml:space="preserve"> (4) its mechanisms, and (5) its consequences.</w:t>
      </w:r>
    </w:p>
    <w:p w14:paraId="4EC520AA" w14:textId="77777777" w:rsidR="00235B9A" w:rsidRPr="00666822" w:rsidRDefault="00235B9A" w:rsidP="00DA5ADF">
      <w:pPr>
        <w:spacing w:after="0" w:line="360" w:lineRule="auto"/>
        <w:ind w:firstLine="708"/>
        <w:jc w:val="both"/>
        <w:rPr>
          <w:rFonts w:ascii="Times New Roman" w:hAnsi="Times New Roman" w:cs="Times New Roman"/>
          <w:sz w:val="12"/>
          <w:szCs w:val="12"/>
          <w:lang w:val="en-US"/>
        </w:rPr>
      </w:pPr>
    </w:p>
    <w:p w14:paraId="02AD46E9" w14:textId="429B9A3F" w:rsidR="003C2362" w:rsidRDefault="008B2EBD" w:rsidP="00DA5ADF">
      <w:pPr>
        <w:spacing w:after="0" w:line="360" w:lineRule="auto"/>
        <w:jc w:val="center"/>
        <w:rPr>
          <w:rFonts w:ascii="Times New Roman" w:hAnsi="Times New Roman" w:cs="Times New Roman"/>
          <w:b/>
          <w:bCs/>
          <w:sz w:val="24"/>
          <w:szCs w:val="24"/>
          <w:lang w:val="en-US"/>
        </w:rPr>
      </w:pPr>
      <w:r w:rsidRPr="00666822">
        <w:rPr>
          <w:rFonts w:ascii="Times New Roman" w:hAnsi="Times New Roman" w:cs="Times New Roman"/>
          <w:b/>
          <w:bCs/>
          <w:sz w:val="24"/>
          <w:szCs w:val="24"/>
          <w:lang w:val="en-US"/>
        </w:rPr>
        <w:t>[Table 1 near here]</w:t>
      </w:r>
    </w:p>
    <w:p w14:paraId="0BF0BB8F" w14:textId="77777777" w:rsidR="00D30EDF" w:rsidRPr="00D30EDF" w:rsidRDefault="00D30EDF" w:rsidP="00D30EDF">
      <w:pPr>
        <w:spacing w:after="0" w:line="360" w:lineRule="auto"/>
        <w:rPr>
          <w:rFonts w:ascii="Times New Roman" w:hAnsi="Times New Roman" w:cs="Times New Roman"/>
          <w:sz w:val="24"/>
          <w:szCs w:val="24"/>
          <w:lang w:val="en-US"/>
        </w:rPr>
      </w:pPr>
      <w:r w:rsidRPr="00D30EDF">
        <w:rPr>
          <w:rFonts w:ascii="Times New Roman" w:hAnsi="Times New Roman" w:cs="Times New Roman"/>
          <w:b/>
          <w:bCs/>
          <w:i/>
          <w:iCs/>
          <w:sz w:val="24"/>
          <w:szCs w:val="24"/>
          <w:lang w:val="en-US"/>
        </w:rPr>
        <w:t>The sportswashing actors</w:t>
      </w:r>
    </w:p>
    <w:p w14:paraId="51971421" w14:textId="032EA07E" w:rsidR="00B8130B" w:rsidRPr="00AF063C" w:rsidRDefault="00717D70" w:rsidP="00AF063C">
      <w:pPr>
        <w:pStyle w:val="ListParagraph"/>
        <w:spacing w:after="0" w:line="360" w:lineRule="auto"/>
        <w:ind w:left="0"/>
        <w:rPr>
          <w:rFonts w:ascii="Times New Roman" w:hAnsi="Times New Roman" w:cs="Times New Roman"/>
          <w:sz w:val="24"/>
          <w:szCs w:val="24"/>
          <w:lang w:val="en-US"/>
        </w:rPr>
      </w:pPr>
      <w:r w:rsidRPr="00AF063C">
        <w:rPr>
          <w:rFonts w:ascii="Times New Roman" w:hAnsi="Times New Roman" w:cs="Times New Roman"/>
          <w:sz w:val="24"/>
          <w:szCs w:val="24"/>
          <w:lang w:val="en-US"/>
        </w:rPr>
        <w:t xml:space="preserve">A sportswashing situation often involves at least </w:t>
      </w:r>
      <w:r w:rsidR="004E1AD9" w:rsidRPr="00AF063C">
        <w:rPr>
          <w:rFonts w:ascii="Times New Roman" w:hAnsi="Times New Roman" w:cs="Times New Roman"/>
          <w:sz w:val="24"/>
          <w:szCs w:val="24"/>
          <w:lang w:val="en-US"/>
        </w:rPr>
        <w:t>five</w:t>
      </w:r>
      <w:r w:rsidR="00DE6F35" w:rsidRPr="00AF063C">
        <w:rPr>
          <w:rFonts w:ascii="Times New Roman" w:hAnsi="Times New Roman" w:cs="Times New Roman"/>
          <w:sz w:val="24"/>
          <w:szCs w:val="24"/>
          <w:lang w:val="en-US"/>
        </w:rPr>
        <w:t xml:space="preserve"> </w:t>
      </w:r>
      <w:r w:rsidRPr="00AF063C">
        <w:rPr>
          <w:rFonts w:ascii="Times New Roman" w:hAnsi="Times New Roman" w:cs="Times New Roman"/>
          <w:sz w:val="24"/>
          <w:szCs w:val="24"/>
          <w:lang w:val="en-US"/>
        </w:rPr>
        <w:t xml:space="preserve">actors. </w:t>
      </w:r>
      <w:r w:rsidR="004D364F" w:rsidRPr="00AF063C">
        <w:rPr>
          <w:rFonts w:ascii="Times New Roman" w:hAnsi="Times New Roman" w:cs="Times New Roman"/>
          <w:sz w:val="24"/>
          <w:szCs w:val="24"/>
          <w:lang w:val="en-US"/>
        </w:rPr>
        <w:t xml:space="preserve">While the various actors involved in sportswashing are </w:t>
      </w:r>
      <w:r w:rsidR="005261E2" w:rsidRPr="00AF063C">
        <w:rPr>
          <w:rFonts w:ascii="Times New Roman" w:hAnsi="Times New Roman" w:cs="Times New Roman"/>
          <w:sz w:val="24"/>
          <w:szCs w:val="24"/>
          <w:lang w:val="en-US"/>
        </w:rPr>
        <w:t>well-</w:t>
      </w:r>
      <w:r w:rsidR="004D364F" w:rsidRPr="00AF063C">
        <w:rPr>
          <w:rFonts w:ascii="Times New Roman" w:hAnsi="Times New Roman" w:cs="Times New Roman"/>
          <w:sz w:val="24"/>
          <w:szCs w:val="24"/>
          <w:lang w:val="en-US"/>
        </w:rPr>
        <w:t xml:space="preserve">delineated, there are often strong power imbalances </w:t>
      </w:r>
      <w:r w:rsidR="00AF063C" w:rsidRPr="00AF063C">
        <w:rPr>
          <w:rFonts w:ascii="Times New Roman" w:hAnsi="Times New Roman" w:cs="Times New Roman"/>
          <w:sz w:val="24"/>
          <w:szCs w:val="24"/>
          <w:lang w:val="en-US"/>
        </w:rPr>
        <w:t xml:space="preserve">among </w:t>
      </w:r>
      <w:r w:rsidR="004D364F" w:rsidRPr="00AF063C">
        <w:rPr>
          <w:rFonts w:ascii="Times New Roman" w:hAnsi="Times New Roman" w:cs="Times New Roman"/>
          <w:sz w:val="24"/>
          <w:szCs w:val="24"/>
          <w:lang w:val="en-US"/>
        </w:rPr>
        <w:t>them.</w:t>
      </w:r>
      <w:r w:rsidR="004D364F" w:rsidRPr="00AF063C">
        <w:rPr>
          <w:lang w:val="en-US"/>
        </w:rPr>
        <w:t xml:space="preserve"> </w:t>
      </w:r>
      <w:r w:rsidRPr="00AF063C">
        <w:rPr>
          <w:rFonts w:ascii="Times New Roman" w:hAnsi="Times New Roman" w:cs="Times New Roman"/>
          <w:sz w:val="24"/>
          <w:szCs w:val="24"/>
          <w:lang w:val="en-US"/>
        </w:rPr>
        <w:t xml:space="preserve">First, there is a </w:t>
      </w:r>
      <w:proofErr w:type="spellStart"/>
      <w:r w:rsidRPr="00AF063C">
        <w:rPr>
          <w:rFonts w:ascii="Times New Roman" w:hAnsi="Times New Roman" w:cs="Times New Roman"/>
          <w:sz w:val="24"/>
          <w:szCs w:val="24"/>
          <w:lang w:val="en-US"/>
        </w:rPr>
        <w:t>sportswasher</w:t>
      </w:r>
      <w:proofErr w:type="spellEnd"/>
      <w:r w:rsidRPr="00AF063C">
        <w:rPr>
          <w:rFonts w:ascii="Times New Roman" w:hAnsi="Times New Roman" w:cs="Times New Roman"/>
          <w:sz w:val="24"/>
          <w:szCs w:val="24"/>
          <w:lang w:val="en-US"/>
        </w:rPr>
        <w:t xml:space="preserve"> that suffers fro</w:t>
      </w:r>
      <w:r w:rsidR="00035BAF" w:rsidRPr="00AF063C">
        <w:rPr>
          <w:rFonts w:ascii="Times New Roman" w:hAnsi="Times New Roman" w:cs="Times New Roman"/>
          <w:sz w:val="24"/>
          <w:szCs w:val="24"/>
          <w:lang w:val="en-US"/>
        </w:rPr>
        <w:t>m an image deficit</w:t>
      </w:r>
      <w:r w:rsidR="00926E92" w:rsidRPr="00AF063C">
        <w:rPr>
          <w:rFonts w:ascii="Times New Roman" w:hAnsi="Times New Roman" w:cs="Times New Roman"/>
          <w:sz w:val="24"/>
          <w:szCs w:val="24"/>
          <w:lang w:val="en-US"/>
        </w:rPr>
        <w:t xml:space="preserve"> or that has another need</w:t>
      </w:r>
      <w:r w:rsidR="00AF063C" w:rsidRPr="00AF063C">
        <w:rPr>
          <w:rFonts w:ascii="Times New Roman" w:hAnsi="Times New Roman" w:cs="Times New Roman"/>
          <w:sz w:val="24"/>
          <w:szCs w:val="24"/>
          <w:lang w:val="en-US"/>
        </w:rPr>
        <w:t>,</w:t>
      </w:r>
      <w:r w:rsidR="00926E92" w:rsidRPr="00AF063C">
        <w:rPr>
          <w:rFonts w:ascii="Times New Roman" w:hAnsi="Times New Roman" w:cs="Times New Roman"/>
          <w:sz w:val="24"/>
          <w:szCs w:val="24"/>
          <w:lang w:val="en-US"/>
        </w:rPr>
        <w:t xml:space="preserve"> such as reinforcing national unity and pride</w:t>
      </w:r>
      <w:r w:rsidR="00AF063C" w:rsidRPr="00AF063C">
        <w:rPr>
          <w:rFonts w:ascii="Times New Roman" w:hAnsi="Times New Roman" w:cs="Times New Roman"/>
          <w:sz w:val="24"/>
          <w:szCs w:val="24"/>
          <w:lang w:val="en-US"/>
        </w:rPr>
        <w:t xml:space="preserve"> (</w:t>
      </w:r>
      <w:r w:rsidR="00926E92" w:rsidRPr="00AF063C">
        <w:rPr>
          <w:rFonts w:ascii="Times New Roman" w:hAnsi="Times New Roman" w:cs="Times New Roman"/>
          <w:sz w:val="24"/>
          <w:szCs w:val="24"/>
          <w:lang w:val="en-US"/>
        </w:rPr>
        <w:t>see</w:t>
      </w:r>
      <w:r w:rsidR="00AF063C" w:rsidRPr="00AF063C">
        <w:rPr>
          <w:rFonts w:ascii="Times New Roman" w:hAnsi="Times New Roman" w:cs="Times New Roman"/>
          <w:sz w:val="24"/>
          <w:szCs w:val="24"/>
          <w:lang w:val="en-US"/>
        </w:rPr>
        <w:t>,</w:t>
      </w:r>
      <w:r w:rsidR="00926E92" w:rsidRPr="00AF063C">
        <w:rPr>
          <w:rFonts w:ascii="Times New Roman" w:hAnsi="Times New Roman" w:cs="Times New Roman"/>
          <w:sz w:val="24"/>
          <w:szCs w:val="24"/>
          <w:lang w:val="en-US"/>
        </w:rPr>
        <w:t xml:space="preserve"> e.g.</w:t>
      </w:r>
      <w:r w:rsidR="00AF063C" w:rsidRPr="00AF063C">
        <w:rPr>
          <w:rFonts w:ascii="Times New Roman" w:hAnsi="Times New Roman" w:cs="Times New Roman"/>
          <w:sz w:val="24"/>
          <w:szCs w:val="24"/>
          <w:lang w:val="en-US"/>
        </w:rPr>
        <w:t xml:space="preserve">, </w:t>
      </w:r>
      <w:r w:rsidR="00926E92" w:rsidRPr="00AF063C">
        <w:rPr>
          <w:rFonts w:ascii="Times New Roman" w:hAnsi="Times New Roman" w:cs="Times New Roman"/>
          <w:sz w:val="24"/>
          <w:szCs w:val="24"/>
          <w:lang w:val="en-US"/>
        </w:rPr>
        <w:t>Boykoff, 2022)</w:t>
      </w:r>
      <w:r w:rsidR="00AF063C" w:rsidRPr="00AF063C">
        <w:rPr>
          <w:rFonts w:ascii="Times New Roman" w:hAnsi="Times New Roman" w:cs="Times New Roman"/>
          <w:sz w:val="24"/>
          <w:szCs w:val="24"/>
          <w:lang w:val="en-US"/>
        </w:rPr>
        <w:t xml:space="preserve">, </w:t>
      </w:r>
      <w:r w:rsidR="00035BAF" w:rsidRPr="00AF063C">
        <w:rPr>
          <w:rFonts w:ascii="Times New Roman" w:hAnsi="Times New Roman" w:cs="Times New Roman"/>
          <w:sz w:val="24"/>
          <w:szCs w:val="24"/>
          <w:lang w:val="en-US"/>
        </w:rPr>
        <w:t>but also has</w:t>
      </w:r>
      <w:r w:rsidRPr="00AF063C">
        <w:rPr>
          <w:rFonts w:ascii="Times New Roman" w:hAnsi="Times New Roman" w:cs="Times New Roman"/>
          <w:sz w:val="24"/>
          <w:szCs w:val="24"/>
          <w:lang w:val="en-US"/>
        </w:rPr>
        <w:t xml:space="preserve"> </w:t>
      </w:r>
      <w:r w:rsidR="00A04716" w:rsidRPr="00AF063C">
        <w:rPr>
          <w:rFonts w:ascii="Times New Roman" w:hAnsi="Times New Roman" w:cs="Times New Roman"/>
          <w:sz w:val="24"/>
          <w:szCs w:val="24"/>
          <w:lang w:val="en-US"/>
        </w:rPr>
        <w:t>significant</w:t>
      </w:r>
      <w:r w:rsidRPr="00AF063C">
        <w:rPr>
          <w:rFonts w:ascii="Times New Roman" w:hAnsi="Times New Roman" w:cs="Times New Roman"/>
          <w:sz w:val="24"/>
          <w:szCs w:val="24"/>
          <w:lang w:val="en-US"/>
        </w:rPr>
        <w:t xml:space="preserve"> resources (e.g., money, power) that </w:t>
      </w:r>
      <w:r w:rsidR="00C51836" w:rsidRPr="00AF063C">
        <w:rPr>
          <w:rFonts w:ascii="Times New Roman" w:hAnsi="Times New Roman" w:cs="Times New Roman"/>
          <w:sz w:val="24"/>
          <w:szCs w:val="24"/>
          <w:lang w:val="en-US"/>
        </w:rPr>
        <w:t>may</w:t>
      </w:r>
      <w:r w:rsidRPr="00AF063C">
        <w:rPr>
          <w:rFonts w:ascii="Times New Roman" w:hAnsi="Times New Roman" w:cs="Times New Roman"/>
          <w:sz w:val="24"/>
          <w:szCs w:val="24"/>
          <w:lang w:val="en-US"/>
        </w:rPr>
        <w:t xml:space="preserve"> </w:t>
      </w:r>
      <w:r w:rsidR="00AF063C" w:rsidRPr="00AF063C">
        <w:rPr>
          <w:rFonts w:ascii="Times New Roman" w:hAnsi="Times New Roman" w:cs="Times New Roman"/>
          <w:sz w:val="24"/>
          <w:szCs w:val="24"/>
          <w:lang w:val="en-US"/>
        </w:rPr>
        <w:t>attract</w:t>
      </w:r>
      <w:r w:rsidRPr="00AF063C">
        <w:rPr>
          <w:rFonts w:ascii="Times New Roman" w:hAnsi="Times New Roman" w:cs="Times New Roman"/>
          <w:sz w:val="24"/>
          <w:szCs w:val="24"/>
          <w:lang w:val="en-US"/>
        </w:rPr>
        <w:t xml:space="preserve"> </w:t>
      </w:r>
      <w:r w:rsidR="00AF063C" w:rsidRPr="00AF063C">
        <w:rPr>
          <w:rFonts w:ascii="Times New Roman" w:hAnsi="Times New Roman" w:cs="Times New Roman"/>
          <w:sz w:val="24"/>
          <w:szCs w:val="24"/>
          <w:lang w:val="en-US"/>
        </w:rPr>
        <w:t>those interested in</w:t>
      </w:r>
      <w:r w:rsidRPr="00AF063C">
        <w:rPr>
          <w:rFonts w:ascii="Times New Roman" w:hAnsi="Times New Roman" w:cs="Times New Roman"/>
          <w:sz w:val="24"/>
          <w:szCs w:val="24"/>
          <w:lang w:val="en-US"/>
        </w:rPr>
        <w:t xml:space="preserve"> </w:t>
      </w:r>
      <w:r w:rsidR="007A5FDC" w:rsidRPr="00AF063C">
        <w:rPr>
          <w:rFonts w:ascii="Times New Roman" w:hAnsi="Times New Roman" w:cs="Times New Roman"/>
          <w:sz w:val="24"/>
          <w:szCs w:val="24"/>
          <w:lang w:val="en-US"/>
        </w:rPr>
        <w:t>serving</w:t>
      </w:r>
      <w:r w:rsidR="00DE6F35" w:rsidRPr="00AF063C">
        <w:rPr>
          <w:rFonts w:ascii="Times New Roman" w:hAnsi="Times New Roman" w:cs="Times New Roman"/>
          <w:sz w:val="24"/>
          <w:szCs w:val="24"/>
          <w:lang w:val="en-US"/>
        </w:rPr>
        <w:t xml:space="preserve"> </w:t>
      </w:r>
      <w:r w:rsidRPr="00AF063C">
        <w:rPr>
          <w:rFonts w:ascii="Times New Roman" w:hAnsi="Times New Roman" w:cs="Times New Roman"/>
          <w:sz w:val="24"/>
          <w:szCs w:val="24"/>
          <w:lang w:val="en-US"/>
        </w:rPr>
        <w:t>the sportswashing goal.</w:t>
      </w:r>
    </w:p>
    <w:p w14:paraId="5174FDAB" w14:textId="7C136467" w:rsidR="00463739" w:rsidRPr="00666822" w:rsidRDefault="004E1AD9" w:rsidP="00AF063C">
      <w:pPr>
        <w:spacing w:after="0" w:line="360" w:lineRule="auto"/>
        <w:ind w:firstLine="709"/>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Second, </w:t>
      </w:r>
      <w:proofErr w:type="spellStart"/>
      <w:r w:rsidRPr="00666822">
        <w:rPr>
          <w:rFonts w:ascii="Times New Roman" w:hAnsi="Times New Roman" w:cs="Times New Roman"/>
          <w:sz w:val="24"/>
          <w:szCs w:val="24"/>
          <w:lang w:val="en-US"/>
        </w:rPr>
        <w:t>sportswashers</w:t>
      </w:r>
      <w:proofErr w:type="spellEnd"/>
      <w:r w:rsidRPr="00666822">
        <w:rPr>
          <w:rFonts w:ascii="Times New Roman" w:hAnsi="Times New Roman" w:cs="Times New Roman"/>
          <w:sz w:val="24"/>
          <w:szCs w:val="24"/>
          <w:lang w:val="en-US"/>
        </w:rPr>
        <w:t xml:space="preserve"> have targets</w:t>
      </w:r>
      <w:r w:rsidR="00AF063C">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w:t>
      </w:r>
      <w:r w:rsidR="00B8130B" w:rsidRPr="00666822">
        <w:rPr>
          <w:rFonts w:ascii="Times New Roman" w:hAnsi="Times New Roman" w:cs="Times New Roman"/>
          <w:sz w:val="24"/>
          <w:szCs w:val="24"/>
          <w:lang w:val="en-US"/>
        </w:rPr>
        <w:t>which may include</w:t>
      </w:r>
      <w:r w:rsidRPr="00666822">
        <w:rPr>
          <w:rFonts w:ascii="Times New Roman" w:hAnsi="Times New Roman" w:cs="Times New Roman"/>
          <w:sz w:val="24"/>
          <w:szCs w:val="24"/>
          <w:lang w:val="en-US"/>
        </w:rPr>
        <w:t xml:space="preserve"> other countries, consumers, or even</w:t>
      </w:r>
      <w:r w:rsidR="00087CFC" w:rsidRPr="00666822">
        <w:rPr>
          <w:rFonts w:ascii="Times New Roman" w:hAnsi="Times New Roman" w:cs="Times New Roman"/>
          <w:sz w:val="24"/>
          <w:szCs w:val="24"/>
          <w:lang w:val="en-US"/>
        </w:rPr>
        <w:t xml:space="preserve"> domestic</w:t>
      </w:r>
      <w:r w:rsidRPr="00666822">
        <w:rPr>
          <w:rFonts w:ascii="Times New Roman" w:hAnsi="Times New Roman" w:cs="Times New Roman"/>
          <w:sz w:val="24"/>
          <w:szCs w:val="24"/>
          <w:lang w:val="en-US"/>
        </w:rPr>
        <w:t xml:space="preserve"> citizens. </w:t>
      </w:r>
      <w:proofErr w:type="spellStart"/>
      <w:r w:rsidR="00661F4A" w:rsidRPr="00666822">
        <w:rPr>
          <w:rFonts w:ascii="Times New Roman" w:hAnsi="Times New Roman" w:cs="Times New Roman"/>
          <w:sz w:val="24"/>
          <w:szCs w:val="24"/>
          <w:lang w:val="en-US"/>
        </w:rPr>
        <w:t>Sportswashers</w:t>
      </w:r>
      <w:proofErr w:type="spellEnd"/>
      <w:r w:rsidRPr="00666822">
        <w:rPr>
          <w:rFonts w:ascii="Times New Roman" w:hAnsi="Times New Roman" w:cs="Times New Roman"/>
          <w:sz w:val="24"/>
          <w:szCs w:val="24"/>
          <w:lang w:val="en-US"/>
        </w:rPr>
        <w:t xml:space="preserve"> aim to influence their targets</w:t>
      </w:r>
      <w:r w:rsidR="00B8130B" w:rsidRPr="00666822">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perception</w:t>
      </w:r>
      <w:r w:rsidR="00087CFC" w:rsidRPr="00666822">
        <w:rPr>
          <w:rFonts w:ascii="Times New Roman" w:hAnsi="Times New Roman" w:cs="Times New Roman"/>
          <w:sz w:val="24"/>
          <w:szCs w:val="24"/>
          <w:lang w:val="en-US"/>
        </w:rPr>
        <w:t xml:space="preserve"> (e.g., reputation laundering, fostering national pride)</w:t>
      </w:r>
      <w:r w:rsidRPr="00666822">
        <w:rPr>
          <w:rFonts w:ascii="Times New Roman" w:hAnsi="Times New Roman" w:cs="Times New Roman"/>
          <w:sz w:val="24"/>
          <w:szCs w:val="24"/>
          <w:lang w:val="en-US"/>
        </w:rPr>
        <w:t xml:space="preserve">, which may </w:t>
      </w:r>
      <w:r w:rsidR="00087CFC" w:rsidRPr="00666822">
        <w:rPr>
          <w:rFonts w:ascii="Times New Roman" w:hAnsi="Times New Roman" w:cs="Times New Roman"/>
          <w:sz w:val="24"/>
          <w:szCs w:val="24"/>
          <w:lang w:val="en-US"/>
        </w:rPr>
        <w:t xml:space="preserve">have </w:t>
      </w:r>
      <w:r w:rsidRPr="00666822">
        <w:rPr>
          <w:rFonts w:ascii="Times New Roman" w:hAnsi="Times New Roman" w:cs="Times New Roman"/>
          <w:sz w:val="24"/>
          <w:szCs w:val="24"/>
          <w:lang w:val="en-US"/>
        </w:rPr>
        <w:t>be</w:t>
      </w:r>
      <w:r w:rsidR="00087CFC" w:rsidRPr="00666822">
        <w:rPr>
          <w:rFonts w:ascii="Times New Roman" w:hAnsi="Times New Roman" w:cs="Times New Roman"/>
          <w:sz w:val="24"/>
          <w:szCs w:val="24"/>
          <w:lang w:val="en-US"/>
        </w:rPr>
        <w:t>en</w:t>
      </w:r>
      <w:r w:rsidRPr="00666822">
        <w:rPr>
          <w:rFonts w:ascii="Times New Roman" w:hAnsi="Times New Roman" w:cs="Times New Roman"/>
          <w:sz w:val="24"/>
          <w:szCs w:val="24"/>
          <w:lang w:val="en-US"/>
        </w:rPr>
        <w:t xml:space="preserve"> tarnished by moral violations</w:t>
      </w:r>
      <w:r w:rsidR="000D5500">
        <w:rPr>
          <w:rFonts w:ascii="Times New Roman" w:hAnsi="Times New Roman" w:cs="Times New Roman"/>
          <w:sz w:val="24"/>
          <w:szCs w:val="24"/>
          <w:lang w:val="en-US"/>
        </w:rPr>
        <w:t xml:space="preserve"> in </w:t>
      </w:r>
      <w:r w:rsidRPr="00666822">
        <w:rPr>
          <w:rFonts w:ascii="Times New Roman" w:hAnsi="Times New Roman" w:cs="Times New Roman"/>
          <w:sz w:val="24"/>
          <w:szCs w:val="24"/>
          <w:lang w:val="en-US"/>
        </w:rPr>
        <w:t>sports-related events.</w:t>
      </w:r>
      <w:r w:rsidR="000D5500">
        <w:rPr>
          <w:rFonts w:ascii="Times New Roman" w:hAnsi="Times New Roman" w:cs="Times New Roman"/>
          <w:sz w:val="24"/>
          <w:szCs w:val="24"/>
          <w:lang w:val="en-US"/>
        </w:rPr>
        <w:t xml:space="preserve"> I</w:t>
      </w:r>
      <w:r w:rsidR="00661F4A" w:rsidRPr="00666822">
        <w:rPr>
          <w:rFonts w:ascii="Times New Roman" w:hAnsi="Times New Roman" w:cs="Times New Roman"/>
          <w:sz w:val="24"/>
          <w:szCs w:val="24"/>
          <w:lang w:val="en-US"/>
        </w:rPr>
        <w:t>t is crucial to recognize that t</w:t>
      </w:r>
      <w:r w:rsidRPr="00666822">
        <w:rPr>
          <w:rFonts w:ascii="Times New Roman" w:hAnsi="Times New Roman" w:cs="Times New Roman"/>
          <w:sz w:val="24"/>
          <w:szCs w:val="24"/>
          <w:lang w:val="en-US"/>
        </w:rPr>
        <w:t>hese targets are not created equal</w:t>
      </w:r>
      <w:r w:rsidR="00661F4A" w:rsidRPr="00666822">
        <w:rPr>
          <w:rFonts w:ascii="Times New Roman" w:hAnsi="Times New Roman" w:cs="Times New Roman"/>
          <w:sz w:val="24"/>
          <w:szCs w:val="24"/>
          <w:lang w:val="en-US"/>
        </w:rPr>
        <w:t>. They</w:t>
      </w:r>
      <w:r w:rsidRPr="00666822">
        <w:rPr>
          <w:rFonts w:ascii="Times New Roman" w:hAnsi="Times New Roman" w:cs="Times New Roman"/>
          <w:sz w:val="24"/>
          <w:szCs w:val="24"/>
          <w:lang w:val="en-US"/>
        </w:rPr>
        <w:t xml:space="preserve"> evolve in different environments and may </w:t>
      </w:r>
      <w:r w:rsidR="00661F4A" w:rsidRPr="00666822">
        <w:rPr>
          <w:rFonts w:ascii="Times New Roman" w:hAnsi="Times New Roman" w:cs="Times New Roman"/>
          <w:sz w:val="24"/>
          <w:szCs w:val="24"/>
          <w:lang w:val="en-US"/>
        </w:rPr>
        <w:t>respond</w:t>
      </w:r>
      <w:r w:rsidRPr="00666822">
        <w:rPr>
          <w:rFonts w:ascii="Times New Roman" w:hAnsi="Times New Roman" w:cs="Times New Roman"/>
          <w:sz w:val="24"/>
          <w:szCs w:val="24"/>
          <w:lang w:val="en-US"/>
        </w:rPr>
        <w:t xml:space="preserve"> to sportswashing initiatives</w:t>
      </w:r>
      <w:r w:rsidR="00661F4A" w:rsidRPr="00666822">
        <w:rPr>
          <w:rFonts w:ascii="Times New Roman" w:hAnsi="Times New Roman" w:cs="Times New Roman"/>
          <w:sz w:val="24"/>
          <w:szCs w:val="24"/>
          <w:lang w:val="en-US"/>
        </w:rPr>
        <w:t xml:space="preserve"> in di</w:t>
      </w:r>
      <w:r w:rsidR="000D5500">
        <w:rPr>
          <w:rFonts w:ascii="Times New Roman" w:hAnsi="Times New Roman" w:cs="Times New Roman"/>
          <w:sz w:val="24"/>
          <w:szCs w:val="24"/>
          <w:lang w:val="en-US"/>
        </w:rPr>
        <w:t>fferent</w:t>
      </w:r>
      <w:r w:rsidR="00661F4A" w:rsidRPr="00666822">
        <w:rPr>
          <w:rFonts w:ascii="Times New Roman" w:hAnsi="Times New Roman" w:cs="Times New Roman"/>
          <w:sz w:val="24"/>
          <w:szCs w:val="24"/>
          <w:lang w:val="en-US"/>
        </w:rPr>
        <w:t xml:space="preserve"> ways</w:t>
      </w:r>
      <w:r w:rsidRPr="00666822">
        <w:rPr>
          <w:rFonts w:ascii="Times New Roman" w:hAnsi="Times New Roman" w:cs="Times New Roman"/>
          <w:sz w:val="24"/>
          <w:szCs w:val="24"/>
          <w:lang w:val="en-US"/>
        </w:rPr>
        <w:t>.</w:t>
      </w:r>
    </w:p>
    <w:p w14:paraId="3A3CD11D" w14:textId="774974CF" w:rsidR="00463739" w:rsidRPr="00666822" w:rsidRDefault="004E1AD9" w:rsidP="00AF063C">
      <w:pPr>
        <w:spacing w:after="0" w:line="360" w:lineRule="auto"/>
        <w:ind w:firstLine="709"/>
        <w:rPr>
          <w:rFonts w:ascii="Times New Roman" w:hAnsi="Times New Roman" w:cs="Times New Roman"/>
          <w:sz w:val="24"/>
          <w:szCs w:val="24"/>
          <w:lang w:val="en-US"/>
        </w:rPr>
      </w:pPr>
      <w:r w:rsidRPr="00666822">
        <w:rPr>
          <w:rFonts w:ascii="Times New Roman" w:hAnsi="Times New Roman" w:cs="Times New Roman"/>
          <w:sz w:val="24"/>
          <w:szCs w:val="24"/>
          <w:lang w:val="en-US"/>
        </w:rPr>
        <w:t>Third</w:t>
      </w:r>
      <w:r w:rsidR="00717D70" w:rsidRPr="00666822">
        <w:rPr>
          <w:rFonts w:ascii="Times New Roman" w:hAnsi="Times New Roman" w:cs="Times New Roman"/>
          <w:sz w:val="24"/>
          <w:szCs w:val="24"/>
          <w:lang w:val="en-US"/>
        </w:rPr>
        <w:t>, there are entities that serve</w:t>
      </w:r>
      <w:r w:rsidR="00010136" w:rsidRPr="00666822">
        <w:rPr>
          <w:rFonts w:ascii="Times New Roman" w:hAnsi="Times New Roman" w:cs="Times New Roman"/>
          <w:sz w:val="24"/>
          <w:szCs w:val="24"/>
          <w:lang w:val="en-US"/>
        </w:rPr>
        <w:t xml:space="preserve"> </w:t>
      </w:r>
      <w:r w:rsidR="00717D70" w:rsidRPr="00666822">
        <w:rPr>
          <w:rFonts w:ascii="Times New Roman" w:hAnsi="Times New Roman" w:cs="Times New Roman"/>
          <w:sz w:val="24"/>
          <w:szCs w:val="24"/>
          <w:lang w:val="en-US"/>
        </w:rPr>
        <w:t xml:space="preserve">the sportswashing objective (e.g., a star player, </w:t>
      </w:r>
      <w:r w:rsidR="006D3AE5" w:rsidRPr="00666822">
        <w:rPr>
          <w:rFonts w:ascii="Times New Roman" w:hAnsi="Times New Roman" w:cs="Times New Roman"/>
          <w:sz w:val="24"/>
          <w:szCs w:val="24"/>
          <w:lang w:val="en-US"/>
        </w:rPr>
        <w:t xml:space="preserve">a </w:t>
      </w:r>
      <w:r w:rsidR="00717D70" w:rsidRPr="00666822">
        <w:rPr>
          <w:rFonts w:ascii="Times New Roman" w:hAnsi="Times New Roman" w:cs="Times New Roman"/>
          <w:sz w:val="24"/>
          <w:szCs w:val="24"/>
          <w:lang w:val="en-US"/>
        </w:rPr>
        <w:t xml:space="preserve">major </w:t>
      </w:r>
      <w:r w:rsidR="00902CD2" w:rsidRPr="00666822">
        <w:rPr>
          <w:rFonts w:ascii="Times New Roman" w:hAnsi="Times New Roman" w:cs="Times New Roman"/>
          <w:sz w:val="24"/>
          <w:szCs w:val="24"/>
          <w:lang w:val="en-US"/>
        </w:rPr>
        <w:t>team,</w:t>
      </w:r>
      <w:r w:rsidR="00717D70" w:rsidRPr="00666822">
        <w:rPr>
          <w:rFonts w:ascii="Times New Roman" w:hAnsi="Times New Roman" w:cs="Times New Roman"/>
          <w:sz w:val="24"/>
          <w:szCs w:val="24"/>
          <w:lang w:val="en-US"/>
        </w:rPr>
        <w:t xml:space="preserve"> or </w:t>
      </w:r>
      <w:r w:rsidR="006D3AE5" w:rsidRPr="00666822">
        <w:rPr>
          <w:rFonts w:ascii="Times New Roman" w:hAnsi="Times New Roman" w:cs="Times New Roman"/>
          <w:sz w:val="24"/>
          <w:szCs w:val="24"/>
          <w:lang w:val="en-US"/>
        </w:rPr>
        <w:t xml:space="preserve">a </w:t>
      </w:r>
      <w:r w:rsidR="00717D70" w:rsidRPr="00666822">
        <w:rPr>
          <w:rFonts w:ascii="Times New Roman" w:hAnsi="Times New Roman" w:cs="Times New Roman"/>
          <w:sz w:val="24"/>
          <w:szCs w:val="24"/>
          <w:lang w:val="en-US"/>
        </w:rPr>
        <w:t>sport</w:t>
      </w:r>
      <w:r w:rsidR="006D3AE5" w:rsidRPr="00666822">
        <w:rPr>
          <w:rFonts w:ascii="Times New Roman" w:hAnsi="Times New Roman" w:cs="Times New Roman"/>
          <w:sz w:val="24"/>
          <w:szCs w:val="24"/>
          <w:lang w:val="en-US"/>
        </w:rPr>
        <w:t>ing</w:t>
      </w:r>
      <w:r w:rsidR="00717D70" w:rsidRPr="00666822">
        <w:rPr>
          <w:rFonts w:ascii="Times New Roman" w:hAnsi="Times New Roman" w:cs="Times New Roman"/>
          <w:sz w:val="24"/>
          <w:szCs w:val="24"/>
          <w:lang w:val="en-US"/>
        </w:rPr>
        <w:t xml:space="preserve"> event). These entities often </w:t>
      </w:r>
      <w:r w:rsidR="00B558E1" w:rsidRPr="00666822">
        <w:rPr>
          <w:rFonts w:ascii="Times New Roman" w:hAnsi="Times New Roman" w:cs="Times New Roman"/>
          <w:sz w:val="24"/>
          <w:szCs w:val="24"/>
          <w:lang w:val="en-US"/>
        </w:rPr>
        <w:t>associate with</w:t>
      </w:r>
      <w:r w:rsidR="00717D70" w:rsidRPr="00666822">
        <w:rPr>
          <w:rFonts w:ascii="Times New Roman" w:hAnsi="Times New Roman" w:cs="Times New Roman"/>
          <w:sz w:val="24"/>
          <w:szCs w:val="24"/>
          <w:lang w:val="en-US"/>
        </w:rPr>
        <w:t xml:space="preserve"> parties</w:t>
      </w:r>
      <w:r w:rsidR="000D5500">
        <w:rPr>
          <w:rFonts w:ascii="Times New Roman" w:hAnsi="Times New Roman" w:cs="Times New Roman"/>
          <w:sz w:val="24"/>
          <w:szCs w:val="24"/>
          <w:lang w:val="en-US"/>
        </w:rPr>
        <w:t>,</w:t>
      </w:r>
      <w:r w:rsidR="00717D70" w:rsidRPr="00666822">
        <w:rPr>
          <w:rFonts w:ascii="Times New Roman" w:hAnsi="Times New Roman" w:cs="Times New Roman"/>
          <w:sz w:val="24"/>
          <w:szCs w:val="24"/>
          <w:lang w:val="en-US"/>
        </w:rPr>
        <w:t xml:space="preserve"> such as sports fans or club fans that may engage in </w:t>
      </w:r>
      <w:r w:rsidR="009F4D9F" w:rsidRPr="00666822">
        <w:rPr>
          <w:rFonts w:ascii="Times New Roman" w:hAnsi="Times New Roman" w:cs="Times New Roman"/>
          <w:sz w:val="24"/>
          <w:szCs w:val="24"/>
          <w:lang w:val="en-US"/>
        </w:rPr>
        <w:t xml:space="preserve">actions that align with the interests of the </w:t>
      </w:r>
      <w:proofErr w:type="spellStart"/>
      <w:r w:rsidR="00717D70" w:rsidRPr="00666822">
        <w:rPr>
          <w:rFonts w:ascii="Times New Roman" w:hAnsi="Times New Roman" w:cs="Times New Roman"/>
          <w:sz w:val="24"/>
          <w:szCs w:val="24"/>
          <w:lang w:val="en-US"/>
        </w:rPr>
        <w:t>sportswasher</w:t>
      </w:r>
      <w:proofErr w:type="spellEnd"/>
      <w:r w:rsidR="009F4D9F" w:rsidRPr="00666822">
        <w:rPr>
          <w:rFonts w:ascii="Times New Roman" w:hAnsi="Times New Roman" w:cs="Times New Roman"/>
          <w:sz w:val="24"/>
          <w:szCs w:val="24"/>
          <w:lang w:val="en-US"/>
        </w:rPr>
        <w:t xml:space="preserve"> </w:t>
      </w:r>
      <w:r w:rsidR="00926E92" w:rsidRPr="00666822">
        <w:rPr>
          <w:rFonts w:ascii="Times New Roman" w:hAnsi="Times New Roman" w:cs="Times New Roman"/>
          <w:sz w:val="24"/>
          <w:szCs w:val="24"/>
          <w:lang w:val="en-US"/>
        </w:rPr>
        <w:t xml:space="preserve">(see e.g., Kearns </w:t>
      </w:r>
      <w:r w:rsidR="00926E92" w:rsidRPr="000D5500">
        <w:rPr>
          <w:rFonts w:ascii="Times New Roman" w:hAnsi="Times New Roman" w:cs="Times New Roman"/>
          <w:i/>
          <w:iCs/>
          <w:sz w:val="24"/>
          <w:szCs w:val="24"/>
          <w:lang w:val="en-US"/>
        </w:rPr>
        <w:t>et al</w:t>
      </w:r>
      <w:r w:rsidR="00926E92" w:rsidRPr="00666822">
        <w:rPr>
          <w:rFonts w:ascii="Times New Roman" w:hAnsi="Times New Roman" w:cs="Times New Roman"/>
          <w:sz w:val="24"/>
          <w:szCs w:val="24"/>
          <w:lang w:val="en-US"/>
        </w:rPr>
        <w:t>., 2024)</w:t>
      </w:r>
      <w:r w:rsidR="00717D70" w:rsidRPr="00666822">
        <w:rPr>
          <w:rFonts w:ascii="Times New Roman" w:hAnsi="Times New Roman" w:cs="Times New Roman"/>
          <w:color w:val="0070C0"/>
          <w:sz w:val="24"/>
          <w:szCs w:val="24"/>
          <w:lang w:val="en-US"/>
        </w:rPr>
        <w:t xml:space="preserve">. </w:t>
      </w:r>
      <w:r w:rsidR="00717D70" w:rsidRPr="00666822">
        <w:rPr>
          <w:rFonts w:ascii="Times New Roman" w:hAnsi="Times New Roman" w:cs="Times New Roman"/>
          <w:sz w:val="24"/>
          <w:szCs w:val="24"/>
          <w:lang w:val="en-US"/>
        </w:rPr>
        <w:t>Sports institutions such as international or national governing bodies (e.g., the IOC, FIFA, the Football Association of England, the DNCG of France)</w:t>
      </w:r>
      <w:r w:rsidR="000D5500">
        <w:rPr>
          <w:rFonts w:ascii="Times New Roman" w:hAnsi="Times New Roman" w:cs="Times New Roman"/>
          <w:sz w:val="24"/>
          <w:szCs w:val="24"/>
          <w:lang w:val="en-US"/>
        </w:rPr>
        <w:t>,</w:t>
      </w:r>
      <w:r w:rsidR="00717D70" w:rsidRPr="00666822">
        <w:rPr>
          <w:rFonts w:ascii="Times New Roman" w:hAnsi="Times New Roman" w:cs="Times New Roman"/>
          <w:sz w:val="24"/>
          <w:szCs w:val="24"/>
          <w:lang w:val="en-US"/>
        </w:rPr>
        <w:t xml:space="preserve"> may also act in the </w:t>
      </w:r>
      <w:proofErr w:type="spellStart"/>
      <w:r w:rsidR="00717D70" w:rsidRPr="00666822">
        <w:rPr>
          <w:rFonts w:ascii="Times New Roman" w:hAnsi="Times New Roman" w:cs="Times New Roman"/>
          <w:sz w:val="24"/>
          <w:szCs w:val="24"/>
          <w:lang w:val="en-US"/>
        </w:rPr>
        <w:t>sportswashers</w:t>
      </w:r>
      <w:proofErr w:type="spellEnd"/>
      <w:r w:rsidR="00717D70" w:rsidRPr="00666822">
        <w:rPr>
          <w:rFonts w:ascii="Times New Roman" w:hAnsi="Times New Roman" w:cs="Times New Roman"/>
          <w:sz w:val="24"/>
          <w:szCs w:val="24"/>
          <w:lang w:val="en-US"/>
        </w:rPr>
        <w:t>’ interests</w:t>
      </w:r>
      <w:r w:rsidR="000D5500">
        <w:rPr>
          <w:rFonts w:ascii="Times New Roman" w:hAnsi="Times New Roman" w:cs="Times New Roman"/>
          <w:sz w:val="24"/>
          <w:szCs w:val="24"/>
          <w:lang w:val="en-US"/>
        </w:rPr>
        <w:t>;</w:t>
      </w:r>
      <w:r w:rsidR="00717D70" w:rsidRPr="00666822">
        <w:rPr>
          <w:rFonts w:ascii="Times New Roman" w:hAnsi="Times New Roman" w:cs="Times New Roman"/>
          <w:sz w:val="24"/>
          <w:szCs w:val="24"/>
          <w:lang w:val="en-US"/>
        </w:rPr>
        <w:t xml:space="preserve"> for instance, by validating a controversial country selection for a major sport</w:t>
      </w:r>
      <w:r w:rsidR="00E55875" w:rsidRPr="00666822">
        <w:rPr>
          <w:rFonts w:ascii="Times New Roman" w:hAnsi="Times New Roman" w:cs="Times New Roman"/>
          <w:sz w:val="24"/>
          <w:szCs w:val="24"/>
          <w:lang w:val="en-US"/>
        </w:rPr>
        <w:t>ing</w:t>
      </w:r>
      <w:r w:rsidR="00717D70" w:rsidRPr="00666822">
        <w:rPr>
          <w:rFonts w:ascii="Times New Roman" w:hAnsi="Times New Roman" w:cs="Times New Roman"/>
          <w:sz w:val="24"/>
          <w:szCs w:val="24"/>
          <w:lang w:val="en-US"/>
        </w:rPr>
        <w:t xml:space="preserve"> event or the purchase of a club. </w:t>
      </w:r>
      <w:proofErr w:type="spellStart"/>
      <w:r w:rsidR="00717D70" w:rsidRPr="00666822">
        <w:rPr>
          <w:rFonts w:ascii="Times New Roman" w:hAnsi="Times New Roman" w:cs="Times New Roman"/>
          <w:sz w:val="24"/>
          <w:szCs w:val="24"/>
          <w:lang w:val="en-US"/>
        </w:rPr>
        <w:t>Sportswashers</w:t>
      </w:r>
      <w:proofErr w:type="spellEnd"/>
      <w:r w:rsidR="00717D70" w:rsidRPr="00666822">
        <w:rPr>
          <w:rFonts w:ascii="Times New Roman" w:hAnsi="Times New Roman" w:cs="Times New Roman"/>
          <w:sz w:val="24"/>
          <w:szCs w:val="24"/>
          <w:lang w:val="en-US"/>
        </w:rPr>
        <w:t xml:space="preserve"> may also bribe politicians to be portrayed in a positive light, as </w:t>
      </w:r>
      <w:r w:rsidR="00416949" w:rsidRPr="00666822">
        <w:rPr>
          <w:rFonts w:ascii="Times New Roman" w:hAnsi="Times New Roman" w:cs="Times New Roman"/>
          <w:sz w:val="24"/>
          <w:szCs w:val="24"/>
          <w:lang w:val="en-US"/>
        </w:rPr>
        <w:t>evidenced</w:t>
      </w:r>
      <w:r w:rsidR="00717D70" w:rsidRPr="00666822">
        <w:rPr>
          <w:rFonts w:ascii="Times New Roman" w:hAnsi="Times New Roman" w:cs="Times New Roman"/>
          <w:sz w:val="24"/>
          <w:szCs w:val="24"/>
          <w:lang w:val="en-US"/>
        </w:rPr>
        <w:t xml:space="preserve"> by Qatar</w:t>
      </w:r>
      <w:r w:rsidR="00A51BD8" w:rsidRPr="00666822">
        <w:rPr>
          <w:rFonts w:ascii="Times New Roman" w:hAnsi="Times New Roman" w:cs="Times New Roman"/>
          <w:sz w:val="24"/>
          <w:szCs w:val="24"/>
          <w:lang w:val="en-US"/>
        </w:rPr>
        <w:t>’s</w:t>
      </w:r>
      <w:r w:rsidR="00717D70" w:rsidRPr="00666822">
        <w:rPr>
          <w:rFonts w:ascii="Times New Roman" w:hAnsi="Times New Roman" w:cs="Times New Roman"/>
          <w:sz w:val="24"/>
          <w:szCs w:val="24"/>
          <w:lang w:val="en-US"/>
        </w:rPr>
        <w:t xml:space="preserve"> practices in the European Parliament (</w:t>
      </w:r>
      <w:proofErr w:type="spellStart"/>
      <w:r w:rsidR="00717D70" w:rsidRPr="00666822">
        <w:rPr>
          <w:rFonts w:ascii="Times New Roman" w:hAnsi="Times New Roman" w:cs="Times New Roman"/>
          <w:sz w:val="24"/>
          <w:szCs w:val="24"/>
          <w:lang w:val="en-US"/>
        </w:rPr>
        <w:t>Stevis-Gridneff</w:t>
      </w:r>
      <w:proofErr w:type="spellEnd"/>
      <w:r w:rsidR="00717D70" w:rsidRPr="00666822">
        <w:rPr>
          <w:rFonts w:ascii="Times New Roman" w:hAnsi="Times New Roman" w:cs="Times New Roman"/>
          <w:sz w:val="24"/>
          <w:szCs w:val="24"/>
          <w:lang w:val="en-US"/>
        </w:rPr>
        <w:t xml:space="preserve"> </w:t>
      </w:r>
      <w:r w:rsidR="00717D70" w:rsidRPr="000D5500">
        <w:rPr>
          <w:rFonts w:ascii="Times New Roman" w:hAnsi="Times New Roman" w:cs="Times New Roman"/>
          <w:i/>
          <w:iCs/>
          <w:sz w:val="24"/>
          <w:szCs w:val="24"/>
          <w:lang w:val="en-US"/>
        </w:rPr>
        <w:t>et al</w:t>
      </w:r>
      <w:r w:rsidR="00717D70" w:rsidRPr="00666822">
        <w:rPr>
          <w:rFonts w:ascii="Times New Roman" w:hAnsi="Times New Roman" w:cs="Times New Roman"/>
          <w:sz w:val="24"/>
          <w:szCs w:val="24"/>
          <w:lang w:val="en-US"/>
        </w:rPr>
        <w:t xml:space="preserve">., 2022). </w:t>
      </w:r>
      <w:r w:rsidR="00B43D34" w:rsidRPr="00666822">
        <w:rPr>
          <w:rFonts w:ascii="Times New Roman" w:hAnsi="Times New Roman" w:cs="Times New Roman"/>
          <w:sz w:val="24"/>
          <w:szCs w:val="24"/>
          <w:lang w:val="en-US"/>
        </w:rPr>
        <w:t xml:space="preserve">The reality is </w:t>
      </w:r>
      <w:r w:rsidR="00BA5DE1" w:rsidRPr="00666822">
        <w:rPr>
          <w:rFonts w:ascii="Times New Roman" w:hAnsi="Times New Roman" w:cs="Times New Roman"/>
          <w:sz w:val="24"/>
          <w:szCs w:val="24"/>
          <w:lang w:val="en-US"/>
        </w:rPr>
        <w:t xml:space="preserve">frequently characterized by </w:t>
      </w:r>
      <w:r w:rsidR="00BA5DE1" w:rsidRPr="00666822">
        <w:rPr>
          <w:rFonts w:ascii="Times New Roman" w:hAnsi="Times New Roman" w:cs="Times New Roman"/>
          <w:sz w:val="24"/>
          <w:szCs w:val="24"/>
          <w:lang w:val="en-US"/>
        </w:rPr>
        <w:lastRenderedPageBreak/>
        <w:t>a high degree of complexity</w:t>
      </w:r>
      <w:r w:rsidR="00B43D34" w:rsidRPr="00666822">
        <w:rPr>
          <w:rFonts w:ascii="Times New Roman" w:hAnsi="Times New Roman" w:cs="Times New Roman"/>
          <w:sz w:val="24"/>
          <w:szCs w:val="24"/>
          <w:lang w:val="en-US"/>
        </w:rPr>
        <w:t xml:space="preserve">, highlighting the </w:t>
      </w:r>
      <w:r w:rsidR="00BA5DE1" w:rsidRPr="00666822">
        <w:rPr>
          <w:rFonts w:ascii="Times New Roman" w:hAnsi="Times New Roman" w:cs="Times New Roman"/>
          <w:sz w:val="24"/>
          <w:szCs w:val="24"/>
          <w:lang w:val="en-US"/>
        </w:rPr>
        <w:t xml:space="preserve">imperative </w:t>
      </w:r>
      <w:proofErr w:type="gramStart"/>
      <w:r w:rsidR="00BA5DE1" w:rsidRPr="00666822">
        <w:rPr>
          <w:rFonts w:ascii="Times New Roman" w:hAnsi="Times New Roman" w:cs="Times New Roman"/>
          <w:sz w:val="24"/>
          <w:szCs w:val="24"/>
          <w:lang w:val="en-US"/>
        </w:rPr>
        <w:t xml:space="preserve">to </w:t>
      </w:r>
      <w:r w:rsidR="00E02CC5" w:rsidRPr="00666822">
        <w:rPr>
          <w:rFonts w:ascii="Times New Roman" w:hAnsi="Times New Roman" w:cs="Times New Roman"/>
          <w:sz w:val="24"/>
          <w:szCs w:val="24"/>
          <w:lang w:val="en-US"/>
        </w:rPr>
        <w:t>go</w:t>
      </w:r>
      <w:proofErr w:type="gramEnd"/>
      <w:r w:rsidR="00BA5DE1" w:rsidRPr="00666822">
        <w:rPr>
          <w:rFonts w:ascii="Times New Roman" w:hAnsi="Times New Roman" w:cs="Times New Roman"/>
          <w:sz w:val="24"/>
          <w:szCs w:val="24"/>
          <w:lang w:val="en-US"/>
        </w:rPr>
        <w:t xml:space="preserve"> beyond a superficial examination</w:t>
      </w:r>
      <w:r w:rsidR="00B43D34" w:rsidRPr="00666822">
        <w:rPr>
          <w:rFonts w:ascii="Times New Roman" w:hAnsi="Times New Roman" w:cs="Times New Roman"/>
          <w:sz w:val="24"/>
          <w:szCs w:val="24"/>
          <w:lang w:val="en-US"/>
        </w:rPr>
        <w:t xml:space="preserve"> (Grix </w:t>
      </w:r>
      <w:r w:rsidR="00B43D34" w:rsidRPr="000D5500">
        <w:rPr>
          <w:rFonts w:ascii="Times New Roman" w:hAnsi="Times New Roman" w:cs="Times New Roman"/>
          <w:i/>
          <w:iCs/>
          <w:sz w:val="24"/>
          <w:szCs w:val="24"/>
          <w:lang w:val="en-US"/>
        </w:rPr>
        <w:t>et al</w:t>
      </w:r>
      <w:r w:rsidR="00B43D34" w:rsidRPr="00666822">
        <w:rPr>
          <w:rFonts w:ascii="Times New Roman" w:hAnsi="Times New Roman" w:cs="Times New Roman"/>
          <w:sz w:val="24"/>
          <w:szCs w:val="24"/>
          <w:lang w:val="en-US"/>
        </w:rPr>
        <w:t>., 2023)</w:t>
      </w:r>
      <w:r w:rsidR="00142036" w:rsidRPr="00666822">
        <w:rPr>
          <w:rFonts w:ascii="Times New Roman" w:hAnsi="Times New Roman" w:cs="Times New Roman"/>
          <w:sz w:val="24"/>
          <w:szCs w:val="24"/>
          <w:lang w:val="en-US"/>
        </w:rPr>
        <w:t xml:space="preserve">. As </w:t>
      </w:r>
      <w:r w:rsidR="005D182B" w:rsidRPr="00666822">
        <w:rPr>
          <w:rFonts w:ascii="Times New Roman" w:hAnsi="Times New Roman" w:cs="Times New Roman"/>
          <w:sz w:val="24"/>
          <w:szCs w:val="24"/>
          <w:lang w:val="en-US"/>
        </w:rPr>
        <w:t xml:space="preserve">demonstrated </w:t>
      </w:r>
      <w:r w:rsidR="00142036" w:rsidRPr="00666822">
        <w:rPr>
          <w:rFonts w:ascii="Times New Roman" w:hAnsi="Times New Roman" w:cs="Times New Roman"/>
          <w:sz w:val="24"/>
          <w:szCs w:val="24"/>
          <w:lang w:val="en-US"/>
        </w:rPr>
        <w:t xml:space="preserve">by the </w:t>
      </w:r>
      <w:r w:rsidR="005F252D" w:rsidRPr="00666822">
        <w:rPr>
          <w:rFonts w:ascii="Times New Roman" w:hAnsi="Times New Roman" w:cs="Times New Roman"/>
          <w:sz w:val="24"/>
          <w:szCs w:val="24"/>
          <w:lang w:val="en-US"/>
        </w:rPr>
        <w:t xml:space="preserve">responses </w:t>
      </w:r>
      <w:r w:rsidR="00142036" w:rsidRPr="00666822">
        <w:rPr>
          <w:rFonts w:ascii="Times New Roman" w:hAnsi="Times New Roman" w:cs="Times New Roman"/>
          <w:sz w:val="24"/>
          <w:szCs w:val="24"/>
          <w:lang w:val="en-US"/>
        </w:rPr>
        <w:t>of the Professional Golf Association</w:t>
      </w:r>
      <w:r w:rsidR="005F252D" w:rsidRPr="00666822">
        <w:rPr>
          <w:rFonts w:ascii="Times New Roman" w:hAnsi="Times New Roman" w:cs="Times New Roman"/>
          <w:sz w:val="24"/>
          <w:szCs w:val="24"/>
          <w:lang w:val="en-US"/>
        </w:rPr>
        <w:t xml:space="preserve"> (PGA)</w:t>
      </w:r>
      <w:r w:rsidR="00142036" w:rsidRPr="00666822">
        <w:rPr>
          <w:rFonts w:ascii="Times New Roman" w:hAnsi="Times New Roman" w:cs="Times New Roman"/>
          <w:sz w:val="24"/>
          <w:szCs w:val="24"/>
          <w:lang w:val="en-US"/>
        </w:rPr>
        <w:t xml:space="preserve"> </w:t>
      </w:r>
      <w:r w:rsidR="005F252D" w:rsidRPr="00666822">
        <w:rPr>
          <w:rFonts w:ascii="Times New Roman" w:hAnsi="Times New Roman" w:cs="Times New Roman"/>
          <w:sz w:val="24"/>
          <w:szCs w:val="24"/>
          <w:lang w:val="en-US"/>
        </w:rPr>
        <w:t>to the establishment of a com</w:t>
      </w:r>
      <w:r w:rsidR="007C6437" w:rsidRPr="00666822">
        <w:rPr>
          <w:rFonts w:ascii="Times New Roman" w:hAnsi="Times New Roman" w:cs="Times New Roman"/>
          <w:sz w:val="24"/>
          <w:szCs w:val="24"/>
          <w:lang w:val="en-US"/>
        </w:rPr>
        <w:t>peting professional golf league</w:t>
      </w:r>
      <w:r w:rsidR="005D182B" w:rsidRPr="00666822">
        <w:rPr>
          <w:rFonts w:ascii="Times New Roman" w:hAnsi="Times New Roman" w:cs="Times New Roman"/>
          <w:sz w:val="24"/>
          <w:szCs w:val="24"/>
          <w:lang w:val="en-US"/>
        </w:rPr>
        <w:t>,</w:t>
      </w:r>
      <w:r w:rsidR="007C6437" w:rsidRPr="00666822">
        <w:rPr>
          <w:rFonts w:ascii="Times New Roman" w:hAnsi="Times New Roman" w:cs="Times New Roman"/>
          <w:sz w:val="24"/>
          <w:szCs w:val="24"/>
          <w:lang w:val="en-US"/>
        </w:rPr>
        <w:t xml:space="preserve"> </w:t>
      </w:r>
      <w:r w:rsidR="00142036" w:rsidRPr="00666822">
        <w:rPr>
          <w:rFonts w:ascii="Times New Roman" w:hAnsi="Times New Roman" w:cs="Times New Roman"/>
          <w:sz w:val="24"/>
          <w:szCs w:val="24"/>
          <w:lang w:val="en-US"/>
        </w:rPr>
        <w:t>LIV Golf</w:t>
      </w:r>
      <w:r w:rsidR="005D182B" w:rsidRPr="00666822">
        <w:rPr>
          <w:rFonts w:ascii="Times New Roman" w:hAnsi="Times New Roman" w:cs="Times New Roman"/>
          <w:sz w:val="24"/>
          <w:szCs w:val="24"/>
          <w:lang w:val="en-US"/>
        </w:rPr>
        <w:t>,</w:t>
      </w:r>
      <w:r w:rsidR="007C6437" w:rsidRPr="00666822">
        <w:rPr>
          <w:rFonts w:ascii="Times New Roman" w:hAnsi="Times New Roman" w:cs="Times New Roman"/>
          <w:sz w:val="24"/>
          <w:szCs w:val="24"/>
          <w:lang w:val="en-US"/>
        </w:rPr>
        <w:t xml:space="preserve"> by the</w:t>
      </w:r>
      <w:r w:rsidR="00142036" w:rsidRPr="00666822">
        <w:rPr>
          <w:rFonts w:ascii="Times New Roman" w:hAnsi="Times New Roman" w:cs="Times New Roman"/>
          <w:sz w:val="24"/>
          <w:szCs w:val="24"/>
          <w:lang w:val="en-US"/>
        </w:rPr>
        <w:t xml:space="preserve"> </w:t>
      </w:r>
      <w:r w:rsidR="005F252D" w:rsidRPr="00666822">
        <w:rPr>
          <w:rFonts w:ascii="Times New Roman" w:hAnsi="Times New Roman" w:cs="Times New Roman"/>
          <w:sz w:val="24"/>
          <w:szCs w:val="24"/>
          <w:lang w:val="en-US"/>
        </w:rPr>
        <w:t>Saudi Arabia’s PIF</w:t>
      </w:r>
      <w:r w:rsidR="00142036" w:rsidRPr="00666822">
        <w:rPr>
          <w:rFonts w:ascii="Times New Roman" w:hAnsi="Times New Roman" w:cs="Times New Roman"/>
          <w:sz w:val="24"/>
          <w:szCs w:val="24"/>
          <w:lang w:val="en-US"/>
        </w:rPr>
        <w:t>, a dominant sport</w:t>
      </w:r>
      <w:r w:rsidR="000D5500">
        <w:rPr>
          <w:rFonts w:ascii="Times New Roman" w:hAnsi="Times New Roman" w:cs="Times New Roman"/>
          <w:sz w:val="24"/>
          <w:szCs w:val="24"/>
          <w:lang w:val="en-US"/>
        </w:rPr>
        <w:t>s</w:t>
      </w:r>
      <w:r w:rsidR="00142036" w:rsidRPr="00666822">
        <w:rPr>
          <w:rFonts w:ascii="Times New Roman" w:hAnsi="Times New Roman" w:cs="Times New Roman"/>
          <w:sz w:val="24"/>
          <w:szCs w:val="24"/>
          <w:lang w:val="en-US"/>
        </w:rPr>
        <w:t xml:space="preserve"> organization </w:t>
      </w:r>
      <w:r w:rsidR="005D182B" w:rsidRPr="00666822">
        <w:rPr>
          <w:rFonts w:ascii="Times New Roman" w:hAnsi="Times New Roman" w:cs="Times New Roman"/>
          <w:sz w:val="24"/>
          <w:szCs w:val="24"/>
          <w:lang w:val="en-US"/>
        </w:rPr>
        <w:t xml:space="preserve">has the capacity to </w:t>
      </w:r>
      <w:r w:rsidR="00564039" w:rsidRPr="00666822">
        <w:rPr>
          <w:rFonts w:ascii="Times New Roman" w:hAnsi="Times New Roman" w:cs="Times New Roman"/>
          <w:sz w:val="24"/>
          <w:szCs w:val="24"/>
          <w:lang w:val="en-US"/>
        </w:rPr>
        <w:t>tailor</w:t>
      </w:r>
      <w:r w:rsidR="00142036" w:rsidRPr="00666822">
        <w:rPr>
          <w:rFonts w:ascii="Times New Roman" w:hAnsi="Times New Roman" w:cs="Times New Roman"/>
          <w:sz w:val="24"/>
          <w:szCs w:val="24"/>
          <w:lang w:val="en-US"/>
        </w:rPr>
        <w:t xml:space="preserve"> messages to </w:t>
      </w:r>
      <w:r w:rsidR="00034F0F" w:rsidRPr="00666822">
        <w:rPr>
          <w:rFonts w:ascii="Times New Roman" w:hAnsi="Times New Roman" w:cs="Times New Roman"/>
          <w:sz w:val="24"/>
          <w:szCs w:val="24"/>
          <w:lang w:val="en-US"/>
        </w:rPr>
        <w:t>trigger</w:t>
      </w:r>
      <w:r w:rsidR="00142036" w:rsidRPr="00666822">
        <w:rPr>
          <w:rFonts w:ascii="Times New Roman" w:hAnsi="Times New Roman" w:cs="Times New Roman"/>
          <w:sz w:val="24"/>
          <w:szCs w:val="24"/>
          <w:lang w:val="en-US"/>
        </w:rPr>
        <w:t xml:space="preserve"> emotional responses that </w:t>
      </w:r>
      <w:r w:rsidR="00564039" w:rsidRPr="00666822">
        <w:rPr>
          <w:rFonts w:ascii="Times New Roman" w:hAnsi="Times New Roman" w:cs="Times New Roman"/>
          <w:sz w:val="24"/>
          <w:szCs w:val="24"/>
          <w:lang w:val="en-US"/>
        </w:rPr>
        <w:t>influence</w:t>
      </w:r>
      <w:r w:rsidR="00142036" w:rsidRPr="00666822">
        <w:rPr>
          <w:rFonts w:ascii="Times New Roman" w:hAnsi="Times New Roman" w:cs="Times New Roman"/>
          <w:sz w:val="24"/>
          <w:szCs w:val="24"/>
          <w:lang w:val="en-US"/>
        </w:rPr>
        <w:t xml:space="preserve"> perceptions of </w:t>
      </w:r>
      <w:r w:rsidR="005D182B" w:rsidRPr="00666822">
        <w:rPr>
          <w:rFonts w:ascii="Times New Roman" w:hAnsi="Times New Roman" w:cs="Times New Roman"/>
          <w:sz w:val="24"/>
          <w:szCs w:val="24"/>
          <w:lang w:val="en-US"/>
        </w:rPr>
        <w:t xml:space="preserve">the </w:t>
      </w:r>
      <w:r w:rsidR="00142036" w:rsidRPr="00666822">
        <w:rPr>
          <w:rFonts w:ascii="Times New Roman" w:hAnsi="Times New Roman" w:cs="Times New Roman"/>
          <w:sz w:val="24"/>
          <w:szCs w:val="24"/>
          <w:lang w:val="en-US"/>
        </w:rPr>
        <w:t xml:space="preserve">legitimacy of the </w:t>
      </w:r>
      <w:proofErr w:type="spellStart"/>
      <w:r w:rsidR="00142036" w:rsidRPr="00666822">
        <w:rPr>
          <w:rFonts w:ascii="Times New Roman" w:hAnsi="Times New Roman" w:cs="Times New Roman"/>
          <w:sz w:val="24"/>
          <w:szCs w:val="24"/>
          <w:lang w:val="en-US"/>
        </w:rPr>
        <w:t>sportwashing</w:t>
      </w:r>
      <w:proofErr w:type="spellEnd"/>
      <w:r w:rsidR="00142036" w:rsidRPr="00666822">
        <w:rPr>
          <w:rFonts w:ascii="Times New Roman" w:hAnsi="Times New Roman" w:cs="Times New Roman"/>
          <w:sz w:val="24"/>
          <w:szCs w:val="24"/>
          <w:lang w:val="en-US"/>
        </w:rPr>
        <w:t xml:space="preserve"> </w:t>
      </w:r>
      <w:r w:rsidR="005F252D" w:rsidRPr="00666822">
        <w:rPr>
          <w:rFonts w:ascii="Times New Roman" w:hAnsi="Times New Roman" w:cs="Times New Roman"/>
          <w:sz w:val="24"/>
          <w:szCs w:val="24"/>
          <w:lang w:val="en-US"/>
        </w:rPr>
        <w:t xml:space="preserve">(Nite </w:t>
      </w:r>
      <w:r w:rsidR="005F252D" w:rsidRPr="000D5500">
        <w:rPr>
          <w:rFonts w:ascii="Times New Roman" w:hAnsi="Times New Roman" w:cs="Times New Roman"/>
          <w:i/>
          <w:iCs/>
          <w:sz w:val="24"/>
          <w:szCs w:val="24"/>
          <w:lang w:val="en-US"/>
        </w:rPr>
        <w:t>et al.</w:t>
      </w:r>
      <w:r w:rsidR="005F252D" w:rsidRPr="00666822">
        <w:rPr>
          <w:rFonts w:ascii="Times New Roman" w:hAnsi="Times New Roman" w:cs="Times New Roman"/>
          <w:sz w:val="24"/>
          <w:szCs w:val="24"/>
          <w:lang w:val="en-US"/>
        </w:rPr>
        <w:t>, 2023)</w:t>
      </w:r>
      <w:r w:rsidR="00142036" w:rsidRPr="00666822">
        <w:rPr>
          <w:rFonts w:ascii="Times New Roman" w:hAnsi="Times New Roman" w:cs="Times New Roman"/>
          <w:sz w:val="24"/>
          <w:szCs w:val="24"/>
          <w:lang w:val="en-US"/>
        </w:rPr>
        <w:t xml:space="preserve">. Nevertheless, </w:t>
      </w:r>
      <w:r w:rsidR="005D182B" w:rsidRPr="00666822">
        <w:rPr>
          <w:rFonts w:ascii="Times New Roman" w:hAnsi="Times New Roman" w:cs="Times New Roman"/>
          <w:sz w:val="24"/>
          <w:szCs w:val="24"/>
          <w:lang w:val="en-US"/>
        </w:rPr>
        <w:t xml:space="preserve">it should be noted that circumstances </w:t>
      </w:r>
      <w:r w:rsidR="00142036" w:rsidRPr="00666822">
        <w:rPr>
          <w:rFonts w:ascii="Times New Roman" w:hAnsi="Times New Roman" w:cs="Times New Roman"/>
          <w:sz w:val="24"/>
          <w:szCs w:val="24"/>
          <w:lang w:val="en-US"/>
        </w:rPr>
        <w:t xml:space="preserve">can </w:t>
      </w:r>
      <w:r w:rsidR="005D182B" w:rsidRPr="00666822">
        <w:rPr>
          <w:rFonts w:ascii="Times New Roman" w:hAnsi="Times New Roman" w:cs="Times New Roman"/>
          <w:sz w:val="24"/>
          <w:szCs w:val="24"/>
          <w:lang w:val="en-US"/>
        </w:rPr>
        <w:t>rapidly evolve</w:t>
      </w:r>
      <w:r w:rsidR="00034F0F" w:rsidRPr="00666822">
        <w:rPr>
          <w:rFonts w:ascii="Times New Roman" w:hAnsi="Times New Roman" w:cs="Times New Roman"/>
          <w:sz w:val="24"/>
          <w:szCs w:val="24"/>
          <w:lang w:val="en-US"/>
        </w:rPr>
        <w:t xml:space="preserve">, as </w:t>
      </w:r>
      <w:r w:rsidR="005D182B" w:rsidRPr="00666822">
        <w:rPr>
          <w:rFonts w:ascii="Times New Roman" w:hAnsi="Times New Roman" w:cs="Times New Roman"/>
          <w:sz w:val="24"/>
          <w:szCs w:val="24"/>
          <w:lang w:val="en-US"/>
        </w:rPr>
        <w:t xml:space="preserve">evidenced </w:t>
      </w:r>
      <w:r w:rsidR="00034F0F" w:rsidRPr="00666822">
        <w:rPr>
          <w:rFonts w:ascii="Times New Roman" w:hAnsi="Times New Roman" w:cs="Times New Roman"/>
          <w:sz w:val="24"/>
          <w:szCs w:val="24"/>
          <w:lang w:val="en-US"/>
        </w:rPr>
        <w:t xml:space="preserve">by the merger </w:t>
      </w:r>
      <w:r w:rsidR="000D5500">
        <w:rPr>
          <w:rFonts w:ascii="Times New Roman" w:hAnsi="Times New Roman" w:cs="Times New Roman"/>
          <w:sz w:val="24"/>
          <w:szCs w:val="24"/>
          <w:lang w:val="en-US"/>
        </w:rPr>
        <w:t>of</w:t>
      </w:r>
      <w:r w:rsidR="00142036" w:rsidRPr="00666822">
        <w:rPr>
          <w:rFonts w:ascii="Times New Roman" w:hAnsi="Times New Roman" w:cs="Times New Roman"/>
          <w:sz w:val="24"/>
          <w:szCs w:val="24"/>
          <w:lang w:val="en-US"/>
        </w:rPr>
        <w:t xml:space="preserve"> the PGA and LIV Golf in 2023</w:t>
      </w:r>
      <w:r w:rsidR="000D5500">
        <w:rPr>
          <w:rFonts w:ascii="Times New Roman" w:hAnsi="Times New Roman" w:cs="Times New Roman"/>
          <w:sz w:val="24"/>
          <w:szCs w:val="24"/>
          <w:lang w:val="en-US"/>
        </w:rPr>
        <w:t>.</w:t>
      </w:r>
    </w:p>
    <w:p w14:paraId="6E09EE14" w14:textId="659C8A1E" w:rsidR="00463739" w:rsidRPr="00666822" w:rsidRDefault="004E1AD9" w:rsidP="00AF063C">
      <w:pPr>
        <w:spacing w:after="0" w:line="360" w:lineRule="auto"/>
        <w:ind w:firstLine="709"/>
        <w:rPr>
          <w:rFonts w:ascii="Times New Roman" w:hAnsi="Times New Roman" w:cs="Times New Roman"/>
          <w:sz w:val="24"/>
          <w:szCs w:val="24"/>
          <w:lang w:val="en-US"/>
        </w:rPr>
      </w:pPr>
      <w:r w:rsidRPr="00666822">
        <w:rPr>
          <w:rFonts w:ascii="Times New Roman" w:hAnsi="Times New Roman" w:cs="Times New Roman"/>
          <w:sz w:val="24"/>
          <w:szCs w:val="24"/>
          <w:lang w:val="en-US"/>
        </w:rPr>
        <w:t>Fourth</w:t>
      </w:r>
      <w:r w:rsidR="00717D70" w:rsidRPr="00666822">
        <w:rPr>
          <w:rFonts w:ascii="Times New Roman" w:hAnsi="Times New Roman" w:cs="Times New Roman"/>
          <w:sz w:val="24"/>
          <w:szCs w:val="24"/>
          <w:lang w:val="en-US"/>
        </w:rPr>
        <w:t xml:space="preserve">, sportswashing </w:t>
      </w:r>
      <w:r w:rsidR="00A51BD8" w:rsidRPr="00666822">
        <w:rPr>
          <w:rFonts w:ascii="Times New Roman" w:hAnsi="Times New Roman" w:cs="Times New Roman"/>
          <w:sz w:val="24"/>
          <w:szCs w:val="24"/>
          <w:lang w:val="en-US"/>
        </w:rPr>
        <w:t>often</w:t>
      </w:r>
      <w:r w:rsidR="00717D70" w:rsidRPr="00666822">
        <w:rPr>
          <w:rFonts w:ascii="Times New Roman" w:hAnsi="Times New Roman" w:cs="Times New Roman"/>
          <w:sz w:val="24"/>
          <w:szCs w:val="24"/>
          <w:lang w:val="en-US"/>
        </w:rPr>
        <w:t xml:space="preserve"> provokes strong reactions from advocacy groups (McGillivray </w:t>
      </w:r>
      <w:r w:rsidR="00717D70" w:rsidRPr="00D01102">
        <w:rPr>
          <w:rFonts w:ascii="Times New Roman" w:hAnsi="Times New Roman" w:cs="Times New Roman"/>
          <w:i/>
          <w:iCs/>
          <w:sz w:val="24"/>
          <w:szCs w:val="24"/>
          <w:lang w:val="en-US"/>
        </w:rPr>
        <w:t>et al</w:t>
      </w:r>
      <w:r w:rsidR="00717D70" w:rsidRPr="00666822">
        <w:rPr>
          <w:rFonts w:ascii="Times New Roman" w:hAnsi="Times New Roman" w:cs="Times New Roman"/>
          <w:sz w:val="24"/>
          <w:szCs w:val="24"/>
          <w:lang w:val="en-US"/>
        </w:rPr>
        <w:t xml:space="preserve">., 2022) that </w:t>
      </w:r>
      <w:r w:rsidR="00B36C66" w:rsidRPr="00666822">
        <w:rPr>
          <w:rFonts w:ascii="Times New Roman" w:hAnsi="Times New Roman" w:cs="Times New Roman"/>
          <w:sz w:val="24"/>
          <w:szCs w:val="24"/>
          <w:lang w:val="en-US"/>
        </w:rPr>
        <w:t xml:space="preserve">may </w:t>
      </w:r>
      <w:r w:rsidR="00717D70" w:rsidRPr="00666822">
        <w:rPr>
          <w:rFonts w:ascii="Times New Roman" w:hAnsi="Times New Roman" w:cs="Times New Roman"/>
          <w:sz w:val="24"/>
          <w:szCs w:val="24"/>
          <w:lang w:val="en-US"/>
        </w:rPr>
        <w:t>use media to spread their concerns. The</w:t>
      </w:r>
      <w:r w:rsidR="006840D2" w:rsidRPr="00666822">
        <w:rPr>
          <w:rFonts w:ascii="Times New Roman" w:hAnsi="Times New Roman" w:cs="Times New Roman"/>
          <w:sz w:val="24"/>
          <w:szCs w:val="24"/>
          <w:lang w:val="en-US"/>
        </w:rPr>
        <w:t>y</w:t>
      </w:r>
      <w:r w:rsidR="00717D70" w:rsidRPr="00666822">
        <w:rPr>
          <w:rFonts w:ascii="Times New Roman" w:hAnsi="Times New Roman" w:cs="Times New Roman"/>
          <w:sz w:val="24"/>
          <w:szCs w:val="24"/>
          <w:lang w:val="en-US"/>
        </w:rPr>
        <w:t xml:space="preserve"> include public opinion </w:t>
      </w:r>
      <w:r w:rsidR="00A270F8" w:rsidRPr="00666822">
        <w:rPr>
          <w:rFonts w:ascii="Times New Roman" w:hAnsi="Times New Roman" w:cs="Times New Roman"/>
          <w:sz w:val="24"/>
          <w:szCs w:val="24"/>
          <w:lang w:val="en-US"/>
        </w:rPr>
        <w:t>and</w:t>
      </w:r>
      <w:r w:rsidR="00717D70" w:rsidRPr="00666822">
        <w:rPr>
          <w:rFonts w:ascii="Times New Roman" w:hAnsi="Times New Roman" w:cs="Times New Roman"/>
          <w:sz w:val="24"/>
          <w:szCs w:val="24"/>
          <w:lang w:val="en-US"/>
        </w:rPr>
        <w:t xml:space="preserve"> non-governmental organizations</w:t>
      </w:r>
      <w:r w:rsidR="00D01102">
        <w:rPr>
          <w:rFonts w:ascii="Times New Roman" w:hAnsi="Times New Roman" w:cs="Times New Roman"/>
          <w:sz w:val="24"/>
          <w:szCs w:val="24"/>
          <w:lang w:val="en-US"/>
        </w:rPr>
        <w:t>,</w:t>
      </w:r>
      <w:r w:rsidR="00717D70" w:rsidRPr="00666822">
        <w:rPr>
          <w:rFonts w:ascii="Times New Roman" w:hAnsi="Times New Roman" w:cs="Times New Roman"/>
          <w:sz w:val="24"/>
          <w:szCs w:val="24"/>
          <w:lang w:val="en-US"/>
        </w:rPr>
        <w:t xml:space="preserve"> such as Amnesty International, Human Rights Watch </w:t>
      </w:r>
      <w:r w:rsidR="00D01102">
        <w:rPr>
          <w:rFonts w:ascii="Times New Roman" w:hAnsi="Times New Roman" w:cs="Times New Roman"/>
          <w:sz w:val="24"/>
          <w:szCs w:val="24"/>
          <w:lang w:val="en-US"/>
        </w:rPr>
        <w:t>and</w:t>
      </w:r>
      <w:r w:rsidR="00717D70" w:rsidRPr="00666822">
        <w:rPr>
          <w:rFonts w:ascii="Times New Roman" w:hAnsi="Times New Roman" w:cs="Times New Roman"/>
          <w:sz w:val="24"/>
          <w:szCs w:val="24"/>
          <w:lang w:val="en-US"/>
        </w:rPr>
        <w:t xml:space="preserve"> Transparency International.</w:t>
      </w:r>
      <w:r w:rsidR="000975F4" w:rsidRPr="00666822">
        <w:rPr>
          <w:rFonts w:ascii="Times New Roman" w:hAnsi="Times New Roman" w:cs="Times New Roman"/>
          <w:sz w:val="24"/>
          <w:szCs w:val="24"/>
          <w:lang w:val="en-US"/>
        </w:rPr>
        <w:t xml:space="preserve"> These organizations can operate </w:t>
      </w:r>
      <w:r w:rsidR="00D01102">
        <w:rPr>
          <w:rFonts w:ascii="Times New Roman" w:hAnsi="Times New Roman" w:cs="Times New Roman"/>
          <w:sz w:val="24"/>
          <w:szCs w:val="24"/>
          <w:lang w:val="en-US"/>
        </w:rPr>
        <w:t>on</w:t>
      </w:r>
      <w:r w:rsidR="000975F4" w:rsidRPr="00666822">
        <w:rPr>
          <w:rFonts w:ascii="Times New Roman" w:hAnsi="Times New Roman" w:cs="Times New Roman"/>
          <w:sz w:val="24"/>
          <w:szCs w:val="24"/>
          <w:lang w:val="en-US"/>
        </w:rPr>
        <w:t xml:space="preserve"> a local </w:t>
      </w:r>
      <w:r w:rsidR="00D01102">
        <w:rPr>
          <w:rFonts w:ascii="Times New Roman" w:hAnsi="Times New Roman" w:cs="Times New Roman"/>
          <w:sz w:val="24"/>
          <w:szCs w:val="24"/>
          <w:lang w:val="en-US"/>
        </w:rPr>
        <w:t>or</w:t>
      </w:r>
      <w:r w:rsidR="000975F4" w:rsidRPr="00666822">
        <w:rPr>
          <w:rFonts w:ascii="Times New Roman" w:hAnsi="Times New Roman" w:cs="Times New Roman"/>
          <w:sz w:val="24"/>
          <w:szCs w:val="24"/>
          <w:lang w:val="en-US"/>
        </w:rPr>
        <w:t xml:space="preserve"> a global scale.</w:t>
      </w:r>
      <w:r w:rsidR="00717D70" w:rsidRPr="00666822">
        <w:rPr>
          <w:rFonts w:ascii="Times New Roman" w:hAnsi="Times New Roman" w:cs="Times New Roman"/>
          <w:sz w:val="24"/>
          <w:szCs w:val="24"/>
          <w:lang w:val="en-US"/>
        </w:rPr>
        <w:t xml:space="preserve"> </w:t>
      </w:r>
      <w:r w:rsidR="00A270F8" w:rsidRPr="00666822">
        <w:rPr>
          <w:rFonts w:ascii="Times New Roman" w:hAnsi="Times New Roman" w:cs="Times New Roman"/>
          <w:sz w:val="24"/>
          <w:szCs w:val="24"/>
          <w:lang w:val="en-US"/>
        </w:rPr>
        <w:t>Given the foreign policy dimension, g</w:t>
      </w:r>
      <w:r w:rsidR="00717D70" w:rsidRPr="00666822">
        <w:rPr>
          <w:rFonts w:ascii="Times New Roman" w:hAnsi="Times New Roman" w:cs="Times New Roman"/>
          <w:sz w:val="24"/>
          <w:szCs w:val="24"/>
          <w:lang w:val="en-US"/>
        </w:rPr>
        <w:t xml:space="preserve">overnments may also be </w:t>
      </w:r>
      <w:proofErr w:type="gramStart"/>
      <w:r w:rsidR="00717D70" w:rsidRPr="00666822">
        <w:rPr>
          <w:rFonts w:ascii="Times New Roman" w:hAnsi="Times New Roman" w:cs="Times New Roman"/>
          <w:sz w:val="24"/>
          <w:szCs w:val="24"/>
          <w:lang w:val="en-US"/>
        </w:rPr>
        <w:t>concerned</w:t>
      </w:r>
      <w:proofErr w:type="gramEnd"/>
      <w:r w:rsidR="00A270F8" w:rsidRPr="00666822">
        <w:rPr>
          <w:rFonts w:ascii="Times New Roman" w:hAnsi="Times New Roman" w:cs="Times New Roman"/>
          <w:sz w:val="24"/>
          <w:szCs w:val="24"/>
          <w:lang w:val="en-US"/>
        </w:rPr>
        <w:t xml:space="preserve"> </w:t>
      </w:r>
      <w:r w:rsidR="00717D70" w:rsidRPr="00666822">
        <w:rPr>
          <w:rFonts w:ascii="Times New Roman" w:hAnsi="Times New Roman" w:cs="Times New Roman"/>
          <w:sz w:val="24"/>
          <w:szCs w:val="24"/>
          <w:lang w:val="en-US"/>
        </w:rPr>
        <w:t xml:space="preserve">and </w:t>
      </w:r>
      <w:r w:rsidR="00D01102">
        <w:rPr>
          <w:rFonts w:ascii="Times New Roman" w:hAnsi="Times New Roman" w:cs="Times New Roman"/>
          <w:sz w:val="24"/>
          <w:szCs w:val="24"/>
          <w:lang w:val="en-US"/>
        </w:rPr>
        <w:t xml:space="preserve">they </w:t>
      </w:r>
      <w:r w:rsidR="00717D70" w:rsidRPr="00666822">
        <w:rPr>
          <w:rFonts w:ascii="Times New Roman" w:hAnsi="Times New Roman" w:cs="Times New Roman"/>
          <w:sz w:val="24"/>
          <w:szCs w:val="24"/>
          <w:lang w:val="en-US"/>
        </w:rPr>
        <w:t xml:space="preserve">have the power to influence the </w:t>
      </w:r>
      <w:proofErr w:type="spellStart"/>
      <w:r w:rsidR="00717D70" w:rsidRPr="00666822">
        <w:rPr>
          <w:rFonts w:ascii="Times New Roman" w:hAnsi="Times New Roman" w:cs="Times New Roman"/>
          <w:sz w:val="24"/>
          <w:szCs w:val="24"/>
          <w:lang w:val="en-US"/>
        </w:rPr>
        <w:t>sportswasher</w:t>
      </w:r>
      <w:proofErr w:type="spellEnd"/>
      <w:r w:rsidR="00FB531C" w:rsidRPr="00666822">
        <w:rPr>
          <w:rFonts w:ascii="Times New Roman" w:hAnsi="Times New Roman" w:cs="Times New Roman"/>
          <w:sz w:val="24"/>
          <w:szCs w:val="24"/>
          <w:lang w:val="en-US"/>
        </w:rPr>
        <w:t xml:space="preserve"> </w:t>
      </w:r>
      <w:r w:rsidR="00717D70" w:rsidRPr="00666822">
        <w:rPr>
          <w:rFonts w:ascii="Times New Roman" w:hAnsi="Times New Roman" w:cs="Times New Roman"/>
          <w:sz w:val="24"/>
          <w:szCs w:val="24"/>
          <w:lang w:val="en-US"/>
        </w:rPr>
        <w:t>(</w:t>
      </w:r>
      <w:proofErr w:type="spellStart"/>
      <w:r w:rsidR="00717D70" w:rsidRPr="00666822">
        <w:rPr>
          <w:rFonts w:ascii="Times New Roman" w:hAnsi="Times New Roman" w:cs="Times New Roman"/>
          <w:sz w:val="24"/>
          <w:szCs w:val="24"/>
          <w:lang w:val="en-US"/>
        </w:rPr>
        <w:t>Haththotuwa</w:t>
      </w:r>
      <w:proofErr w:type="spellEnd"/>
      <w:r w:rsidR="00717D70" w:rsidRPr="00666822">
        <w:rPr>
          <w:rFonts w:ascii="Times New Roman" w:hAnsi="Times New Roman" w:cs="Times New Roman"/>
          <w:sz w:val="24"/>
          <w:szCs w:val="24"/>
          <w:lang w:val="en-US"/>
        </w:rPr>
        <w:t xml:space="preserve">, </w:t>
      </w:r>
      <w:r w:rsidR="00C82169" w:rsidRPr="00666822">
        <w:rPr>
          <w:rFonts w:ascii="Times New Roman" w:hAnsi="Times New Roman" w:cs="Times New Roman"/>
          <w:sz w:val="24"/>
          <w:szCs w:val="24"/>
          <w:lang w:val="en-US"/>
        </w:rPr>
        <w:t>2022</w:t>
      </w:r>
      <w:r w:rsidR="00717D70" w:rsidRPr="00666822">
        <w:rPr>
          <w:rFonts w:ascii="Times New Roman" w:hAnsi="Times New Roman" w:cs="Times New Roman"/>
          <w:sz w:val="24"/>
          <w:szCs w:val="24"/>
          <w:lang w:val="en-US"/>
        </w:rPr>
        <w:t>).</w:t>
      </w:r>
      <w:r w:rsidR="00DE6F35" w:rsidRPr="00666822">
        <w:rPr>
          <w:rFonts w:ascii="Times New Roman" w:hAnsi="Times New Roman" w:cs="Times New Roman"/>
          <w:sz w:val="24"/>
          <w:szCs w:val="24"/>
          <w:lang w:val="en-US"/>
        </w:rPr>
        <w:t xml:space="preserve"> </w:t>
      </w:r>
    </w:p>
    <w:p w14:paraId="2A83208A" w14:textId="34BB7D56" w:rsidR="00283003" w:rsidRDefault="00B1505B" w:rsidP="00AF063C">
      <w:pPr>
        <w:spacing w:after="0" w:line="360" w:lineRule="auto"/>
        <w:ind w:firstLine="709"/>
        <w:rPr>
          <w:rFonts w:ascii="Times New Roman" w:hAnsi="Times New Roman" w:cs="Times New Roman"/>
          <w:sz w:val="24"/>
          <w:szCs w:val="24"/>
          <w:lang w:val="en-US"/>
        </w:rPr>
      </w:pPr>
      <w:r w:rsidRPr="00666822">
        <w:rPr>
          <w:rFonts w:ascii="Times New Roman" w:hAnsi="Times New Roman" w:cs="Times New Roman"/>
          <w:sz w:val="24"/>
          <w:szCs w:val="24"/>
          <w:lang w:val="en-US"/>
        </w:rPr>
        <w:t>F</w:t>
      </w:r>
      <w:r w:rsidR="004E1AD9" w:rsidRPr="00666822">
        <w:rPr>
          <w:rFonts w:ascii="Times New Roman" w:hAnsi="Times New Roman" w:cs="Times New Roman"/>
          <w:sz w:val="24"/>
          <w:szCs w:val="24"/>
          <w:lang w:val="en-US"/>
        </w:rPr>
        <w:t>ifth</w:t>
      </w:r>
      <w:r w:rsidR="005659D4" w:rsidRPr="00666822">
        <w:rPr>
          <w:rFonts w:ascii="Times New Roman" w:hAnsi="Times New Roman" w:cs="Times New Roman"/>
          <w:sz w:val="24"/>
          <w:szCs w:val="24"/>
          <w:lang w:val="en-US"/>
        </w:rPr>
        <w:t>,</w:t>
      </w:r>
      <w:r w:rsidR="00DE6F35" w:rsidRPr="00666822">
        <w:rPr>
          <w:rFonts w:ascii="Times New Roman" w:hAnsi="Times New Roman" w:cs="Times New Roman"/>
          <w:sz w:val="24"/>
          <w:szCs w:val="24"/>
          <w:lang w:val="en-US"/>
        </w:rPr>
        <w:t xml:space="preserve"> </w:t>
      </w:r>
      <w:r w:rsidR="008E563D" w:rsidRPr="00666822">
        <w:rPr>
          <w:rFonts w:ascii="Times New Roman" w:hAnsi="Times New Roman" w:cs="Times New Roman"/>
          <w:sz w:val="24"/>
          <w:szCs w:val="24"/>
          <w:lang w:val="en-US"/>
        </w:rPr>
        <w:t>the media</w:t>
      </w:r>
      <w:r w:rsidR="00DE6F35" w:rsidRPr="00666822">
        <w:rPr>
          <w:rFonts w:ascii="Times New Roman" w:hAnsi="Times New Roman" w:cs="Times New Roman"/>
          <w:sz w:val="24"/>
          <w:szCs w:val="24"/>
          <w:lang w:val="en-US"/>
        </w:rPr>
        <w:t xml:space="preserve"> also play a role in covering the sport in such a way </w:t>
      </w:r>
      <w:proofErr w:type="gramStart"/>
      <w:r w:rsidR="00DE6F35" w:rsidRPr="00666822">
        <w:rPr>
          <w:rFonts w:ascii="Times New Roman" w:hAnsi="Times New Roman" w:cs="Times New Roman"/>
          <w:sz w:val="24"/>
          <w:szCs w:val="24"/>
          <w:lang w:val="en-US"/>
        </w:rPr>
        <w:t>that</w:t>
      </w:r>
      <w:proofErr w:type="gramEnd"/>
      <w:r w:rsidR="00DE6F35" w:rsidRPr="00666822">
        <w:rPr>
          <w:rFonts w:ascii="Times New Roman" w:hAnsi="Times New Roman" w:cs="Times New Roman"/>
          <w:sz w:val="24"/>
          <w:szCs w:val="24"/>
          <w:lang w:val="en-US"/>
        </w:rPr>
        <w:t xml:space="preserve"> </w:t>
      </w:r>
      <w:r w:rsidR="00D01102">
        <w:rPr>
          <w:rFonts w:ascii="Times New Roman" w:hAnsi="Times New Roman" w:cs="Times New Roman"/>
          <w:sz w:val="24"/>
          <w:szCs w:val="24"/>
          <w:lang w:val="en-US"/>
        </w:rPr>
        <w:t xml:space="preserve">amounts to </w:t>
      </w:r>
      <w:r w:rsidR="005659D4" w:rsidRPr="00666822">
        <w:rPr>
          <w:rFonts w:ascii="Times New Roman" w:hAnsi="Times New Roman" w:cs="Times New Roman"/>
          <w:sz w:val="24"/>
          <w:szCs w:val="24"/>
          <w:lang w:val="en-US"/>
        </w:rPr>
        <w:t xml:space="preserve">sportswashing </w:t>
      </w:r>
      <w:r w:rsidR="00CB47F4" w:rsidRPr="00666822">
        <w:rPr>
          <w:rFonts w:ascii="Times New Roman" w:hAnsi="Times New Roman" w:cs="Times New Roman"/>
          <w:sz w:val="24"/>
          <w:szCs w:val="24"/>
          <w:lang w:val="en-US"/>
        </w:rPr>
        <w:t>(</w:t>
      </w:r>
      <w:proofErr w:type="spellStart"/>
      <w:r w:rsidR="00CB47F4" w:rsidRPr="00666822">
        <w:rPr>
          <w:rFonts w:ascii="Times New Roman" w:hAnsi="Times New Roman" w:cs="Times New Roman"/>
          <w:sz w:val="24"/>
          <w:szCs w:val="24"/>
          <w:lang w:val="en-US"/>
        </w:rPr>
        <w:t>Gerschewski</w:t>
      </w:r>
      <w:proofErr w:type="spellEnd"/>
      <w:r w:rsidR="00CB47F4" w:rsidRPr="00666822">
        <w:rPr>
          <w:rFonts w:ascii="Times New Roman" w:hAnsi="Times New Roman" w:cs="Times New Roman"/>
          <w:sz w:val="24"/>
          <w:szCs w:val="24"/>
          <w:lang w:val="en-US"/>
        </w:rPr>
        <w:t xml:space="preserve"> </w:t>
      </w:r>
      <w:r w:rsidR="00CB47F4" w:rsidRPr="00D01102">
        <w:rPr>
          <w:rFonts w:ascii="Times New Roman" w:hAnsi="Times New Roman" w:cs="Times New Roman"/>
          <w:i/>
          <w:iCs/>
          <w:sz w:val="24"/>
          <w:szCs w:val="24"/>
          <w:lang w:val="en-US"/>
        </w:rPr>
        <w:t>et al</w:t>
      </w:r>
      <w:r w:rsidR="00CB47F4" w:rsidRPr="00666822">
        <w:rPr>
          <w:rFonts w:ascii="Times New Roman" w:hAnsi="Times New Roman" w:cs="Times New Roman"/>
          <w:sz w:val="24"/>
          <w:szCs w:val="24"/>
          <w:lang w:val="en-US"/>
        </w:rPr>
        <w:t>., 2024)</w:t>
      </w:r>
      <w:r w:rsidR="005659D4" w:rsidRPr="00666822">
        <w:rPr>
          <w:rFonts w:ascii="Times New Roman" w:hAnsi="Times New Roman" w:cs="Times New Roman"/>
          <w:sz w:val="24"/>
          <w:szCs w:val="24"/>
          <w:lang w:val="en-US"/>
        </w:rPr>
        <w:t>.</w:t>
      </w:r>
      <w:r w:rsidR="009D1061" w:rsidRPr="00666822">
        <w:rPr>
          <w:rFonts w:ascii="Times New Roman" w:hAnsi="Times New Roman" w:cs="Times New Roman"/>
          <w:sz w:val="24"/>
          <w:szCs w:val="24"/>
          <w:lang w:val="en-US"/>
        </w:rPr>
        <w:t xml:space="preserve"> </w:t>
      </w:r>
      <w:r w:rsidR="00A53D04" w:rsidRPr="00666822">
        <w:rPr>
          <w:rFonts w:ascii="Times New Roman" w:hAnsi="Times New Roman" w:cs="Times New Roman"/>
          <w:sz w:val="24"/>
          <w:szCs w:val="24"/>
          <w:lang w:val="en-US"/>
        </w:rPr>
        <w:t xml:space="preserve">From </w:t>
      </w:r>
      <w:r w:rsidR="003847F7" w:rsidRPr="00666822">
        <w:rPr>
          <w:rFonts w:ascii="Times New Roman" w:hAnsi="Times New Roman" w:cs="Times New Roman"/>
          <w:sz w:val="24"/>
          <w:szCs w:val="24"/>
          <w:lang w:val="en-US"/>
        </w:rPr>
        <w:t>an</w:t>
      </w:r>
      <w:r w:rsidR="009D1061" w:rsidRPr="00666822">
        <w:rPr>
          <w:rFonts w:ascii="Times New Roman" w:hAnsi="Times New Roman" w:cs="Times New Roman"/>
          <w:sz w:val="24"/>
          <w:szCs w:val="24"/>
          <w:lang w:val="en-US"/>
        </w:rPr>
        <w:t xml:space="preserve"> objectiv</w:t>
      </w:r>
      <w:r w:rsidR="00D30EDF">
        <w:rPr>
          <w:rFonts w:ascii="Times New Roman" w:hAnsi="Times New Roman" w:cs="Times New Roman"/>
          <w:sz w:val="24"/>
          <w:szCs w:val="24"/>
          <w:lang w:val="en-US"/>
        </w:rPr>
        <w:t>e</w:t>
      </w:r>
      <w:r w:rsidR="009D1061" w:rsidRPr="00666822">
        <w:rPr>
          <w:rFonts w:ascii="Times New Roman" w:hAnsi="Times New Roman" w:cs="Times New Roman"/>
          <w:sz w:val="24"/>
          <w:szCs w:val="24"/>
          <w:lang w:val="en-US"/>
        </w:rPr>
        <w:t xml:space="preserve"> perspective, sportswashing is </w:t>
      </w:r>
      <w:r w:rsidR="003847F7" w:rsidRPr="00666822">
        <w:rPr>
          <w:rFonts w:ascii="Times New Roman" w:hAnsi="Times New Roman" w:cs="Times New Roman"/>
          <w:sz w:val="24"/>
          <w:szCs w:val="24"/>
          <w:lang w:val="en-US"/>
        </w:rPr>
        <w:t xml:space="preserve">viewed as </w:t>
      </w:r>
      <w:r w:rsidR="009D1061" w:rsidRPr="00666822">
        <w:rPr>
          <w:rFonts w:ascii="Times New Roman" w:hAnsi="Times New Roman" w:cs="Times New Roman"/>
          <w:sz w:val="24"/>
          <w:szCs w:val="24"/>
          <w:lang w:val="en-US"/>
        </w:rPr>
        <w:t xml:space="preserve">a </w:t>
      </w:r>
      <w:r w:rsidR="00283003" w:rsidRPr="00666822">
        <w:rPr>
          <w:rFonts w:ascii="Times New Roman" w:hAnsi="Times New Roman" w:cs="Times New Roman"/>
          <w:sz w:val="24"/>
          <w:szCs w:val="24"/>
          <w:lang w:val="en-US"/>
        </w:rPr>
        <w:t>measurable</w:t>
      </w:r>
      <w:r w:rsidR="009D1061" w:rsidRPr="00666822">
        <w:rPr>
          <w:rFonts w:ascii="Times New Roman" w:hAnsi="Times New Roman" w:cs="Times New Roman"/>
          <w:sz w:val="24"/>
          <w:szCs w:val="24"/>
          <w:lang w:val="en-US"/>
        </w:rPr>
        <w:t xml:space="preserve"> phenomenon where certain actions by organizations or governments </w:t>
      </w:r>
      <w:r w:rsidR="003847F7" w:rsidRPr="00666822">
        <w:rPr>
          <w:rFonts w:ascii="Times New Roman" w:hAnsi="Times New Roman" w:cs="Times New Roman"/>
          <w:sz w:val="24"/>
          <w:szCs w:val="24"/>
          <w:lang w:val="en-US"/>
        </w:rPr>
        <w:t>are</w:t>
      </w:r>
      <w:r w:rsidR="009D1061" w:rsidRPr="00666822">
        <w:rPr>
          <w:rFonts w:ascii="Times New Roman" w:hAnsi="Times New Roman" w:cs="Times New Roman"/>
          <w:sz w:val="24"/>
          <w:szCs w:val="24"/>
          <w:lang w:val="en-US"/>
        </w:rPr>
        <w:t xml:space="preserve"> objec</w:t>
      </w:r>
      <w:r w:rsidR="00283003" w:rsidRPr="00666822">
        <w:rPr>
          <w:rFonts w:ascii="Times New Roman" w:hAnsi="Times New Roman" w:cs="Times New Roman"/>
          <w:sz w:val="24"/>
          <w:szCs w:val="24"/>
          <w:lang w:val="en-US"/>
        </w:rPr>
        <w:t xml:space="preserve">tively identified as attempts to </w:t>
      </w:r>
      <w:r w:rsidR="003847F7" w:rsidRPr="00666822">
        <w:rPr>
          <w:rFonts w:ascii="Times New Roman" w:hAnsi="Times New Roman" w:cs="Times New Roman"/>
          <w:sz w:val="24"/>
          <w:szCs w:val="24"/>
          <w:lang w:val="en-US"/>
        </w:rPr>
        <w:t>mitigate</w:t>
      </w:r>
      <w:r w:rsidR="00283003" w:rsidRPr="00666822">
        <w:rPr>
          <w:rFonts w:ascii="Times New Roman" w:hAnsi="Times New Roman" w:cs="Times New Roman"/>
          <w:sz w:val="24"/>
          <w:szCs w:val="24"/>
          <w:lang w:val="en-US"/>
        </w:rPr>
        <w:t xml:space="preserve"> the impact of severe moral violations</w:t>
      </w:r>
      <w:r w:rsidR="009D1061" w:rsidRPr="00666822">
        <w:rPr>
          <w:rFonts w:ascii="Times New Roman" w:hAnsi="Times New Roman" w:cs="Times New Roman"/>
          <w:sz w:val="24"/>
          <w:szCs w:val="24"/>
          <w:lang w:val="en-US"/>
        </w:rPr>
        <w:t xml:space="preserve"> through the hosting or sponsorship of </w:t>
      </w:r>
      <w:r w:rsidR="003847F7" w:rsidRPr="00666822">
        <w:rPr>
          <w:rFonts w:ascii="Times New Roman" w:hAnsi="Times New Roman" w:cs="Times New Roman"/>
          <w:sz w:val="24"/>
          <w:szCs w:val="24"/>
          <w:lang w:val="en-US"/>
        </w:rPr>
        <w:t>mega sport</w:t>
      </w:r>
      <w:r w:rsidR="009D1061" w:rsidRPr="00666822">
        <w:rPr>
          <w:rFonts w:ascii="Times New Roman" w:hAnsi="Times New Roman" w:cs="Times New Roman"/>
          <w:sz w:val="24"/>
          <w:szCs w:val="24"/>
          <w:lang w:val="en-US"/>
        </w:rPr>
        <w:t xml:space="preserve"> events</w:t>
      </w:r>
      <w:r w:rsidR="00D30EDF">
        <w:rPr>
          <w:rFonts w:ascii="Times New Roman" w:hAnsi="Times New Roman" w:cs="Times New Roman"/>
          <w:sz w:val="24"/>
          <w:szCs w:val="24"/>
          <w:lang w:val="en-US"/>
        </w:rPr>
        <w:t xml:space="preserve"> (</w:t>
      </w:r>
      <w:proofErr w:type="spellStart"/>
      <w:r w:rsidR="00D30EDF" w:rsidRPr="00013873">
        <w:rPr>
          <w:rFonts w:ascii="Times New Roman" w:eastAsia="Times New Roman" w:hAnsi="Times New Roman" w:cs="Times New Roman"/>
          <w:lang w:val="en-GB" w:eastAsia="en-GB"/>
        </w:rPr>
        <w:t>Baugut</w:t>
      </w:r>
      <w:proofErr w:type="spellEnd"/>
      <w:r w:rsidR="00D30EDF">
        <w:rPr>
          <w:rFonts w:ascii="Times New Roman" w:eastAsia="Times New Roman" w:hAnsi="Times New Roman" w:cs="Times New Roman"/>
          <w:lang w:val="en-GB" w:eastAsia="en-GB"/>
        </w:rPr>
        <w:t xml:space="preserve">, </w:t>
      </w:r>
      <w:r w:rsidR="00D30EDF" w:rsidRPr="00013873">
        <w:rPr>
          <w:rFonts w:ascii="Times New Roman" w:eastAsia="Times New Roman" w:hAnsi="Times New Roman" w:cs="Times New Roman"/>
          <w:lang w:val="en-GB" w:eastAsia="en-GB"/>
        </w:rPr>
        <w:t>2017)</w:t>
      </w:r>
      <w:r w:rsidR="009D1061" w:rsidRPr="00666822">
        <w:rPr>
          <w:rFonts w:ascii="Times New Roman" w:hAnsi="Times New Roman" w:cs="Times New Roman"/>
          <w:sz w:val="24"/>
          <w:szCs w:val="24"/>
          <w:lang w:val="en-US"/>
        </w:rPr>
        <w:t>.</w:t>
      </w:r>
      <w:r w:rsidR="00283003" w:rsidRPr="00666822">
        <w:rPr>
          <w:lang w:val="en-US"/>
        </w:rPr>
        <w:t xml:space="preserve"> </w:t>
      </w:r>
      <w:r w:rsidR="009D1061" w:rsidRPr="00666822">
        <w:rPr>
          <w:rFonts w:ascii="Times New Roman" w:hAnsi="Times New Roman" w:cs="Times New Roman"/>
          <w:sz w:val="24"/>
          <w:szCs w:val="24"/>
          <w:lang w:val="en-US"/>
        </w:rPr>
        <w:t>In contrast, the constructiv</w:t>
      </w:r>
      <w:r w:rsidR="00D30EDF">
        <w:rPr>
          <w:rFonts w:ascii="Times New Roman" w:hAnsi="Times New Roman" w:cs="Times New Roman"/>
          <w:sz w:val="24"/>
          <w:szCs w:val="24"/>
          <w:lang w:val="en-US"/>
        </w:rPr>
        <w:t>e</w:t>
      </w:r>
      <w:r w:rsidR="009D1061" w:rsidRPr="00666822">
        <w:rPr>
          <w:rFonts w:ascii="Times New Roman" w:hAnsi="Times New Roman" w:cs="Times New Roman"/>
          <w:sz w:val="24"/>
          <w:szCs w:val="24"/>
          <w:lang w:val="en-US"/>
        </w:rPr>
        <w:t xml:space="preserve"> perspective considers </w:t>
      </w:r>
      <w:proofErr w:type="gramStart"/>
      <w:r w:rsidR="009D1061" w:rsidRPr="00666822">
        <w:rPr>
          <w:rFonts w:ascii="Times New Roman" w:hAnsi="Times New Roman" w:cs="Times New Roman"/>
          <w:sz w:val="24"/>
          <w:szCs w:val="24"/>
          <w:lang w:val="en-US"/>
        </w:rPr>
        <w:t>the sportswashing</w:t>
      </w:r>
      <w:proofErr w:type="gramEnd"/>
      <w:r w:rsidR="009D1061" w:rsidRPr="00666822">
        <w:rPr>
          <w:rFonts w:ascii="Times New Roman" w:hAnsi="Times New Roman" w:cs="Times New Roman"/>
          <w:sz w:val="24"/>
          <w:szCs w:val="24"/>
          <w:lang w:val="en-US"/>
        </w:rPr>
        <w:t xml:space="preserve"> </w:t>
      </w:r>
      <w:r w:rsidR="003847F7" w:rsidRPr="00666822">
        <w:rPr>
          <w:rFonts w:ascii="Times New Roman" w:hAnsi="Times New Roman" w:cs="Times New Roman"/>
          <w:sz w:val="24"/>
          <w:szCs w:val="24"/>
          <w:lang w:val="en-US"/>
        </w:rPr>
        <w:t>as</w:t>
      </w:r>
      <w:r w:rsidR="009D1061" w:rsidRPr="00666822">
        <w:rPr>
          <w:rFonts w:ascii="Times New Roman" w:hAnsi="Times New Roman" w:cs="Times New Roman"/>
          <w:sz w:val="24"/>
          <w:szCs w:val="24"/>
          <w:lang w:val="en-US"/>
        </w:rPr>
        <w:t xml:space="preserve"> socially constructed, </w:t>
      </w:r>
      <w:r w:rsidR="003847F7" w:rsidRPr="00666822">
        <w:rPr>
          <w:rFonts w:ascii="Times New Roman" w:hAnsi="Times New Roman" w:cs="Times New Roman"/>
          <w:sz w:val="24"/>
          <w:szCs w:val="24"/>
          <w:lang w:val="en-US"/>
        </w:rPr>
        <w:t>heavily influenced</w:t>
      </w:r>
      <w:r w:rsidR="009D1061" w:rsidRPr="00666822">
        <w:rPr>
          <w:rFonts w:ascii="Times New Roman" w:hAnsi="Times New Roman" w:cs="Times New Roman"/>
          <w:sz w:val="24"/>
          <w:szCs w:val="24"/>
          <w:lang w:val="en-US"/>
        </w:rPr>
        <w:t xml:space="preserve"> by media narratives and the influence of other groups</w:t>
      </w:r>
      <w:r w:rsidR="00D30EDF">
        <w:rPr>
          <w:rFonts w:ascii="Times New Roman" w:hAnsi="Times New Roman" w:cs="Times New Roman"/>
          <w:sz w:val="24"/>
          <w:szCs w:val="24"/>
          <w:lang w:val="en-US"/>
        </w:rPr>
        <w:t>,</w:t>
      </w:r>
      <w:r w:rsidR="009D1061" w:rsidRPr="00666822">
        <w:rPr>
          <w:rFonts w:ascii="Times New Roman" w:hAnsi="Times New Roman" w:cs="Times New Roman"/>
          <w:sz w:val="24"/>
          <w:szCs w:val="24"/>
          <w:lang w:val="en-US"/>
        </w:rPr>
        <w:t xml:space="preserve"> such as activists and politicians</w:t>
      </w:r>
      <w:r w:rsidR="004E1AD9" w:rsidRPr="00666822">
        <w:rPr>
          <w:rFonts w:ascii="Times New Roman" w:hAnsi="Times New Roman" w:cs="Times New Roman"/>
          <w:sz w:val="24"/>
          <w:szCs w:val="24"/>
          <w:lang w:val="en-US"/>
        </w:rPr>
        <w:t xml:space="preserve"> (</w:t>
      </w:r>
      <w:proofErr w:type="spellStart"/>
      <w:r w:rsidR="004E1AD9" w:rsidRPr="00666822">
        <w:rPr>
          <w:rFonts w:ascii="Times New Roman" w:hAnsi="Times New Roman" w:cs="Times New Roman"/>
          <w:sz w:val="24"/>
          <w:szCs w:val="24"/>
          <w:lang w:val="en-US"/>
        </w:rPr>
        <w:t>Gerschewski</w:t>
      </w:r>
      <w:proofErr w:type="spellEnd"/>
      <w:r w:rsidR="004E1AD9" w:rsidRPr="00666822">
        <w:rPr>
          <w:rFonts w:ascii="Times New Roman" w:hAnsi="Times New Roman" w:cs="Times New Roman"/>
          <w:sz w:val="24"/>
          <w:szCs w:val="24"/>
          <w:lang w:val="en-US"/>
        </w:rPr>
        <w:t xml:space="preserve"> </w:t>
      </w:r>
      <w:r w:rsidR="004E1AD9" w:rsidRPr="00D30EDF">
        <w:rPr>
          <w:rFonts w:ascii="Times New Roman" w:hAnsi="Times New Roman" w:cs="Times New Roman"/>
          <w:i/>
          <w:iCs/>
          <w:sz w:val="24"/>
          <w:szCs w:val="24"/>
          <w:lang w:val="en-US"/>
        </w:rPr>
        <w:t>et al.</w:t>
      </w:r>
      <w:r w:rsidR="004E1AD9" w:rsidRPr="00666822">
        <w:rPr>
          <w:rFonts w:ascii="Times New Roman" w:hAnsi="Times New Roman" w:cs="Times New Roman"/>
          <w:sz w:val="24"/>
          <w:szCs w:val="24"/>
          <w:lang w:val="en-US"/>
        </w:rPr>
        <w:t>, 2024)</w:t>
      </w:r>
      <w:r w:rsidR="009D1061" w:rsidRPr="00666822">
        <w:rPr>
          <w:rFonts w:ascii="Times New Roman" w:hAnsi="Times New Roman" w:cs="Times New Roman"/>
          <w:sz w:val="24"/>
          <w:szCs w:val="24"/>
          <w:lang w:val="en-US"/>
        </w:rPr>
        <w:t xml:space="preserve">. </w:t>
      </w:r>
      <w:r w:rsidR="00DE6F35" w:rsidRPr="00666822">
        <w:rPr>
          <w:rFonts w:ascii="Times New Roman" w:hAnsi="Times New Roman" w:cs="Times New Roman"/>
          <w:sz w:val="24"/>
          <w:szCs w:val="24"/>
          <w:lang w:val="en-US"/>
        </w:rPr>
        <w:t xml:space="preserve">The violation of moral norms and the </w:t>
      </w:r>
      <w:r w:rsidR="005659D4" w:rsidRPr="00666822">
        <w:rPr>
          <w:rFonts w:ascii="Times New Roman" w:hAnsi="Times New Roman" w:cs="Times New Roman"/>
          <w:sz w:val="24"/>
          <w:szCs w:val="24"/>
          <w:lang w:val="en-US"/>
        </w:rPr>
        <w:t xml:space="preserve">concomitant </w:t>
      </w:r>
      <w:r w:rsidR="00DE6F35" w:rsidRPr="00666822">
        <w:rPr>
          <w:rFonts w:ascii="Times New Roman" w:hAnsi="Times New Roman" w:cs="Times New Roman"/>
          <w:sz w:val="24"/>
          <w:szCs w:val="24"/>
          <w:lang w:val="en-US"/>
        </w:rPr>
        <w:t>sport situation are necessary but not</w:t>
      </w:r>
      <w:r w:rsidR="005659D4" w:rsidRPr="00666822">
        <w:rPr>
          <w:rFonts w:ascii="Times New Roman" w:hAnsi="Times New Roman" w:cs="Times New Roman"/>
          <w:sz w:val="24"/>
          <w:szCs w:val="24"/>
          <w:lang w:val="en-US"/>
        </w:rPr>
        <w:t xml:space="preserve"> </w:t>
      </w:r>
      <w:r w:rsidR="00DE6F35" w:rsidRPr="00666822">
        <w:rPr>
          <w:rFonts w:ascii="Times New Roman" w:hAnsi="Times New Roman" w:cs="Times New Roman"/>
          <w:sz w:val="24"/>
          <w:szCs w:val="24"/>
          <w:lang w:val="en-US"/>
        </w:rPr>
        <w:t xml:space="preserve">sufficient conditions </w:t>
      </w:r>
      <w:r w:rsidR="005659D4" w:rsidRPr="00666822">
        <w:rPr>
          <w:rFonts w:ascii="Times New Roman" w:hAnsi="Times New Roman" w:cs="Times New Roman"/>
          <w:sz w:val="24"/>
          <w:szCs w:val="24"/>
          <w:lang w:val="en-US"/>
        </w:rPr>
        <w:t>to reach</w:t>
      </w:r>
      <w:r w:rsidR="00DE6F35" w:rsidRPr="00666822">
        <w:rPr>
          <w:rFonts w:ascii="Times New Roman" w:hAnsi="Times New Roman" w:cs="Times New Roman"/>
          <w:sz w:val="24"/>
          <w:szCs w:val="24"/>
          <w:lang w:val="en-US"/>
        </w:rPr>
        <w:t xml:space="preserve"> a </w:t>
      </w:r>
      <w:r w:rsidR="00D30EDF">
        <w:rPr>
          <w:rFonts w:ascii="Times New Roman" w:hAnsi="Times New Roman" w:cs="Times New Roman"/>
          <w:sz w:val="24"/>
          <w:szCs w:val="24"/>
          <w:lang w:val="en-US"/>
        </w:rPr>
        <w:t xml:space="preserve">determination of </w:t>
      </w:r>
      <w:r w:rsidR="00DE6F35" w:rsidRPr="00666822">
        <w:rPr>
          <w:rFonts w:ascii="Times New Roman" w:hAnsi="Times New Roman" w:cs="Times New Roman"/>
          <w:sz w:val="24"/>
          <w:szCs w:val="24"/>
          <w:lang w:val="en-US"/>
        </w:rPr>
        <w:t>sportswashing.</w:t>
      </w:r>
      <w:r w:rsidR="00283003" w:rsidRPr="00666822">
        <w:rPr>
          <w:lang w:val="en-US"/>
        </w:rPr>
        <w:t xml:space="preserve"> </w:t>
      </w:r>
      <w:r w:rsidR="00283003" w:rsidRPr="00666822">
        <w:rPr>
          <w:rFonts w:ascii="Times New Roman" w:hAnsi="Times New Roman" w:cs="Times New Roman"/>
          <w:sz w:val="24"/>
          <w:szCs w:val="24"/>
          <w:lang w:val="en-US"/>
        </w:rPr>
        <w:t>The labeling of certain sport</w:t>
      </w:r>
      <w:r w:rsidR="00D30EDF">
        <w:rPr>
          <w:rFonts w:ascii="Times New Roman" w:hAnsi="Times New Roman" w:cs="Times New Roman"/>
          <w:sz w:val="24"/>
          <w:szCs w:val="24"/>
          <w:lang w:val="en-US"/>
        </w:rPr>
        <w:t>s</w:t>
      </w:r>
      <w:r w:rsidR="00283003" w:rsidRPr="00666822">
        <w:rPr>
          <w:rFonts w:ascii="Times New Roman" w:hAnsi="Times New Roman" w:cs="Times New Roman"/>
          <w:sz w:val="24"/>
          <w:szCs w:val="24"/>
          <w:lang w:val="en-US"/>
        </w:rPr>
        <w:t xml:space="preserve"> events as sportswashing is not an inherent or objective characteristic, but rather a product of how these events </w:t>
      </w:r>
      <w:proofErr w:type="gramStart"/>
      <w:r w:rsidR="00283003" w:rsidRPr="00666822">
        <w:rPr>
          <w:rFonts w:ascii="Times New Roman" w:hAnsi="Times New Roman" w:cs="Times New Roman"/>
          <w:sz w:val="24"/>
          <w:szCs w:val="24"/>
          <w:lang w:val="en-US"/>
        </w:rPr>
        <w:t>are</w:t>
      </w:r>
      <w:proofErr w:type="gramEnd"/>
      <w:r w:rsidR="00283003" w:rsidRPr="00666822">
        <w:rPr>
          <w:rFonts w:ascii="Times New Roman" w:hAnsi="Times New Roman" w:cs="Times New Roman"/>
          <w:sz w:val="24"/>
          <w:szCs w:val="24"/>
          <w:lang w:val="en-US"/>
        </w:rPr>
        <w:t xml:space="preserve"> framed and interpreted by various stakeholders, especially the media</w:t>
      </w:r>
      <w:r w:rsidR="00D30EDF">
        <w:rPr>
          <w:rFonts w:ascii="Times New Roman" w:hAnsi="Times New Roman" w:cs="Times New Roman"/>
          <w:sz w:val="24"/>
          <w:szCs w:val="24"/>
          <w:lang w:val="en-US"/>
        </w:rPr>
        <w:t>.</w:t>
      </w:r>
    </w:p>
    <w:p w14:paraId="70867D41" w14:textId="77777777" w:rsidR="00AF063C" w:rsidRPr="00666822" w:rsidRDefault="00AF063C" w:rsidP="00AF063C">
      <w:pPr>
        <w:spacing w:after="0" w:line="360" w:lineRule="auto"/>
        <w:ind w:firstLine="709"/>
        <w:rPr>
          <w:rFonts w:ascii="Times New Roman" w:hAnsi="Times New Roman" w:cs="Times New Roman"/>
          <w:sz w:val="24"/>
          <w:szCs w:val="24"/>
          <w:lang w:val="en-US"/>
        </w:rPr>
      </w:pPr>
    </w:p>
    <w:p w14:paraId="10D83CE6" w14:textId="77777777" w:rsidR="00D30EDF" w:rsidRDefault="00156AE4" w:rsidP="00D30EDF">
      <w:pPr>
        <w:spacing w:after="0" w:line="360" w:lineRule="auto"/>
        <w:rPr>
          <w:rFonts w:ascii="Times New Roman" w:hAnsi="Times New Roman" w:cs="Times New Roman"/>
          <w:sz w:val="24"/>
          <w:szCs w:val="24"/>
          <w:lang w:val="en-US"/>
        </w:rPr>
      </w:pPr>
      <w:r w:rsidRPr="00666822">
        <w:rPr>
          <w:rFonts w:ascii="Times New Roman" w:hAnsi="Times New Roman" w:cs="Times New Roman"/>
          <w:b/>
          <w:bCs/>
          <w:i/>
          <w:iCs/>
          <w:sz w:val="24"/>
          <w:szCs w:val="24"/>
          <w:lang w:val="en-US"/>
        </w:rPr>
        <w:t>The goals of sportswashing</w:t>
      </w:r>
      <w:r w:rsidR="002821B8" w:rsidRPr="00666822">
        <w:rPr>
          <w:rFonts w:ascii="Times New Roman" w:hAnsi="Times New Roman" w:cs="Times New Roman"/>
          <w:b/>
          <w:bCs/>
          <w:i/>
          <w:iCs/>
          <w:sz w:val="24"/>
          <w:szCs w:val="24"/>
          <w:lang w:val="en-US"/>
        </w:rPr>
        <w:t xml:space="preserve"> (distraction, </w:t>
      </w:r>
      <w:r w:rsidR="00666EC8" w:rsidRPr="00666822">
        <w:rPr>
          <w:rFonts w:ascii="Times New Roman" w:hAnsi="Times New Roman" w:cs="Times New Roman"/>
          <w:b/>
          <w:bCs/>
          <w:i/>
          <w:iCs/>
          <w:sz w:val="24"/>
          <w:szCs w:val="24"/>
          <w:lang w:val="en-US"/>
        </w:rPr>
        <w:t>minimization,</w:t>
      </w:r>
      <w:r w:rsidR="002821B8" w:rsidRPr="00666822">
        <w:rPr>
          <w:rFonts w:ascii="Times New Roman" w:hAnsi="Times New Roman" w:cs="Times New Roman"/>
          <w:b/>
          <w:bCs/>
          <w:i/>
          <w:iCs/>
          <w:sz w:val="24"/>
          <w:szCs w:val="24"/>
          <w:lang w:val="en-US"/>
        </w:rPr>
        <w:t xml:space="preserve"> and normalization)</w:t>
      </w:r>
      <w:r w:rsidRPr="00666822">
        <w:rPr>
          <w:rFonts w:ascii="Times New Roman" w:hAnsi="Times New Roman" w:cs="Times New Roman"/>
          <w:b/>
          <w:bCs/>
          <w:i/>
          <w:iCs/>
          <w:sz w:val="24"/>
          <w:szCs w:val="24"/>
          <w:lang w:val="en-US"/>
        </w:rPr>
        <w:t>.</w:t>
      </w:r>
      <w:r w:rsidR="00C94FCF" w:rsidRPr="00666822">
        <w:rPr>
          <w:rFonts w:ascii="Times New Roman" w:hAnsi="Times New Roman" w:cs="Times New Roman"/>
          <w:sz w:val="24"/>
          <w:szCs w:val="24"/>
          <w:lang w:val="en-US"/>
        </w:rPr>
        <w:t xml:space="preserve"> </w:t>
      </w:r>
    </w:p>
    <w:p w14:paraId="1F188EE6" w14:textId="77777777" w:rsidR="00D30EDF" w:rsidRDefault="00D30EDF" w:rsidP="00D30EDF">
      <w:pPr>
        <w:spacing w:after="0" w:line="360" w:lineRule="auto"/>
        <w:rPr>
          <w:rFonts w:ascii="Times New Roman" w:hAnsi="Times New Roman" w:cs="Times New Roman"/>
          <w:sz w:val="24"/>
          <w:szCs w:val="24"/>
          <w:lang w:val="en-US"/>
        </w:rPr>
      </w:pPr>
    </w:p>
    <w:p w14:paraId="07811887" w14:textId="2C3DE26A" w:rsidR="003A5644" w:rsidRPr="00666822" w:rsidRDefault="00C94FCF" w:rsidP="00D30EDF">
      <w:pPr>
        <w:spacing w:after="0" w:line="360" w:lineRule="auto"/>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Sportswashing is the process </w:t>
      </w:r>
      <w:r w:rsidR="001E219F" w:rsidRPr="00666822">
        <w:rPr>
          <w:rFonts w:ascii="Times New Roman" w:hAnsi="Times New Roman" w:cs="Times New Roman"/>
          <w:sz w:val="24"/>
          <w:szCs w:val="24"/>
          <w:lang w:val="en-US"/>
        </w:rPr>
        <w:t xml:space="preserve">that </w:t>
      </w:r>
      <w:proofErr w:type="spellStart"/>
      <w:r w:rsidRPr="00666822">
        <w:rPr>
          <w:rFonts w:ascii="Times New Roman" w:hAnsi="Times New Roman" w:cs="Times New Roman"/>
          <w:sz w:val="24"/>
          <w:szCs w:val="24"/>
          <w:lang w:val="en-US"/>
        </w:rPr>
        <w:t>sport</w:t>
      </w:r>
      <w:r w:rsidR="008C22B6" w:rsidRPr="00666822">
        <w:rPr>
          <w:rFonts w:ascii="Times New Roman" w:hAnsi="Times New Roman" w:cs="Times New Roman"/>
          <w:sz w:val="24"/>
          <w:szCs w:val="24"/>
          <w:lang w:val="en-US"/>
        </w:rPr>
        <w:t>s</w:t>
      </w:r>
      <w:r w:rsidRPr="00666822">
        <w:rPr>
          <w:rFonts w:ascii="Times New Roman" w:hAnsi="Times New Roman" w:cs="Times New Roman"/>
          <w:sz w:val="24"/>
          <w:szCs w:val="24"/>
          <w:lang w:val="en-US"/>
        </w:rPr>
        <w:t>washer</w:t>
      </w:r>
      <w:r w:rsidR="008C22B6" w:rsidRPr="00666822">
        <w:rPr>
          <w:rFonts w:ascii="Times New Roman" w:hAnsi="Times New Roman" w:cs="Times New Roman"/>
          <w:sz w:val="24"/>
          <w:szCs w:val="24"/>
          <w:lang w:val="en-US"/>
        </w:rPr>
        <w:t>s</w:t>
      </w:r>
      <w:proofErr w:type="spellEnd"/>
      <w:r w:rsidR="008C22B6" w:rsidRPr="00666822">
        <w:rPr>
          <w:rFonts w:ascii="Times New Roman" w:hAnsi="Times New Roman" w:cs="Times New Roman"/>
          <w:sz w:val="24"/>
          <w:szCs w:val="24"/>
          <w:lang w:val="en-US"/>
        </w:rPr>
        <w:t xml:space="preserve"> </w:t>
      </w:r>
      <w:r w:rsidR="001E219F" w:rsidRPr="00666822">
        <w:rPr>
          <w:rFonts w:ascii="Times New Roman" w:hAnsi="Times New Roman" w:cs="Times New Roman"/>
          <w:sz w:val="24"/>
          <w:szCs w:val="24"/>
          <w:lang w:val="en-US"/>
        </w:rPr>
        <w:t>use</w:t>
      </w:r>
      <w:r w:rsidRPr="00666822">
        <w:rPr>
          <w:rFonts w:ascii="Times New Roman" w:hAnsi="Times New Roman" w:cs="Times New Roman"/>
          <w:sz w:val="24"/>
          <w:szCs w:val="24"/>
          <w:lang w:val="en-US"/>
        </w:rPr>
        <w:t xml:space="preserve"> to improve </w:t>
      </w:r>
      <w:r w:rsidR="008C22B6" w:rsidRPr="00666822">
        <w:rPr>
          <w:rFonts w:ascii="Times New Roman" w:hAnsi="Times New Roman" w:cs="Times New Roman"/>
          <w:sz w:val="24"/>
          <w:szCs w:val="24"/>
          <w:lang w:val="en-US"/>
        </w:rPr>
        <w:t>their</w:t>
      </w:r>
      <w:r w:rsidRPr="00666822">
        <w:rPr>
          <w:rFonts w:ascii="Times New Roman" w:hAnsi="Times New Roman" w:cs="Times New Roman"/>
          <w:sz w:val="24"/>
          <w:szCs w:val="24"/>
          <w:lang w:val="en-US"/>
        </w:rPr>
        <w:t xml:space="preserve"> reputational capital</w:t>
      </w:r>
      <w:r w:rsidR="00D30EDF">
        <w:rPr>
          <w:rFonts w:ascii="Times New Roman" w:hAnsi="Times New Roman" w:cs="Times New Roman"/>
          <w:sz w:val="24"/>
          <w:szCs w:val="24"/>
          <w:lang w:val="en-US"/>
        </w:rPr>
        <w:t>.</w:t>
      </w:r>
      <w:r w:rsidR="002B2890" w:rsidRPr="00666822">
        <w:rPr>
          <w:rFonts w:ascii="Times New Roman" w:hAnsi="Times New Roman" w:cs="Times New Roman"/>
          <w:sz w:val="24"/>
          <w:szCs w:val="24"/>
          <w:lang w:val="en-US"/>
        </w:rPr>
        <w:t xml:space="preserve"> A word of caution is needed: indeed, sportswashing frequently includes a dose of ambiguity </w:t>
      </w:r>
      <w:r w:rsidR="00112C0D" w:rsidRPr="00666822">
        <w:rPr>
          <w:rFonts w:ascii="Times New Roman" w:hAnsi="Times New Roman" w:cs="Times New Roman"/>
          <w:sz w:val="24"/>
          <w:szCs w:val="24"/>
          <w:lang w:val="en-US"/>
        </w:rPr>
        <w:t xml:space="preserve">regarding </w:t>
      </w:r>
      <w:r w:rsidR="002B2890" w:rsidRPr="00666822">
        <w:rPr>
          <w:rFonts w:ascii="Times New Roman" w:hAnsi="Times New Roman" w:cs="Times New Roman"/>
          <w:sz w:val="24"/>
          <w:szCs w:val="24"/>
          <w:lang w:val="en-US"/>
        </w:rPr>
        <w:t xml:space="preserve">underlying motives. </w:t>
      </w:r>
      <w:r w:rsidR="00D30EDF">
        <w:rPr>
          <w:rFonts w:ascii="Times New Roman" w:hAnsi="Times New Roman" w:cs="Times New Roman"/>
          <w:sz w:val="24"/>
          <w:szCs w:val="24"/>
          <w:lang w:val="en-US"/>
        </w:rPr>
        <w:t>S</w:t>
      </w:r>
      <w:r w:rsidR="002B2890" w:rsidRPr="00666822">
        <w:rPr>
          <w:rFonts w:ascii="Times New Roman" w:hAnsi="Times New Roman" w:cs="Times New Roman"/>
          <w:sz w:val="24"/>
          <w:szCs w:val="24"/>
          <w:lang w:val="en-US"/>
        </w:rPr>
        <w:t>portswashing</w:t>
      </w:r>
      <w:r w:rsidR="00D30EDF">
        <w:rPr>
          <w:rFonts w:ascii="Times New Roman" w:hAnsi="Times New Roman" w:cs="Times New Roman"/>
          <w:sz w:val="24"/>
          <w:szCs w:val="24"/>
          <w:lang w:val="en-US"/>
        </w:rPr>
        <w:t xml:space="preserve"> </w:t>
      </w:r>
      <w:r w:rsidR="002B2890" w:rsidRPr="00666822">
        <w:rPr>
          <w:rFonts w:ascii="Times New Roman" w:hAnsi="Times New Roman" w:cs="Times New Roman"/>
          <w:sz w:val="24"/>
          <w:szCs w:val="24"/>
          <w:lang w:val="en-US"/>
        </w:rPr>
        <w:t xml:space="preserve">is often justifiable on grounds (e.g., economic </w:t>
      </w:r>
      <w:r w:rsidR="00B14EC1">
        <w:rPr>
          <w:rFonts w:ascii="Times New Roman" w:hAnsi="Times New Roman" w:cs="Times New Roman"/>
          <w:sz w:val="24"/>
          <w:szCs w:val="24"/>
          <w:lang w:val="en-US"/>
        </w:rPr>
        <w:t>development</w:t>
      </w:r>
      <w:r w:rsidR="002B2890" w:rsidRPr="00666822">
        <w:rPr>
          <w:rFonts w:ascii="Times New Roman" w:hAnsi="Times New Roman" w:cs="Times New Roman"/>
          <w:sz w:val="24"/>
          <w:szCs w:val="24"/>
          <w:lang w:val="en-US"/>
        </w:rPr>
        <w:t xml:space="preserve">, genuine interest in sport) </w:t>
      </w:r>
      <w:r w:rsidR="00D30EDF">
        <w:rPr>
          <w:rFonts w:ascii="Times New Roman" w:hAnsi="Times New Roman" w:cs="Times New Roman"/>
          <w:sz w:val="24"/>
          <w:szCs w:val="24"/>
          <w:lang w:val="en-US"/>
        </w:rPr>
        <w:t xml:space="preserve">other </w:t>
      </w:r>
      <w:r w:rsidR="002B2890" w:rsidRPr="00666822">
        <w:rPr>
          <w:rFonts w:ascii="Times New Roman" w:hAnsi="Times New Roman" w:cs="Times New Roman"/>
          <w:sz w:val="24"/>
          <w:szCs w:val="24"/>
          <w:lang w:val="en-US"/>
        </w:rPr>
        <w:t xml:space="preserve">than the need to </w:t>
      </w:r>
      <w:r w:rsidR="00B14EC1">
        <w:rPr>
          <w:rFonts w:ascii="Times New Roman" w:hAnsi="Times New Roman" w:cs="Times New Roman"/>
          <w:sz w:val="24"/>
          <w:szCs w:val="24"/>
          <w:lang w:val="en-US"/>
        </w:rPr>
        <w:t xml:space="preserve">obscure </w:t>
      </w:r>
      <w:r w:rsidR="002B2890" w:rsidRPr="00666822">
        <w:rPr>
          <w:rFonts w:ascii="Times New Roman" w:hAnsi="Times New Roman" w:cs="Times New Roman"/>
          <w:sz w:val="24"/>
          <w:szCs w:val="24"/>
          <w:lang w:val="en-US"/>
        </w:rPr>
        <w:t>moral transgressions.</w:t>
      </w:r>
      <w:r w:rsidRPr="00666822">
        <w:rPr>
          <w:rFonts w:ascii="Times New Roman" w:hAnsi="Times New Roman" w:cs="Times New Roman"/>
          <w:sz w:val="24"/>
          <w:szCs w:val="24"/>
          <w:lang w:val="en-US"/>
        </w:rPr>
        <w:t xml:space="preserve"> According to Fruh </w:t>
      </w:r>
      <w:r w:rsidRPr="00D30EDF">
        <w:rPr>
          <w:rFonts w:ascii="Times New Roman" w:hAnsi="Times New Roman" w:cs="Times New Roman"/>
          <w:i/>
          <w:iCs/>
          <w:sz w:val="24"/>
          <w:szCs w:val="24"/>
          <w:lang w:val="en-US"/>
        </w:rPr>
        <w:t>et al.</w:t>
      </w:r>
      <w:r w:rsidRPr="00666822">
        <w:rPr>
          <w:rFonts w:ascii="Times New Roman" w:hAnsi="Times New Roman" w:cs="Times New Roman"/>
          <w:sz w:val="24"/>
          <w:szCs w:val="24"/>
          <w:lang w:val="en-US"/>
        </w:rPr>
        <w:t xml:space="preserve"> (2023), </w:t>
      </w:r>
      <w:proofErr w:type="spellStart"/>
      <w:r w:rsidRPr="00666822">
        <w:rPr>
          <w:rFonts w:ascii="Times New Roman" w:hAnsi="Times New Roman" w:cs="Times New Roman"/>
          <w:sz w:val="24"/>
          <w:szCs w:val="24"/>
          <w:lang w:val="en-US"/>
        </w:rPr>
        <w:t>sport</w:t>
      </w:r>
      <w:r w:rsidR="008C22B6" w:rsidRPr="00666822">
        <w:rPr>
          <w:rFonts w:ascii="Times New Roman" w:hAnsi="Times New Roman" w:cs="Times New Roman"/>
          <w:sz w:val="24"/>
          <w:szCs w:val="24"/>
          <w:lang w:val="en-US"/>
        </w:rPr>
        <w:t>s</w:t>
      </w:r>
      <w:r w:rsidRPr="00666822">
        <w:rPr>
          <w:rFonts w:ascii="Times New Roman" w:hAnsi="Times New Roman" w:cs="Times New Roman"/>
          <w:sz w:val="24"/>
          <w:szCs w:val="24"/>
          <w:lang w:val="en-US"/>
        </w:rPr>
        <w:t>washers</w:t>
      </w:r>
      <w:proofErr w:type="spellEnd"/>
      <w:r w:rsidRPr="00666822">
        <w:rPr>
          <w:rFonts w:ascii="Times New Roman" w:hAnsi="Times New Roman" w:cs="Times New Roman"/>
          <w:sz w:val="24"/>
          <w:szCs w:val="24"/>
          <w:lang w:val="en-US"/>
        </w:rPr>
        <w:t xml:space="preserve"> may </w:t>
      </w:r>
      <w:r w:rsidR="00C306DD" w:rsidRPr="00666822">
        <w:rPr>
          <w:rFonts w:ascii="Times New Roman" w:hAnsi="Times New Roman" w:cs="Times New Roman"/>
          <w:sz w:val="24"/>
          <w:szCs w:val="24"/>
          <w:lang w:val="en-US"/>
        </w:rPr>
        <w:t>look for</w:t>
      </w:r>
      <w:r w:rsidRPr="00666822">
        <w:rPr>
          <w:rFonts w:ascii="Times New Roman" w:hAnsi="Times New Roman" w:cs="Times New Roman"/>
          <w:sz w:val="24"/>
          <w:szCs w:val="24"/>
          <w:lang w:val="en-US"/>
        </w:rPr>
        <w:t xml:space="preserve"> several effects</w:t>
      </w:r>
      <w:r w:rsidR="00D30EDF">
        <w:rPr>
          <w:rFonts w:ascii="Times New Roman" w:hAnsi="Times New Roman" w:cs="Times New Roman"/>
          <w:sz w:val="24"/>
          <w:szCs w:val="24"/>
          <w:lang w:val="en-US"/>
        </w:rPr>
        <w:t>, including</w:t>
      </w:r>
      <w:r w:rsidRPr="00666822">
        <w:rPr>
          <w:rFonts w:ascii="Times New Roman" w:hAnsi="Times New Roman" w:cs="Times New Roman"/>
          <w:sz w:val="24"/>
          <w:szCs w:val="24"/>
          <w:lang w:val="en-US"/>
        </w:rPr>
        <w:t xml:space="preserve"> distraction from, minimization of, and normalization of the moral violation</w:t>
      </w:r>
      <w:r w:rsidR="00DC641E" w:rsidRPr="00666822">
        <w:rPr>
          <w:rFonts w:ascii="Times New Roman" w:hAnsi="Times New Roman" w:cs="Times New Roman"/>
          <w:sz w:val="24"/>
          <w:szCs w:val="24"/>
          <w:lang w:val="en-US"/>
        </w:rPr>
        <w:t>s</w:t>
      </w:r>
      <w:r w:rsidRPr="00666822">
        <w:rPr>
          <w:rFonts w:ascii="Times New Roman" w:hAnsi="Times New Roman" w:cs="Times New Roman"/>
          <w:sz w:val="24"/>
          <w:szCs w:val="24"/>
          <w:lang w:val="en-US"/>
        </w:rPr>
        <w:t xml:space="preserve">. </w:t>
      </w:r>
    </w:p>
    <w:p w14:paraId="5AFC9449" w14:textId="41E5CC3A" w:rsidR="003A5644" w:rsidRPr="00666822" w:rsidRDefault="00C94FCF" w:rsidP="00AF063C">
      <w:pPr>
        <w:spacing w:after="0" w:line="360" w:lineRule="auto"/>
        <w:ind w:firstLine="709"/>
        <w:rPr>
          <w:rFonts w:ascii="Times New Roman" w:hAnsi="Times New Roman" w:cs="Times New Roman"/>
          <w:sz w:val="24"/>
          <w:szCs w:val="24"/>
          <w:lang w:val="en-US"/>
        </w:rPr>
      </w:pPr>
      <w:r w:rsidRPr="00666822">
        <w:rPr>
          <w:rFonts w:ascii="Times New Roman" w:hAnsi="Times New Roman" w:cs="Times New Roman"/>
          <w:sz w:val="24"/>
          <w:szCs w:val="24"/>
          <w:lang w:val="en-US"/>
        </w:rPr>
        <w:lastRenderedPageBreak/>
        <w:t xml:space="preserve">First, distraction is the process </w:t>
      </w:r>
      <w:r w:rsidR="00AC58CC" w:rsidRPr="00666822">
        <w:rPr>
          <w:rFonts w:ascii="Times New Roman" w:hAnsi="Times New Roman" w:cs="Times New Roman"/>
          <w:sz w:val="24"/>
          <w:szCs w:val="24"/>
          <w:lang w:val="en-US"/>
        </w:rPr>
        <w:t>by which</w:t>
      </w:r>
      <w:r w:rsidRPr="00666822">
        <w:rPr>
          <w:rFonts w:ascii="Times New Roman" w:hAnsi="Times New Roman" w:cs="Times New Roman"/>
          <w:sz w:val="24"/>
          <w:szCs w:val="24"/>
          <w:lang w:val="en-US"/>
        </w:rPr>
        <w:t xml:space="preserve"> many people </w:t>
      </w:r>
      <w:r w:rsidR="00AC58CC" w:rsidRPr="00666822">
        <w:rPr>
          <w:rFonts w:ascii="Times New Roman" w:hAnsi="Times New Roman" w:cs="Times New Roman"/>
          <w:sz w:val="24"/>
          <w:szCs w:val="24"/>
          <w:lang w:val="en-US"/>
        </w:rPr>
        <w:t xml:space="preserve">make </w:t>
      </w:r>
      <w:r w:rsidRPr="00666822">
        <w:rPr>
          <w:rFonts w:ascii="Times New Roman" w:hAnsi="Times New Roman" w:cs="Times New Roman"/>
          <w:sz w:val="24"/>
          <w:szCs w:val="24"/>
          <w:lang w:val="en-US"/>
        </w:rPr>
        <w:t>a positive association between a sport</w:t>
      </w:r>
      <w:r w:rsidR="005400F0" w:rsidRPr="00666822">
        <w:rPr>
          <w:rFonts w:ascii="Times New Roman" w:hAnsi="Times New Roman" w:cs="Times New Roman"/>
          <w:sz w:val="24"/>
          <w:szCs w:val="24"/>
          <w:lang w:val="en-US"/>
        </w:rPr>
        <w:t xml:space="preserve">ing </w:t>
      </w:r>
      <w:r w:rsidRPr="00666822">
        <w:rPr>
          <w:rFonts w:ascii="Times New Roman" w:hAnsi="Times New Roman" w:cs="Times New Roman"/>
          <w:sz w:val="24"/>
          <w:szCs w:val="24"/>
          <w:lang w:val="en-US"/>
        </w:rPr>
        <w:t xml:space="preserve">event or organization they appreciate and the </w:t>
      </w:r>
      <w:proofErr w:type="spellStart"/>
      <w:r w:rsidRPr="00666822">
        <w:rPr>
          <w:rFonts w:ascii="Times New Roman" w:hAnsi="Times New Roman" w:cs="Times New Roman"/>
          <w:sz w:val="24"/>
          <w:szCs w:val="24"/>
          <w:lang w:val="en-US"/>
        </w:rPr>
        <w:t>sport</w:t>
      </w:r>
      <w:r w:rsidR="00C603FB" w:rsidRPr="00666822">
        <w:rPr>
          <w:rFonts w:ascii="Times New Roman" w:hAnsi="Times New Roman" w:cs="Times New Roman"/>
          <w:sz w:val="24"/>
          <w:szCs w:val="24"/>
          <w:lang w:val="en-US"/>
        </w:rPr>
        <w:t>s</w:t>
      </w:r>
      <w:r w:rsidRPr="00666822">
        <w:rPr>
          <w:rFonts w:ascii="Times New Roman" w:hAnsi="Times New Roman" w:cs="Times New Roman"/>
          <w:sz w:val="24"/>
          <w:szCs w:val="24"/>
          <w:lang w:val="en-US"/>
        </w:rPr>
        <w:t>washer</w:t>
      </w:r>
      <w:proofErr w:type="spellEnd"/>
      <w:r w:rsidRPr="00666822">
        <w:rPr>
          <w:rFonts w:ascii="Times New Roman" w:hAnsi="Times New Roman" w:cs="Times New Roman"/>
          <w:sz w:val="24"/>
          <w:szCs w:val="24"/>
          <w:lang w:val="en-US"/>
        </w:rPr>
        <w:t xml:space="preserve">. For </w:t>
      </w:r>
      <w:r w:rsidR="008C22B6" w:rsidRPr="00666822">
        <w:rPr>
          <w:rFonts w:ascii="Times New Roman" w:hAnsi="Times New Roman" w:cs="Times New Roman"/>
          <w:sz w:val="24"/>
          <w:szCs w:val="24"/>
          <w:lang w:val="en-US"/>
        </w:rPr>
        <w:t>example</w:t>
      </w:r>
      <w:r w:rsidRPr="00666822">
        <w:rPr>
          <w:rFonts w:ascii="Times New Roman" w:hAnsi="Times New Roman" w:cs="Times New Roman"/>
          <w:sz w:val="24"/>
          <w:szCs w:val="24"/>
          <w:lang w:val="en-US"/>
        </w:rPr>
        <w:t>,</w:t>
      </w:r>
      <w:r w:rsidR="003A5644" w:rsidRPr="00666822">
        <w:rPr>
          <w:rFonts w:ascii="Times New Roman" w:hAnsi="Times New Roman" w:cs="Times New Roman"/>
          <w:sz w:val="24"/>
          <w:szCs w:val="24"/>
          <w:lang w:val="en-US"/>
        </w:rPr>
        <w:t xml:space="preserve"> </w:t>
      </w:r>
      <w:r w:rsidR="00B14EC1">
        <w:rPr>
          <w:rFonts w:ascii="Times New Roman" w:hAnsi="Times New Roman" w:cs="Times New Roman"/>
          <w:sz w:val="24"/>
          <w:szCs w:val="24"/>
          <w:lang w:val="en-US"/>
        </w:rPr>
        <w:t>t</w:t>
      </w:r>
      <w:r w:rsidR="003A5644" w:rsidRPr="00666822">
        <w:rPr>
          <w:rFonts w:ascii="Times New Roman" w:hAnsi="Times New Roman" w:cs="Times New Roman"/>
          <w:sz w:val="24"/>
          <w:szCs w:val="24"/>
          <w:lang w:val="en-US"/>
        </w:rPr>
        <w:t xml:space="preserve">he Saudi Pro League has recently recruited numerous star football </w:t>
      </w:r>
      <w:proofErr w:type="gramStart"/>
      <w:r w:rsidR="003A5644" w:rsidRPr="00666822">
        <w:rPr>
          <w:rFonts w:ascii="Times New Roman" w:hAnsi="Times New Roman" w:cs="Times New Roman"/>
          <w:sz w:val="24"/>
          <w:szCs w:val="24"/>
          <w:lang w:val="en-US"/>
        </w:rPr>
        <w:t>players</w:t>
      </w:r>
      <w:proofErr w:type="gramEnd"/>
      <w:r w:rsidR="003A5644" w:rsidRPr="00666822">
        <w:rPr>
          <w:rFonts w:ascii="Times New Roman" w:hAnsi="Times New Roman" w:cs="Times New Roman"/>
          <w:sz w:val="24"/>
          <w:szCs w:val="24"/>
          <w:lang w:val="en-US"/>
        </w:rPr>
        <w:t xml:space="preserve"> </w:t>
      </w:r>
      <w:r w:rsidR="00B14EC1">
        <w:rPr>
          <w:rFonts w:ascii="Times New Roman" w:hAnsi="Times New Roman" w:cs="Times New Roman"/>
          <w:sz w:val="24"/>
          <w:szCs w:val="24"/>
          <w:lang w:val="en-US"/>
        </w:rPr>
        <w:t>and</w:t>
      </w:r>
      <w:r w:rsidR="003A5644" w:rsidRPr="00666822">
        <w:rPr>
          <w:rFonts w:ascii="Times New Roman" w:hAnsi="Times New Roman" w:cs="Times New Roman"/>
          <w:sz w:val="24"/>
          <w:szCs w:val="24"/>
          <w:lang w:val="en-US"/>
        </w:rPr>
        <w:t xml:space="preserve"> each </w:t>
      </w:r>
      <w:r w:rsidR="00B14EC1">
        <w:rPr>
          <w:rFonts w:ascii="Times New Roman" w:hAnsi="Times New Roman" w:cs="Times New Roman"/>
          <w:sz w:val="24"/>
          <w:szCs w:val="24"/>
          <w:lang w:val="en-US"/>
        </w:rPr>
        <w:t xml:space="preserve">has </w:t>
      </w:r>
      <w:r w:rsidR="003A5644" w:rsidRPr="00666822">
        <w:rPr>
          <w:rFonts w:ascii="Times New Roman" w:hAnsi="Times New Roman" w:cs="Times New Roman"/>
          <w:sz w:val="24"/>
          <w:szCs w:val="24"/>
          <w:lang w:val="en-US"/>
        </w:rPr>
        <w:t xml:space="preserve">several hundred </w:t>
      </w:r>
      <w:r w:rsidR="00AB595A" w:rsidRPr="00666822">
        <w:rPr>
          <w:rFonts w:ascii="Times New Roman" w:hAnsi="Times New Roman" w:cs="Times New Roman"/>
          <w:sz w:val="24"/>
          <w:szCs w:val="24"/>
          <w:lang w:val="en-US"/>
        </w:rPr>
        <w:t>million</w:t>
      </w:r>
      <w:r w:rsidR="003A5644" w:rsidRPr="00666822">
        <w:rPr>
          <w:rFonts w:ascii="Times New Roman" w:hAnsi="Times New Roman" w:cs="Times New Roman"/>
          <w:sz w:val="24"/>
          <w:szCs w:val="24"/>
          <w:lang w:val="en-US"/>
        </w:rPr>
        <w:t xml:space="preserve"> social media followers worldwide</w:t>
      </w:r>
      <w:r w:rsidR="008944F7" w:rsidRPr="00666822">
        <w:rPr>
          <w:rFonts w:ascii="Times New Roman" w:hAnsi="Times New Roman" w:cs="Times New Roman"/>
          <w:sz w:val="24"/>
          <w:szCs w:val="24"/>
          <w:lang w:val="en-US"/>
        </w:rPr>
        <w:t xml:space="preserve"> (Mutz, 2024)</w:t>
      </w:r>
      <w:r w:rsidR="00B14EC1">
        <w:rPr>
          <w:rFonts w:ascii="Times New Roman" w:hAnsi="Times New Roman" w:cs="Times New Roman"/>
          <w:sz w:val="24"/>
          <w:szCs w:val="24"/>
          <w:lang w:val="en-US"/>
        </w:rPr>
        <w:t>.</w:t>
      </w:r>
      <w:r w:rsidR="00B14EC1" w:rsidRPr="00B14EC1">
        <w:rPr>
          <w:rStyle w:val="FootnoteReference"/>
          <w:rFonts w:ascii="Times New Roman" w:hAnsi="Times New Roman" w:cs="Times New Roman"/>
          <w:sz w:val="24"/>
          <w:szCs w:val="24"/>
          <w:lang w:val="en-US"/>
        </w:rPr>
        <w:t xml:space="preserve"> </w:t>
      </w:r>
      <w:r w:rsidR="00B14EC1" w:rsidRPr="00666822">
        <w:rPr>
          <w:rStyle w:val="FootnoteReference"/>
          <w:rFonts w:ascii="Times New Roman" w:hAnsi="Times New Roman" w:cs="Times New Roman"/>
          <w:sz w:val="24"/>
          <w:szCs w:val="24"/>
          <w:lang w:val="en-US"/>
        </w:rPr>
        <w:footnoteReference w:id="4"/>
      </w:r>
      <w:r w:rsidR="003A5644" w:rsidRPr="00666822">
        <w:rPr>
          <w:rFonts w:ascii="Times New Roman" w:hAnsi="Times New Roman" w:cs="Times New Roman"/>
          <w:sz w:val="24"/>
          <w:szCs w:val="24"/>
          <w:lang w:val="en-US"/>
        </w:rPr>
        <w:t xml:space="preserve"> </w:t>
      </w:r>
      <w:r w:rsidR="003847F7" w:rsidRPr="00666822">
        <w:rPr>
          <w:rFonts w:ascii="Times New Roman" w:hAnsi="Times New Roman" w:cs="Times New Roman"/>
          <w:sz w:val="24"/>
          <w:szCs w:val="24"/>
          <w:lang w:val="en-US"/>
        </w:rPr>
        <w:t>If web search results</w:t>
      </w:r>
      <w:r w:rsidR="00C77D10" w:rsidRPr="00666822">
        <w:rPr>
          <w:rFonts w:ascii="Times New Roman" w:hAnsi="Times New Roman" w:cs="Times New Roman"/>
          <w:sz w:val="24"/>
          <w:szCs w:val="24"/>
          <w:lang w:val="en-US"/>
        </w:rPr>
        <w:t xml:space="preserve"> </w:t>
      </w:r>
      <w:r w:rsidR="003847F7" w:rsidRPr="00666822">
        <w:rPr>
          <w:rFonts w:ascii="Times New Roman" w:hAnsi="Times New Roman" w:cs="Times New Roman"/>
          <w:sz w:val="24"/>
          <w:szCs w:val="24"/>
          <w:lang w:val="en-US"/>
        </w:rPr>
        <w:t>highlight the arrival of star football players in the Saudi Arabian national championship, few</w:t>
      </w:r>
      <w:r w:rsidR="00B14EC1">
        <w:rPr>
          <w:rFonts w:ascii="Times New Roman" w:hAnsi="Times New Roman" w:cs="Times New Roman"/>
          <w:sz w:val="24"/>
          <w:szCs w:val="24"/>
          <w:lang w:val="en-US"/>
        </w:rPr>
        <w:t xml:space="preserve"> </w:t>
      </w:r>
      <w:r w:rsidR="003847F7" w:rsidRPr="00666822">
        <w:rPr>
          <w:rFonts w:ascii="Times New Roman" w:hAnsi="Times New Roman" w:cs="Times New Roman"/>
          <w:sz w:val="24"/>
          <w:szCs w:val="24"/>
          <w:lang w:val="en-US"/>
        </w:rPr>
        <w:t>individuals might encounter web pages containing negative information about Saudi Arabia</w:t>
      </w:r>
      <w:r w:rsidR="00C528CD" w:rsidRPr="00666822">
        <w:rPr>
          <w:rFonts w:ascii="Times New Roman" w:hAnsi="Times New Roman" w:cs="Times New Roman"/>
          <w:sz w:val="24"/>
          <w:szCs w:val="24"/>
          <w:lang w:val="en-US"/>
        </w:rPr>
        <w:t xml:space="preserve">. The </w:t>
      </w:r>
      <w:r w:rsidR="005D17F0" w:rsidRPr="00666822">
        <w:rPr>
          <w:rFonts w:ascii="Times New Roman" w:hAnsi="Times New Roman" w:cs="Times New Roman"/>
          <w:sz w:val="24"/>
          <w:szCs w:val="24"/>
          <w:lang w:val="en-US"/>
        </w:rPr>
        <w:t xml:space="preserve">underlying </w:t>
      </w:r>
      <w:r w:rsidR="00C528CD" w:rsidRPr="00666822">
        <w:rPr>
          <w:rFonts w:ascii="Times New Roman" w:hAnsi="Times New Roman" w:cs="Times New Roman"/>
          <w:sz w:val="24"/>
          <w:szCs w:val="24"/>
          <w:lang w:val="en-US"/>
        </w:rPr>
        <w:t xml:space="preserve">idea </w:t>
      </w:r>
      <w:r w:rsidR="005D17F0" w:rsidRPr="00666822">
        <w:rPr>
          <w:rFonts w:ascii="Times New Roman" w:hAnsi="Times New Roman" w:cs="Times New Roman"/>
          <w:sz w:val="24"/>
          <w:szCs w:val="24"/>
          <w:lang w:val="en-US"/>
        </w:rPr>
        <w:t xml:space="preserve">could be </w:t>
      </w:r>
      <w:r w:rsidR="00C528CD" w:rsidRPr="00666822">
        <w:rPr>
          <w:rFonts w:ascii="Times New Roman" w:hAnsi="Times New Roman" w:cs="Times New Roman"/>
          <w:sz w:val="24"/>
          <w:szCs w:val="24"/>
          <w:lang w:val="en-US"/>
        </w:rPr>
        <w:t>to saturate the environment with positive messages</w:t>
      </w:r>
      <w:r w:rsidR="008D24E6" w:rsidRPr="00666822">
        <w:rPr>
          <w:rFonts w:ascii="Times New Roman" w:hAnsi="Times New Roman" w:cs="Times New Roman"/>
          <w:sz w:val="24"/>
          <w:szCs w:val="24"/>
          <w:lang w:val="en-US"/>
        </w:rPr>
        <w:t xml:space="preserve"> about the </w:t>
      </w:r>
      <w:proofErr w:type="spellStart"/>
      <w:r w:rsidR="008D24E6" w:rsidRPr="00666822">
        <w:rPr>
          <w:rFonts w:ascii="Times New Roman" w:hAnsi="Times New Roman" w:cs="Times New Roman"/>
          <w:sz w:val="24"/>
          <w:szCs w:val="24"/>
          <w:lang w:val="en-US"/>
        </w:rPr>
        <w:t>sportswasher</w:t>
      </w:r>
      <w:proofErr w:type="spellEnd"/>
      <w:r w:rsidR="00C528CD" w:rsidRPr="00666822">
        <w:rPr>
          <w:rFonts w:ascii="Times New Roman" w:hAnsi="Times New Roman" w:cs="Times New Roman"/>
          <w:sz w:val="24"/>
          <w:szCs w:val="24"/>
          <w:lang w:val="en-US"/>
        </w:rPr>
        <w:t xml:space="preserve">, which automatically </w:t>
      </w:r>
      <w:r w:rsidR="005474B5" w:rsidRPr="00666822">
        <w:rPr>
          <w:rFonts w:ascii="Times New Roman" w:hAnsi="Times New Roman" w:cs="Times New Roman"/>
          <w:sz w:val="24"/>
          <w:szCs w:val="24"/>
          <w:lang w:val="en-US"/>
        </w:rPr>
        <w:t>pushes</w:t>
      </w:r>
      <w:r w:rsidR="00C528CD" w:rsidRPr="00666822">
        <w:rPr>
          <w:rFonts w:ascii="Times New Roman" w:hAnsi="Times New Roman" w:cs="Times New Roman"/>
          <w:sz w:val="24"/>
          <w:szCs w:val="24"/>
          <w:lang w:val="en-US"/>
        </w:rPr>
        <w:t xml:space="preserve"> </w:t>
      </w:r>
      <w:r w:rsidR="008D24E6" w:rsidRPr="00666822">
        <w:rPr>
          <w:rFonts w:ascii="Times New Roman" w:hAnsi="Times New Roman" w:cs="Times New Roman"/>
          <w:sz w:val="24"/>
          <w:szCs w:val="24"/>
          <w:lang w:val="en-US"/>
        </w:rPr>
        <w:t xml:space="preserve">its </w:t>
      </w:r>
      <w:r w:rsidR="00C528CD" w:rsidRPr="00666822">
        <w:rPr>
          <w:rFonts w:ascii="Times New Roman" w:hAnsi="Times New Roman" w:cs="Times New Roman"/>
          <w:sz w:val="24"/>
          <w:szCs w:val="24"/>
          <w:lang w:val="en-US"/>
        </w:rPr>
        <w:t xml:space="preserve">moral transgressions </w:t>
      </w:r>
      <w:r w:rsidR="005474B5" w:rsidRPr="00666822">
        <w:rPr>
          <w:rFonts w:ascii="Times New Roman" w:hAnsi="Times New Roman" w:cs="Times New Roman"/>
          <w:sz w:val="24"/>
          <w:szCs w:val="24"/>
          <w:lang w:val="en-US"/>
        </w:rPr>
        <w:t>in</w:t>
      </w:r>
      <w:r w:rsidR="00C528CD" w:rsidRPr="00666822">
        <w:rPr>
          <w:rFonts w:ascii="Times New Roman" w:hAnsi="Times New Roman" w:cs="Times New Roman"/>
          <w:sz w:val="24"/>
          <w:szCs w:val="24"/>
          <w:lang w:val="en-US"/>
        </w:rPr>
        <w:t>to the background</w:t>
      </w:r>
      <w:r w:rsidRPr="00666822">
        <w:rPr>
          <w:rFonts w:ascii="Times New Roman" w:hAnsi="Times New Roman" w:cs="Times New Roman"/>
          <w:sz w:val="24"/>
          <w:szCs w:val="24"/>
          <w:lang w:val="en-US"/>
        </w:rPr>
        <w:t xml:space="preserve">. </w:t>
      </w:r>
    </w:p>
    <w:p w14:paraId="1D578B87" w14:textId="2F602608" w:rsidR="00C94FCF" w:rsidRDefault="00C94FCF" w:rsidP="00AF063C">
      <w:pPr>
        <w:spacing w:after="0" w:line="360" w:lineRule="auto"/>
        <w:ind w:firstLine="709"/>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Second, moral </w:t>
      </w:r>
      <w:r w:rsidR="008C22B6" w:rsidRPr="00666822">
        <w:rPr>
          <w:rFonts w:ascii="Times New Roman" w:hAnsi="Times New Roman" w:cs="Times New Roman"/>
          <w:sz w:val="24"/>
          <w:szCs w:val="24"/>
          <w:lang w:val="en-US"/>
        </w:rPr>
        <w:t>transgression</w:t>
      </w:r>
      <w:r w:rsidRPr="00666822">
        <w:rPr>
          <w:rFonts w:ascii="Times New Roman" w:hAnsi="Times New Roman" w:cs="Times New Roman"/>
          <w:sz w:val="24"/>
          <w:szCs w:val="24"/>
          <w:lang w:val="en-US"/>
        </w:rPr>
        <w:t xml:space="preserve">s may </w:t>
      </w:r>
      <w:r w:rsidR="00112C0D" w:rsidRPr="00666822">
        <w:rPr>
          <w:rFonts w:ascii="Times New Roman" w:hAnsi="Times New Roman" w:cs="Times New Roman"/>
          <w:sz w:val="24"/>
          <w:szCs w:val="24"/>
          <w:lang w:val="en-US"/>
        </w:rPr>
        <w:t>appear</w:t>
      </w:r>
      <w:r w:rsidRPr="00666822">
        <w:rPr>
          <w:rFonts w:ascii="Times New Roman" w:hAnsi="Times New Roman" w:cs="Times New Roman"/>
          <w:sz w:val="24"/>
          <w:szCs w:val="24"/>
          <w:lang w:val="en-US"/>
        </w:rPr>
        <w:t xml:space="preserve"> less </w:t>
      </w:r>
      <w:r w:rsidR="00112C0D" w:rsidRPr="00666822">
        <w:rPr>
          <w:rFonts w:ascii="Times New Roman" w:hAnsi="Times New Roman" w:cs="Times New Roman"/>
          <w:sz w:val="24"/>
          <w:szCs w:val="24"/>
          <w:lang w:val="en-US"/>
        </w:rPr>
        <w:t xml:space="preserve">significant </w:t>
      </w:r>
      <w:r w:rsidRPr="00666822">
        <w:rPr>
          <w:rFonts w:ascii="Times New Roman" w:hAnsi="Times New Roman" w:cs="Times New Roman"/>
          <w:sz w:val="24"/>
          <w:szCs w:val="24"/>
          <w:lang w:val="en-US"/>
        </w:rPr>
        <w:t>than they are through minimization. For instance,</w:t>
      </w:r>
      <w:r w:rsidR="008C22B6" w:rsidRPr="00666822">
        <w:rPr>
          <w:rFonts w:ascii="Times New Roman" w:hAnsi="Times New Roman" w:cs="Times New Roman"/>
          <w:sz w:val="24"/>
          <w:szCs w:val="24"/>
          <w:lang w:val="en-US"/>
        </w:rPr>
        <w:t xml:space="preserve"> </w:t>
      </w:r>
      <w:r w:rsidR="00B14EC1" w:rsidRPr="00666822">
        <w:rPr>
          <w:rFonts w:ascii="Times New Roman" w:hAnsi="Times New Roman" w:cs="Times New Roman"/>
          <w:sz w:val="24"/>
          <w:szCs w:val="24"/>
          <w:lang w:val="en-US"/>
        </w:rPr>
        <w:t>Eric Garcetti</w:t>
      </w:r>
      <w:r w:rsidR="00B14EC1">
        <w:rPr>
          <w:rFonts w:ascii="Times New Roman" w:hAnsi="Times New Roman" w:cs="Times New Roman"/>
          <w:sz w:val="24"/>
          <w:szCs w:val="24"/>
          <w:lang w:val="en-US"/>
        </w:rPr>
        <w:t xml:space="preserve">, mayor of </w:t>
      </w:r>
      <w:r w:rsidRPr="00666822">
        <w:rPr>
          <w:rFonts w:ascii="Times New Roman" w:hAnsi="Times New Roman" w:cs="Times New Roman"/>
          <w:sz w:val="24"/>
          <w:szCs w:val="24"/>
          <w:lang w:val="en-US"/>
        </w:rPr>
        <w:t>Los Angeles</w:t>
      </w:r>
      <w:r w:rsidR="00B14EC1">
        <w:rPr>
          <w:rFonts w:ascii="Times New Roman" w:hAnsi="Times New Roman" w:cs="Times New Roman"/>
          <w:sz w:val="24"/>
          <w:szCs w:val="24"/>
          <w:lang w:val="en-US"/>
        </w:rPr>
        <w:t>,</w:t>
      </w:r>
      <w:r w:rsidR="008C22B6" w:rsidRPr="00666822">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 xml:space="preserve">seems to </w:t>
      </w:r>
      <w:r w:rsidR="001843F3" w:rsidRPr="00666822">
        <w:rPr>
          <w:rFonts w:ascii="Times New Roman" w:hAnsi="Times New Roman" w:cs="Times New Roman"/>
          <w:sz w:val="24"/>
          <w:szCs w:val="24"/>
          <w:lang w:val="en-US"/>
        </w:rPr>
        <w:t xml:space="preserve">be </w:t>
      </w:r>
      <w:r w:rsidR="008C22B6" w:rsidRPr="00666822">
        <w:rPr>
          <w:rFonts w:ascii="Times New Roman" w:hAnsi="Times New Roman" w:cs="Times New Roman"/>
          <w:sz w:val="24"/>
          <w:szCs w:val="24"/>
          <w:lang w:val="en-US"/>
        </w:rPr>
        <w:t>downplay</w:t>
      </w:r>
      <w:r w:rsidR="001843F3" w:rsidRPr="00666822">
        <w:rPr>
          <w:rFonts w:ascii="Times New Roman" w:hAnsi="Times New Roman" w:cs="Times New Roman"/>
          <w:sz w:val="24"/>
          <w:szCs w:val="24"/>
          <w:lang w:val="en-US"/>
        </w:rPr>
        <w:t>ing</w:t>
      </w:r>
      <w:r w:rsidRPr="00666822">
        <w:rPr>
          <w:rFonts w:ascii="Times New Roman" w:hAnsi="Times New Roman" w:cs="Times New Roman"/>
          <w:sz w:val="24"/>
          <w:szCs w:val="24"/>
          <w:lang w:val="en-US"/>
        </w:rPr>
        <w:t xml:space="preserve"> the current </w:t>
      </w:r>
      <w:r w:rsidR="008C22B6" w:rsidRPr="00666822">
        <w:rPr>
          <w:rFonts w:ascii="Times New Roman" w:hAnsi="Times New Roman" w:cs="Times New Roman"/>
          <w:sz w:val="24"/>
          <w:szCs w:val="24"/>
          <w:lang w:val="en-US"/>
        </w:rPr>
        <w:t>level</w:t>
      </w:r>
      <w:r w:rsidRPr="00666822">
        <w:rPr>
          <w:rFonts w:ascii="Times New Roman" w:hAnsi="Times New Roman" w:cs="Times New Roman"/>
          <w:sz w:val="24"/>
          <w:szCs w:val="24"/>
          <w:lang w:val="en-US"/>
        </w:rPr>
        <w:t xml:space="preserve"> of homelessness in the city when he wishes </w:t>
      </w:r>
      <w:r w:rsidR="001843F3" w:rsidRPr="00666822">
        <w:rPr>
          <w:rFonts w:ascii="Times New Roman" w:hAnsi="Times New Roman" w:cs="Times New Roman"/>
          <w:sz w:val="24"/>
          <w:szCs w:val="24"/>
          <w:lang w:val="en-US"/>
        </w:rPr>
        <w:t xml:space="preserve">for </w:t>
      </w:r>
      <w:r w:rsidRPr="00666822">
        <w:rPr>
          <w:rFonts w:ascii="Times New Roman" w:hAnsi="Times New Roman" w:cs="Times New Roman"/>
          <w:sz w:val="24"/>
          <w:szCs w:val="24"/>
          <w:lang w:val="en-US"/>
        </w:rPr>
        <w:t xml:space="preserve">an end to this </w:t>
      </w:r>
      <w:r w:rsidR="002821B8" w:rsidRPr="00666822">
        <w:rPr>
          <w:rFonts w:ascii="Times New Roman" w:hAnsi="Times New Roman" w:cs="Times New Roman"/>
          <w:sz w:val="24"/>
          <w:szCs w:val="24"/>
          <w:lang w:val="en-US"/>
        </w:rPr>
        <w:t>situation</w:t>
      </w:r>
      <w:r w:rsidRPr="00666822">
        <w:rPr>
          <w:rFonts w:ascii="Times New Roman" w:hAnsi="Times New Roman" w:cs="Times New Roman"/>
          <w:sz w:val="24"/>
          <w:szCs w:val="24"/>
          <w:lang w:val="en-US"/>
        </w:rPr>
        <w:t xml:space="preserve"> </w:t>
      </w:r>
      <w:r w:rsidR="00B14EC1">
        <w:rPr>
          <w:rFonts w:ascii="Times New Roman" w:hAnsi="Times New Roman" w:cs="Times New Roman"/>
          <w:sz w:val="24"/>
          <w:szCs w:val="24"/>
          <w:lang w:val="en-US"/>
        </w:rPr>
        <w:t xml:space="preserve">before </w:t>
      </w:r>
      <w:r w:rsidRPr="00666822">
        <w:rPr>
          <w:rFonts w:ascii="Times New Roman" w:hAnsi="Times New Roman" w:cs="Times New Roman"/>
          <w:sz w:val="24"/>
          <w:szCs w:val="24"/>
          <w:lang w:val="en-US"/>
        </w:rPr>
        <w:t xml:space="preserve">the 2028 Olympic Games (Boykoff, 2022). Finally, </w:t>
      </w:r>
      <w:proofErr w:type="gramStart"/>
      <w:r w:rsidR="00C420C8" w:rsidRPr="00666822">
        <w:rPr>
          <w:rFonts w:ascii="Times New Roman" w:hAnsi="Times New Roman" w:cs="Times New Roman"/>
          <w:sz w:val="24"/>
          <w:szCs w:val="24"/>
          <w:lang w:val="en-US"/>
        </w:rPr>
        <w:t xml:space="preserve">the </w:t>
      </w:r>
      <w:r w:rsidRPr="00666822">
        <w:rPr>
          <w:rFonts w:ascii="Times New Roman" w:hAnsi="Times New Roman" w:cs="Times New Roman"/>
          <w:sz w:val="24"/>
          <w:szCs w:val="24"/>
          <w:lang w:val="en-US"/>
        </w:rPr>
        <w:t>normalization</w:t>
      </w:r>
      <w:proofErr w:type="gramEnd"/>
      <w:r w:rsidRPr="00666822">
        <w:rPr>
          <w:rFonts w:ascii="Times New Roman" w:hAnsi="Times New Roman" w:cs="Times New Roman"/>
          <w:sz w:val="24"/>
          <w:szCs w:val="24"/>
          <w:lang w:val="en-US"/>
        </w:rPr>
        <w:t xml:space="preserve"> </w:t>
      </w:r>
      <w:r w:rsidR="008C22B6" w:rsidRPr="00666822">
        <w:rPr>
          <w:rFonts w:ascii="Times New Roman" w:hAnsi="Times New Roman" w:cs="Times New Roman"/>
          <w:sz w:val="24"/>
          <w:szCs w:val="24"/>
          <w:lang w:val="en-US"/>
        </w:rPr>
        <w:t>mean</w:t>
      </w:r>
      <w:r w:rsidRPr="00666822">
        <w:rPr>
          <w:rFonts w:ascii="Times New Roman" w:hAnsi="Times New Roman" w:cs="Times New Roman"/>
          <w:sz w:val="24"/>
          <w:szCs w:val="24"/>
          <w:lang w:val="en-US"/>
        </w:rPr>
        <w:t xml:space="preserve">s that certain individuals may no longer perceive moral violations. </w:t>
      </w:r>
      <w:r w:rsidR="008C22B6" w:rsidRPr="00666822">
        <w:rPr>
          <w:rFonts w:ascii="Times New Roman" w:hAnsi="Times New Roman" w:cs="Times New Roman"/>
          <w:sz w:val="24"/>
          <w:szCs w:val="24"/>
          <w:lang w:val="en-US"/>
        </w:rPr>
        <w:t xml:space="preserve">The </w:t>
      </w:r>
      <w:r w:rsidRPr="00666822">
        <w:rPr>
          <w:rFonts w:ascii="Times New Roman" w:hAnsi="Times New Roman" w:cs="Times New Roman"/>
          <w:sz w:val="24"/>
          <w:szCs w:val="24"/>
          <w:lang w:val="en-US"/>
        </w:rPr>
        <w:t>power</w:t>
      </w:r>
      <w:r w:rsidR="008C22B6" w:rsidRPr="00666822">
        <w:rPr>
          <w:rFonts w:ascii="Times New Roman" w:hAnsi="Times New Roman" w:cs="Times New Roman"/>
          <w:sz w:val="24"/>
          <w:szCs w:val="24"/>
          <w:lang w:val="en-US"/>
        </w:rPr>
        <w:t xml:space="preserve"> of sport</w:t>
      </w:r>
      <w:r w:rsidRPr="00666822">
        <w:rPr>
          <w:rFonts w:ascii="Times New Roman" w:hAnsi="Times New Roman" w:cs="Times New Roman"/>
          <w:sz w:val="24"/>
          <w:szCs w:val="24"/>
          <w:lang w:val="en-US"/>
        </w:rPr>
        <w:t xml:space="preserve"> to </w:t>
      </w:r>
      <w:r w:rsidR="008C22B6" w:rsidRPr="00666822">
        <w:rPr>
          <w:rFonts w:ascii="Times New Roman" w:hAnsi="Times New Roman" w:cs="Times New Roman"/>
          <w:sz w:val="24"/>
          <w:szCs w:val="24"/>
          <w:lang w:val="en-US"/>
        </w:rPr>
        <w:t>evoke</w:t>
      </w:r>
      <w:r w:rsidRPr="00666822">
        <w:rPr>
          <w:rFonts w:ascii="Times New Roman" w:hAnsi="Times New Roman" w:cs="Times New Roman"/>
          <w:sz w:val="24"/>
          <w:szCs w:val="24"/>
          <w:lang w:val="en-US"/>
        </w:rPr>
        <w:t xml:space="preserve"> positive emotions and create communities</w:t>
      </w:r>
      <w:r w:rsidR="00F90387" w:rsidRPr="00666822">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may favor the process of normalization</w:t>
      </w:r>
      <w:r w:rsidR="00B14EC1">
        <w:rPr>
          <w:rFonts w:ascii="Times New Roman" w:hAnsi="Times New Roman" w:cs="Times New Roman"/>
          <w:sz w:val="24"/>
          <w:szCs w:val="24"/>
          <w:lang w:val="en-US"/>
        </w:rPr>
        <w:t xml:space="preserve">. Witness </w:t>
      </w:r>
      <w:r w:rsidRPr="00666822">
        <w:rPr>
          <w:rFonts w:ascii="Times New Roman" w:hAnsi="Times New Roman" w:cs="Times New Roman"/>
          <w:sz w:val="24"/>
          <w:szCs w:val="24"/>
          <w:lang w:val="en-US"/>
        </w:rPr>
        <w:t xml:space="preserve">Chelsea fans </w:t>
      </w:r>
      <w:r w:rsidR="008C22B6" w:rsidRPr="00666822">
        <w:rPr>
          <w:rFonts w:ascii="Times New Roman" w:hAnsi="Times New Roman" w:cs="Times New Roman"/>
          <w:sz w:val="24"/>
          <w:szCs w:val="24"/>
          <w:lang w:val="en-US"/>
        </w:rPr>
        <w:t>singing</w:t>
      </w:r>
      <w:r w:rsidRPr="00666822">
        <w:rPr>
          <w:rFonts w:ascii="Times New Roman" w:hAnsi="Times New Roman" w:cs="Times New Roman"/>
          <w:sz w:val="24"/>
          <w:szCs w:val="24"/>
          <w:lang w:val="en-US"/>
        </w:rPr>
        <w:t xml:space="preserve"> in honor of the</w:t>
      </w:r>
      <w:r w:rsidR="00DB6D3C" w:rsidRPr="00666822">
        <w:rPr>
          <w:rFonts w:ascii="Times New Roman" w:hAnsi="Times New Roman" w:cs="Times New Roman"/>
          <w:sz w:val="24"/>
          <w:szCs w:val="24"/>
          <w:lang w:val="en-US"/>
        </w:rPr>
        <w:t xml:space="preserve"> former</w:t>
      </w:r>
      <w:r w:rsidRPr="00666822">
        <w:rPr>
          <w:rFonts w:ascii="Times New Roman" w:hAnsi="Times New Roman" w:cs="Times New Roman"/>
          <w:sz w:val="24"/>
          <w:szCs w:val="24"/>
          <w:lang w:val="en-US"/>
        </w:rPr>
        <w:t xml:space="preserve"> club</w:t>
      </w:r>
      <w:r w:rsidR="00487C5B" w:rsidRPr="00666822">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s Russian owner </w:t>
      </w:r>
      <w:r w:rsidR="002A3C7C" w:rsidRPr="00666822">
        <w:rPr>
          <w:rFonts w:ascii="Times New Roman" w:hAnsi="Times New Roman" w:cs="Times New Roman"/>
          <w:sz w:val="24"/>
          <w:szCs w:val="24"/>
          <w:lang w:val="en-US"/>
        </w:rPr>
        <w:t>amid</w:t>
      </w:r>
      <w:r w:rsidRPr="00666822">
        <w:rPr>
          <w:rFonts w:ascii="Times New Roman" w:hAnsi="Times New Roman" w:cs="Times New Roman"/>
          <w:sz w:val="24"/>
          <w:szCs w:val="24"/>
          <w:lang w:val="en-US"/>
        </w:rPr>
        <w:t xml:space="preserve"> applause in support of Ukraine (</w:t>
      </w:r>
      <w:proofErr w:type="spellStart"/>
      <w:r w:rsidRPr="00666822">
        <w:rPr>
          <w:rFonts w:ascii="Times New Roman" w:hAnsi="Times New Roman" w:cs="Times New Roman"/>
          <w:sz w:val="24"/>
          <w:szCs w:val="24"/>
          <w:lang w:val="en-US"/>
        </w:rPr>
        <w:t>Descalsota</w:t>
      </w:r>
      <w:proofErr w:type="spellEnd"/>
      <w:r w:rsidRPr="00666822">
        <w:rPr>
          <w:rFonts w:ascii="Times New Roman" w:hAnsi="Times New Roman" w:cs="Times New Roman"/>
          <w:sz w:val="24"/>
          <w:szCs w:val="24"/>
          <w:lang w:val="en-US"/>
        </w:rPr>
        <w:t xml:space="preserve">, 2022; Fruh </w:t>
      </w:r>
      <w:r w:rsidRPr="00B14EC1">
        <w:rPr>
          <w:rFonts w:ascii="Times New Roman" w:hAnsi="Times New Roman" w:cs="Times New Roman"/>
          <w:i/>
          <w:iCs/>
          <w:sz w:val="24"/>
          <w:szCs w:val="24"/>
          <w:lang w:val="en-US"/>
        </w:rPr>
        <w:t>et al.</w:t>
      </w:r>
      <w:r w:rsidRPr="00666822">
        <w:rPr>
          <w:rFonts w:ascii="Times New Roman" w:hAnsi="Times New Roman" w:cs="Times New Roman"/>
          <w:sz w:val="24"/>
          <w:szCs w:val="24"/>
          <w:lang w:val="en-US"/>
        </w:rPr>
        <w:t>, 2023).</w:t>
      </w:r>
      <w:r w:rsidR="002B2890" w:rsidRPr="00666822">
        <w:rPr>
          <w:rFonts w:ascii="Times New Roman" w:hAnsi="Times New Roman" w:cs="Times New Roman"/>
          <w:sz w:val="24"/>
          <w:szCs w:val="24"/>
          <w:lang w:val="en-US"/>
        </w:rPr>
        <w:t xml:space="preserve"> </w:t>
      </w:r>
    </w:p>
    <w:p w14:paraId="568C22CF" w14:textId="77777777" w:rsidR="00B14EC1" w:rsidRDefault="00B14EC1" w:rsidP="00AF063C">
      <w:pPr>
        <w:spacing w:after="0" w:line="360" w:lineRule="auto"/>
        <w:ind w:firstLine="709"/>
        <w:rPr>
          <w:rFonts w:ascii="Times New Roman" w:hAnsi="Times New Roman" w:cs="Times New Roman"/>
          <w:sz w:val="24"/>
          <w:szCs w:val="24"/>
          <w:lang w:val="en-US"/>
        </w:rPr>
      </w:pPr>
    </w:p>
    <w:p w14:paraId="46414EE6" w14:textId="77777777" w:rsidR="00B14EC1" w:rsidRDefault="00B14EC1" w:rsidP="00AF063C">
      <w:pPr>
        <w:spacing w:after="0" w:line="360" w:lineRule="auto"/>
        <w:ind w:firstLine="709"/>
        <w:rPr>
          <w:rFonts w:ascii="Times New Roman" w:hAnsi="Times New Roman" w:cs="Times New Roman"/>
          <w:sz w:val="24"/>
          <w:szCs w:val="24"/>
          <w:lang w:val="en-US"/>
        </w:rPr>
      </w:pPr>
    </w:p>
    <w:p w14:paraId="79077857" w14:textId="1AEDDD27" w:rsidR="00B14EC1" w:rsidRDefault="00717D70" w:rsidP="00B14EC1">
      <w:pPr>
        <w:spacing w:after="0" w:line="360" w:lineRule="auto"/>
        <w:rPr>
          <w:rFonts w:ascii="Times New Roman" w:hAnsi="Times New Roman" w:cs="Times New Roman"/>
          <w:sz w:val="24"/>
          <w:szCs w:val="24"/>
          <w:lang w:val="en-US"/>
        </w:rPr>
      </w:pPr>
      <w:r w:rsidRPr="00666822">
        <w:rPr>
          <w:rFonts w:ascii="Times New Roman" w:hAnsi="Times New Roman" w:cs="Times New Roman"/>
          <w:b/>
          <w:bCs/>
          <w:i/>
          <w:iCs/>
          <w:sz w:val="24"/>
          <w:szCs w:val="24"/>
          <w:lang w:val="en-US"/>
        </w:rPr>
        <w:t>The sportswashing pat</w:t>
      </w:r>
      <w:r w:rsidR="000F41E0" w:rsidRPr="00666822">
        <w:rPr>
          <w:rFonts w:ascii="Times New Roman" w:hAnsi="Times New Roman" w:cs="Times New Roman"/>
          <w:b/>
          <w:bCs/>
          <w:i/>
          <w:iCs/>
          <w:sz w:val="24"/>
          <w:szCs w:val="24"/>
          <w:lang w:val="en-US"/>
        </w:rPr>
        <w:t>h</w:t>
      </w:r>
      <w:r w:rsidRPr="00666822">
        <w:rPr>
          <w:rFonts w:ascii="Times New Roman" w:hAnsi="Times New Roman" w:cs="Times New Roman"/>
          <w:b/>
          <w:bCs/>
          <w:i/>
          <w:iCs/>
          <w:sz w:val="24"/>
          <w:szCs w:val="24"/>
          <w:lang w:val="en-US"/>
        </w:rPr>
        <w:t>s</w:t>
      </w:r>
      <w:r w:rsidRPr="00666822">
        <w:rPr>
          <w:rFonts w:ascii="Times New Roman" w:hAnsi="Times New Roman" w:cs="Times New Roman"/>
          <w:sz w:val="24"/>
          <w:szCs w:val="24"/>
          <w:lang w:val="en-US"/>
        </w:rPr>
        <w:t xml:space="preserve"> </w:t>
      </w:r>
    </w:p>
    <w:p w14:paraId="64272B77" w14:textId="77777777" w:rsidR="00B14EC1" w:rsidRDefault="00B14EC1" w:rsidP="00B14EC1">
      <w:pPr>
        <w:spacing w:after="0" w:line="360" w:lineRule="auto"/>
        <w:rPr>
          <w:rFonts w:ascii="Times New Roman" w:hAnsi="Times New Roman" w:cs="Times New Roman"/>
          <w:sz w:val="24"/>
          <w:szCs w:val="24"/>
          <w:lang w:val="en-US"/>
        </w:rPr>
      </w:pPr>
    </w:p>
    <w:p w14:paraId="5F860682" w14:textId="0D0CD11C" w:rsidR="00717D70" w:rsidRPr="00666822" w:rsidRDefault="00190CA5" w:rsidP="00B14EC1">
      <w:pPr>
        <w:spacing w:after="0" w:line="360" w:lineRule="auto"/>
        <w:rPr>
          <w:rFonts w:ascii="Times New Roman" w:hAnsi="Times New Roman" w:cs="Times New Roman"/>
          <w:sz w:val="24"/>
          <w:szCs w:val="24"/>
          <w:lang w:val="en-US"/>
        </w:rPr>
      </w:pPr>
      <w:r w:rsidRPr="00666822">
        <w:rPr>
          <w:rFonts w:ascii="Times New Roman" w:hAnsi="Times New Roman" w:cs="Times New Roman"/>
          <w:sz w:val="24"/>
          <w:szCs w:val="24"/>
          <w:lang w:val="en-US"/>
        </w:rPr>
        <w:t>Sportswashing can be distinguished as either intentional or opportunistic, d</w:t>
      </w:r>
      <w:r w:rsidR="00717D70" w:rsidRPr="00666822">
        <w:rPr>
          <w:rFonts w:ascii="Times New Roman" w:hAnsi="Times New Roman" w:cs="Times New Roman"/>
          <w:sz w:val="24"/>
          <w:szCs w:val="24"/>
          <w:lang w:val="en-US"/>
        </w:rPr>
        <w:t xml:space="preserve">epending on the </w:t>
      </w:r>
      <w:r w:rsidR="00F40C85" w:rsidRPr="00666822">
        <w:rPr>
          <w:rFonts w:ascii="Times New Roman" w:hAnsi="Times New Roman" w:cs="Times New Roman"/>
          <w:sz w:val="24"/>
          <w:szCs w:val="24"/>
          <w:lang w:val="en-US"/>
        </w:rPr>
        <w:t xml:space="preserve">motive and timing of the </w:t>
      </w:r>
      <w:proofErr w:type="spellStart"/>
      <w:r w:rsidR="00717D70" w:rsidRPr="00666822">
        <w:rPr>
          <w:rFonts w:ascii="Times New Roman" w:hAnsi="Times New Roman" w:cs="Times New Roman"/>
          <w:sz w:val="24"/>
          <w:szCs w:val="24"/>
          <w:lang w:val="en-US"/>
        </w:rPr>
        <w:t>sportswa</w:t>
      </w:r>
      <w:r w:rsidR="00536BA4" w:rsidRPr="00666822">
        <w:rPr>
          <w:rFonts w:ascii="Times New Roman" w:hAnsi="Times New Roman" w:cs="Times New Roman"/>
          <w:sz w:val="24"/>
          <w:szCs w:val="24"/>
          <w:lang w:val="en-US"/>
        </w:rPr>
        <w:t>sher</w:t>
      </w:r>
      <w:proofErr w:type="spellEnd"/>
      <w:r w:rsidR="00717D70" w:rsidRPr="00666822">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In</w:t>
      </w:r>
      <w:r w:rsidR="00170703" w:rsidRPr="00666822">
        <w:rPr>
          <w:rFonts w:ascii="Times New Roman" w:hAnsi="Times New Roman" w:cs="Times New Roman"/>
          <w:sz w:val="24"/>
          <w:szCs w:val="24"/>
          <w:lang w:val="en-US"/>
        </w:rPr>
        <w:t xml:space="preserve"> fact</w:t>
      </w:r>
      <w:r w:rsidRPr="00666822">
        <w:rPr>
          <w:rFonts w:ascii="Times New Roman" w:hAnsi="Times New Roman" w:cs="Times New Roman"/>
          <w:sz w:val="24"/>
          <w:szCs w:val="24"/>
          <w:lang w:val="en-US"/>
        </w:rPr>
        <w:t xml:space="preserve">, some </w:t>
      </w:r>
      <w:proofErr w:type="spellStart"/>
      <w:r w:rsidRPr="00666822">
        <w:rPr>
          <w:rFonts w:ascii="Times New Roman" w:hAnsi="Times New Roman" w:cs="Times New Roman"/>
          <w:sz w:val="24"/>
          <w:szCs w:val="24"/>
          <w:lang w:val="en-US"/>
        </w:rPr>
        <w:t>sportswashers</w:t>
      </w:r>
      <w:proofErr w:type="spellEnd"/>
      <w:r w:rsidRPr="00666822">
        <w:rPr>
          <w:rFonts w:ascii="Times New Roman" w:hAnsi="Times New Roman" w:cs="Times New Roman"/>
          <w:sz w:val="24"/>
          <w:szCs w:val="24"/>
          <w:lang w:val="en-US"/>
        </w:rPr>
        <w:t xml:space="preserve"> may have a genuine and sport</w:t>
      </w:r>
      <w:r w:rsidR="00170703" w:rsidRPr="00666822">
        <w:rPr>
          <w:rFonts w:ascii="Times New Roman" w:hAnsi="Times New Roman" w:cs="Times New Roman"/>
          <w:sz w:val="24"/>
          <w:szCs w:val="24"/>
          <w:lang w:val="en-US"/>
        </w:rPr>
        <w:t>s</w:t>
      </w:r>
      <w:r w:rsidRPr="00666822">
        <w:rPr>
          <w:rFonts w:ascii="Times New Roman" w:hAnsi="Times New Roman" w:cs="Times New Roman"/>
          <w:sz w:val="24"/>
          <w:szCs w:val="24"/>
          <w:lang w:val="en-US"/>
        </w:rPr>
        <w:t xml:space="preserve">-oriented interest that </w:t>
      </w:r>
      <w:r w:rsidR="00170703" w:rsidRPr="00666822">
        <w:rPr>
          <w:rFonts w:ascii="Times New Roman" w:hAnsi="Times New Roman" w:cs="Times New Roman"/>
          <w:sz w:val="24"/>
          <w:szCs w:val="24"/>
          <w:lang w:val="en-US"/>
        </w:rPr>
        <w:t>may</w:t>
      </w:r>
      <w:r w:rsidRPr="00666822">
        <w:rPr>
          <w:rFonts w:ascii="Times New Roman" w:hAnsi="Times New Roman" w:cs="Times New Roman"/>
          <w:sz w:val="24"/>
          <w:szCs w:val="24"/>
          <w:lang w:val="en-US"/>
        </w:rPr>
        <w:t xml:space="preserve"> legitimize the (sportswashing) </w:t>
      </w:r>
      <w:r w:rsidR="00C03A1F" w:rsidRPr="00666822">
        <w:rPr>
          <w:rFonts w:ascii="Times New Roman" w:hAnsi="Times New Roman" w:cs="Times New Roman"/>
          <w:sz w:val="24"/>
          <w:szCs w:val="24"/>
          <w:lang w:val="en-US"/>
        </w:rPr>
        <w:t>agreement to some extent</w:t>
      </w:r>
      <w:r w:rsidRPr="00666822">
        <w:rPr>
          <w:rFonts w:ascii="Times New Roman" w:hAnsi="Times New Roman" w:cs="Times New Roman"/>
          <w:sz w:val="24"/>
          <w:szCs w:val="24"/>
          <w:lang w:val="en-US"/>
        </w:rPr>
        <w:t>.</w:t>
      </w:r>
      <w:r w:rsidR="00380437" w:rsidRPr="00666822">
        <w:rPr>
          <w:rFonts w:ascii="Times New Roman" w:hAnsi="Times New Roman" w:cs="Times New Roman"/>
          <w:sz w:val="24"/>
          <w:szCs w:val="24"/>
          <w:lang w:val="en-US"/>
        </w:rPr>
        <w:t xml:space="preserve"> </w:t>
      </w:r>
      <w:r w:rsidR="00545DDF">
        <w:rPr>
          <w:rFonts w:ascii="Times New Roman" w:hAnsi="Times New Roman" w:cs="Times New Roman"/>
          <w:sz w:val="24"/>
          <w:szCs w:val="24"/>
          <w:lang w:val="en-US"/>
        </w:rPr>
        <w:t>S</w:t>
      </w:r>
      <w:r w:rsidR="00380437" w:rsidRPr="00666822">
        <w:rPr>
          <w:rFonts w:ascii="Times New Roman" w:hAnsi="Times New Roman" w:cs="Times New Roman"/>
          <w:sz w:val="24"/>
          <w:szCs w:val="24"/>
          <w:lang w:val="en-US"/>
        </w:rPr>
        <w:t>portswashing can be</w:t>
      </w:r>
      <w:r w:rsidR="009F7961" w:rsidRPr="00666822">
        <w:rPr>
          <w:rFonts w:ascii="Times New Roman" w:hAnsi="Times New Roman" w:cs="Times New Roman"/>
          <w:sz w:val="24"/>
          <w:szCs w:val="24"/>
          <w:lang w:val="en-US"/>
        </w:rPr>
        <w:t xml:space="preserve"> designed</w:t>
      </w:r>
      <w:r w:rsidR="00380437" w:rsidRPr="00666822">
        <w:rPr>
          <w:rFonts w:ascii="Times New Roman" w:hAnsi="Times New Roman" w:cs="Times New Roman"/>
          <w:sz w:val="24"/>
          <w:szCs w:val="24"/>
          <w:lang w:val="en-US"/>
        </w:rPr>
        <w:t xml:space="preserve"> intentional</w:t>
      </w:r>
      <w:r w:rsidR="009F7961" w:rsidRPr="00666822">
        <w:rPr>
          <w:rFonts w:ascii="Times New Roman" w:hAnsi="Times New Roman" w:cs="Times New Roman"/>
          <w:sz w:val="24"/>
          <w:szCs w:val="24"/>
          <w:lang w:val="en-US"/>
        </w:rPr>
        <w:t>ly</w:t>
      </w:r>
      <w:r w:rsidR="00380437" w:rsidRPr="00666822">
        <w:rPr>
          <w:rFonts w:ascii="Times New Roman" w:hAnsi="Times New Roman" w:cs="Times New Roman"/>
          <w:sz w:val="24"/>
          <w:szCs w:val="24"/>
          <w:lang w:val="en-US"/>
        </w:rPr>
        <w:t xml:space="preserve"> and from scratch</w:t>
      </w:r>
      <w:r w:rsidR="00F923CA" w:rsidRPr="00666822">
        <w:rPr>
          <w:rFonts w:ascii="Times New Roman" w:hAnsi="Times New Roman" w:cs="Times New Roman"/>
          <w:sz w:val="24"/>
          <w:szCs w:val="24"/>
          <w:lang w:val="en-US"/>
        </w:rPr>
        <w:t>,</w:t>
      </w:r>
      <w:r w:rsidR="00380437" w:rsidRPr="00666822">
        <w:rPr>
          <w:rFonts w:ascii="Times New Roman" w:hAnsi="Times New Roman" w:cs="Times New Roman"/>
          <w:sz w:val="24"/>
          <w:szCs w:val="24"/>
          <w:lang w:val="en-US"/>
        </w:rPr>
        <w:t xml:space="preserve"> while in other cases the </w:t>
      </w:r>
      <w:proofErr w:type="spellStart"/>
      <w:r w:rsidR="00380437" w:rsidRPr="00666822">
        <w:rPr>
          <w:rFonts w:ascii="Times New Roman" w:hAnsi="Times New Roman" w:cs="Times New Roman"/>
          <w:sz w:val="24"/>
          <w:szCs w:val="24"/>
          <w:lang w:val="en-US"/>
        </w:rPr>
        <w:t>sportswasher</w:t>
      </w:r>
      <w:proofErr w:type="spellEnd"/>
      <w:r w:rsidR="0034449F" w:rsidRPr="00666822">
        <w:rPr>
          <w:rFonts w:ascii="Times New Roman" w:hAnsi="Times New Roman" w:cs="Times New Roman"/>
          <w:sz w:val="24"/>
          <w:szCs w:val="24"/>
          <w:lang w:val="en-US"/>
        </w:rPr>
        <w:t xml:space="preserve"> adopts an opportunistic stance and</w:t>
      </w:r>
      <w:r w:rsidR="00380437" w:rsidRPr="00666822">
        <w:rPr>
          <w:rFonts w:ascii="Times New Roman" w:hAnsi="Times New Roman" w:cs="Times New Roman"/>
          <w:sz w:val="24"/>
          <w:szCs w:val="24"/>
          <w:lang w:val="en-US"/>
        </w:rPr>
        <w:t xml:space="preserve"> </w:t>
      </w:r>
      <w:r w:rsidR="00D07640" w:rsidRPr="00666822">
        <w:rPr>
          <w:rFonts w:ascii="Times New Roman" w:hAnsi="Times New Roman" w:cs="Times New Roman"/>
          <w:sz w:val="24"/>
          <w:szCs w:val="24"/>
          <w:lang w:val="en-US"/>
        </w:rPr>
        <w:t>simply takes advantage of</w:t>
      </w:r>
      <w:r w:rsidR="00380437" w:rsidRPr="00666822">
        <w:rPr>
          <w:rFonts w:ascii="Times New Roman" w:hAnsi="Times New Roman" w:cs="Times New Roman"/>
          <w:sz w:val="24"/>
          <w:szCs w:val="24"/>
          <w:lang w:val="en-US"/>
        </w:rPr>
        <w:t xml:space="preserve"> the course of events</w:t>
      </w:r>
      <w:r w:rsidR="0034449F" w:rsidRPr="00666822">
        <w:rPr>
          <w:rFonts w:ascii="Times New Roman" w:hAnsi="Times New Roman" w:cs="Times New Roman"/>
          <w:sz w:val="24"/>
          <w:szCs w:val="24"/>
          <w:lang w:val="en-US"/>
        </w:rPr>
        <w:t xml:space="preserve"> that </w:t>
      </w:r>
      <w:r w:rsidR="00826E56" w:rsidRPr="00666822">
        <w:rPr>
          <w:rFonts w:ascii="Times New Roman" w:hAnsi="Times New Roman" w:cs="Times New Roman"/>
          <w:sz w:val="24"/>
          <w:szCs w:val="24"/>
          <w:lang w:val="en-US"/>
        </w:rPr>
        <w:t>may</w:t>
      </w:r>
      <w:r w:rsidR="0034449F" w:rsidRPr="00666822">
        <w:rPr>
          <w:rFonts w:ascii="Times New Roman" w:hAnsi="Times New Roman" w:cs="Times New Roman"/>
          <w:sz w:val="24"/>
          <w:szCs w:val="24"/>
          <w:lang w:val="en-US"/>
        </w:rPr>
        <w:t xml:space="preserve"> be favorable (Al Khalifa </w:t>
      </w:r>
      <w:r w:rsidR="00DA5ADF">
        <w:rPr>
          <w:rFonts w:ascii="Times New Roman" w:hAnsi="Times New Roman" w:cs="Times New Roman"/>
          <w:sz w:val="24"/>
          <w:szCs w:val="24"/>
          <w:lang w:val="en-US"/>
        </w:rPr>
        <w:t>and</w:t>
      </w:r>
      <w:r w:rsidR="0034449F" w:rsidRPr="00666822">
        <w:rPr>
          <w:rFonts w:ascii="Times New Roman" w:hAnsi="Times New Roman" w:cs="Times New Roman"/>
          <w:sz w:val="24"/>
          <w:szCs w:val="24"/>
          <w:lang w:val="en-US"/>
        </w:rPr>
        <w:t xml:space="preserve"> </w:t>
      </w:r>
      <w:proofErr w:type="spellStart"/>
      <w:r w:rsidR="0034449F" w:rsidRPr="00666822">
        <w:rPr>
          <w:rFonts w:ascii="Times New Roman" w:hAnsi="Times New Roman" w:cs="Times New Roman"/>
          <w:sz w:val="24"/>
          <w:szCs w:val="24"/>
          <w:lang w:val="en-US"/>
        </w:rPr>
        <w:t>Farrello</w:t>
      </w:r>
      <w:proofErr w:type="spellEnd"/>
      <w:r w:rsidR="0034449F" w:rsidRPr="00666822">
        <w:rPr>
          <w:rFonts w:ascii="Times New Roman" w:hAnsi="Times New Roman" w:cs="Times New Roman"/>
          <w:sz w:val="24"/>
          <w:szCs w:val="24"/>
          <w:lang w:val="en-US"/>
        </w:rPr>
        <w:t>, 2021)</w:t>
      </w:r>
      <w:r w:rsidR="00380437" w:rsidRPr="00666822">
        <w:rPr>
          <w:rFonts w:ascii="Times New Roman" w:hAnsi="Times New Roman" w:cs="Times New Roman"/>
          <w:sz w:val="24"/>
          <w:szCs w:val="24"/>
          <w:lang w:val="en-US"/>
        </w:rPr>
        <w:t xml:space="preserve">. </w:t>
      </w:r>
      <w:r w:rsidR="00717D70" w:rsidRPr="00666822">
        <w:rPr>
          <w:rFonts w:ascii="Times New Roman" w:hAnsi="Times New Roman" w:cs="Times New Roman"/>
          <w:sz w:val="24"/>
          <w:szCs w:val="24"/>
          <w:lang w:val="en-US"/>
        </w:rPr>
        <w:t xml:space="preserve">For instance, the sportswashing </w:t>
      </w:r>
      <w:r w:rsidR="008549D8" w:rsidRPr="00666822">
        <w:rPr>
          <w:rFonts w:ascii="Times New Roman" w:hAnsi="Times New Roman" w:cs="Times New Roman"/>
          <w:sz w:val="24"/>
          <w:szCs w:val="24"/>
          <w:lang w:val="en-US"/>
        </w:rPr>
        <w:t>allega</w:t>
      </w:r>
      <w:r w:rsidR="00717D70" w:rsidRPr="00666822">
        <w:rPr>
          <w:rFonts w:ascii="Times New Roman" w:hAnsi="Times New Roman" w:cs="Times New Roman"/>
          <w:sz w:val="24"/>
          <w:szCs w:val="24"/>
          <w:lang w:val="en-US"/>
        </w:rPr>
        <w:t xml:space="preserve">tion against Saudi Arabia has also been </w:t>
      </w:r>
      <w:r w:rsidR="008549D8" w:rsidRPr="00666822">
        <w:rPr>
          <w:rFonts w:ascii="Times New Roman" w:hAnsi="Times New Roman" w:cs="Times New Roman"/>
          <w:sz w:val="24"/>
          <w:szCs w:val="24"/>
          <w:lang w:val="en-US"/>
        </w:rPr>
        <w:t>cit</w:t>
      </w:r>
      <w:r w:rsidR="00717D70" w:rsidRPr="00666822">
        <w:rPr>
          <w:rFonts w:ascii="Times New Roman" w:hAnsi="Times New Roman" w:cs="Times New Roman"/>
          <w:sz w:val="24"/>
          <w:szCs w:val="24"/>
          <w:lang w:val="en-US"/>
        </w:rPr>
        <w:t>ed as part o</w:t>
      </w:r>
      <w:r w:rsidR="008549D8" w:rsidRPr="00666822">
        <w:rPr>
          <w:rFonts w:ascii="Times New Roman" w:hAnsi="Times New Roman" w:cs="Times New Roman"/>
          <w:sz w:val="24"/>
          <w:szCs w:val="24"/>
          <w:lang w:val="en-US"/>
        </w:rPr>
        <w:t>f a</w:t>
      </w:r>
      <w:r w:rsidR="00717D70" w:rsidRPr="00666822">
        <w:rPr>
          <w:rFonts w:ascii="Times New Roman" w:hAnsi="Times New Roman" w:cs="Times New Roman"/>
          <w:sz w:val="24"/>
          <w:szCs w:val="24"/>
          <w:lang w:val="en-US"/>
        </w:rPr>
        <w:t xml:space="preserve"> major investment plan (Vision 2030) to diversify the Saudi economy (</w:t>
      </w:r>
      <w:r w:rsidR="00545DDF" w:rsidRPr="00666822">
        <w:rPr>
          <w:rFonts w:ascii="Times New Roman" w:hAnsi="Times New Roman" w:cs="Times New Roman"/>
          <w:sz w:val="24"/>
          <w:szCs w:val="24"/>
          <w:lang w:val="en-US"/>
        </w:rPr>
        <w:t xml:space="preserve">Chadwick </w:t>
      </w:r>
      <w:r w:rsidR="00545DDF">
        <w:rPr>
          <w:rFonts w:ascii="Times New Roman" w:hAnsi="Times New Roman" w:cs="Times New Roman"/>
          <w:sz w:val="24"/>
          <w:szCs w:val="24"/>
          <w:lang w:val="en-US"/>
        </w:rPr>
        <w:t>and</w:t>
      </w:r>
      <w:r w:rsidR="00545DDF" w:rsidRPr="00666822">
        <w:rPr>
          <w:rFonts w:ascii="Times New Roman" w:hAnsi="Times New Roman" w:cs="Times New Roman"/>
          <w:sz w:val="24"/>
          <w:szCs w:val="24"/>
          <w:lang w:val="en-US"/>
        </w:rPr>
        <w:t xml:space="preserve"> Widdop, 2018</w:t>
      </w:r>
      <w:r w:rsidR="00545DDF">
        <w:rPr>
          <w:rFonts w:ascii="Times New Roman" w:hAnsi="Times New Roman" w:cs="Times New Roman"/>
          <w:sz w:val="24"/>
          <w:szCs w:val="24"/>
          <w:lang w:val="en-US"/>
        </w:rPr>
        <w:t xml:space="preserve">; </w:t>
      </w:r>
      <w:r w:rsidR="00717D70" w:rsidRPr="00666822">
        <w:rPr>
          <w:rFonts w:ascii="Times New Roman" w:hAnsi="Times New Roman" w:cs="Times New Roman"/>
          <w:sz w:val="24"/>
          <w:szCs w:val="24"/>
          <w:lang w:val="en-US"/>
        </w:rPr>
        <w:t>Werthei</w:t>
      </w:r>
      <w:r w:rsidR="00B12AD7" w:rsidRPr="00666822">
        <w:rPr>
          <w:rFonts w:ascii="Times New Roman" w:hAnsi="Times New Roman" w:cs="Times New Roman"/>
          <w:sz w:val="24"/>
          <w:szCs w:val="24"/>
          <w:lang w:val="en-US"/>
        </w:rPr>
        <w:t>m</w:t>
      </w:r>
      <w:r w:rsidR="00717D70" w:rsidRPr="00666822">
        <w:rPr>
          <w:rFonts w:ascii="Times New Roman" w:hAnsi="Times New Roman" w:cs="Times New Roman"/>
          <w:sz w:val="24"/>
          <w:szCs w:val="24"/>
          <w:lang w:val="en-US"/>
        </w:rPr>
        <w:t>, 2023</w:t>
      </w:r>
      <w:r w:rsidR="002B472E" w:rsidRPr="00666822">
        <w:rPr>
          <w:rFonts w:ascii="Times New Roman" w:hAnsi="Times New Roman" w:cs="Times New Roman"/>
          <w:sz w:val="24"/>
          <w:szCs w:val="24"/>
          <w:lang w:val="en-US"/>
        </w:rPr>
        <w:t xml:space="preserve">). </w:t>
      </w:r>
      <w:r w:rsidR="00165F86" w:rsidRPr="00666822">
        <w:rPr>
          <w:rFonts w:ascii="Times New Roman" w:hAnsi="Times New Roman" w:cs="Times New Roman"/>
          <w:sz w:val="24"/>
          <w:szCs w:val="24"/>
          <w:lang w:val="en-US"/>
        </w:rPr>
        <w:t xml:space="preserve">In the case of the 1978 World Cup in Argentina, the dictatorship did not </w:t>
      </w:r>
      <w:r w:rsidR="004E7C33" w:rsidRPr="00666822">
        <w:rPr>
          <w:rFonts w:ascii="Times New Roman" w:hAnsi="Times New Roman" w:cs="Times New Roman"/>
          <w:sz w:val="24"/>
          <w:szCs w:val="24"/>
          <w:lang w:val="en-US"/>
        </w:rPr>
        <w:t>take the initiative in</w:t>
      </w:r>
      <w:r w:rsidR="00165F86" w:rsidRPr="00666822">
        <w:rPr>
          <w:rFonts w:ascii="Times New Roman" w:hAnsi="Times New Roman" w:cs="Times New Roman"/>
          <w:sz w:val="24"/>
          <w:szCs w:val="24"/>
          <w:lang w:val="en-US"/>
        </w:rPr>
        <w:t xml:space="preserve"> hosting this event</w:t>
      </w:r>
      <w:r w:rsidR="004E7C33" w:rsidRPr="00666822">
        <w:rPr>
          <w:rFonts w:ascii="Times New Roman" w:hAnsi="Times New Roman" w:cs="Times New Roman"/>
          <w:sz w:val="24"/>
          <w:szCs w:val="24"/>
          <w:lang w:val="en-US"/>
        </w:rPr>
        <w:t xml:space="preserve">; rather, it capitalized on </w:t>
      </w:r>
      <w:r w:rsidR="00165F86" w:rsidRPr="00666822">
        <w:rPr>
          <w:rFonts w:ascii="Times New Roman" w:hAnsi="Times New Roman" w:cs="Times New Roman"/>
          <w:sz w:val="24"/>
          <w:szCs w:val="24"/>
          <w:lang w:val="en-US"/>
        </w:rPr>
        <w:t xml:space="preserve">the opportunity </w:t>
      </w:r>
      <w:r w:rsidR="00601DA9" w:rsidRPr="00666822">
        <w:rPr>
          <w:rFonts w:ascii="Times New Roman" w:hAnsi="Times New Roman" w:cs="Times New Roman"/>
          <w:sz w:val="24"/>
          <w:szCs w:val="24"/>
          <w:lang w:val="en-US"/>
        </w:rPr>
        <w:t>for</w:t>
      </w:r>
      <w:r w:rsidR="00165F86" w:rsidRPr="00666822">
        <w:rPr>
          <w:rFonts w:ascii="Times New Roman" w:hAnsi="Times New Roman" w:cs="Times New Roman"/>
          <w:sz w:val="24"/>
          <w:szCs w:val="24"/>
          <w:lang w:val="en-US"/>
        </w:rPr>
        <w:t xml:space="preserve"> sportswash</w:t>
      </w:r>
      <w:r w:rsidR="00601DA9" w:rsidRPr="00666822">
        <w:rPr>
          <w:rFonts w:ascii="Times New Roman" w:hAnsi="Times New Roman" w:cs="Times New Roman"/>
          <w:sz w:val="24"/>
          <w:szCs w:val="24"/>
          <w:lang w:val="en-US"/>
        </w:rPr>
        <w:t>ing</w:t>
      </w:r>
      <w:r w:rsidR="00165F86" w:rsidRPr="00666822">
        <w:rPr>
          <w:rFonts w:ascii="Times New Roman" w:hAnsi="Times New Roman" w:cs="Times New Roman"/>
          <w:sz w:val="24"/>
          <w:szCs w:val="24"/>
          <w:lang w:val="en-US"/>
        </w:rPr>
        <w:t xml:space="preserve"> (Fruh </w:t>
      </w:r>
      <w:r w:rsidR="00165F86" w:rsidRPr="00545DDF">
        <w:rPr>
          <w:rFonts w:ascii="Times New Roman" w:hAnsi="Times New Roman" w:cs="Times New Roman"/>
          <w:i/>
          <w:iCs/>
          <w:sz w:val="24"/>
          <w:szCs w:val="24"/>
          <w:lang w:val="en-US"/>
        </w:rPr>
        <w:t>et al</w:t>
      </w:r>
      <w:r w:rsidR="00165F86" w:rsidRPr="00666822">
        <w:rPr>
          <w:rFonts w:ascii="Times New Roman" w:hAnsi="Times New Roman" w:cs="Times New Roman"/>
          <w:sz w:val="24"/>
          <w:szCs w:val="24"/>
          <w:lang w:val="en-US"/>
        </w:rPr>
        <w:t>., 2023).</w:t>
      </w:r>
      <w:r w:rsidR="008C3F5D" w:rsidRPr="00666822">
        <w:rPr>
          <w:rFonts w:ascii="Times New Roman" w:hAnsi="Times New Roman" w:cs="Times New Roman"/>
          <w:sz w:val="24"/>
          <w:szCs w:val="24"/>
          <w:lang w:val="en-US"/>
        </w:rPr>
        <w:t xml:space="preserve"> In some situations, we can even </w:t>
      </w:r>
      <w:r w:rsidR="00601DA9" w:rsidRPr="00666822">
        <w:rPr>
          <w:rFonts w:ascii="Times New Roman" w:hAnsi="Times New Roman" w:cs="Times New Roman"/>
          <w:sz w:val="24"/>
          <w:szCs w:val="24"/>
          <w:lang w:val="en-US"/>
        </w:rPr>
        <w:t>assume</w:t>
      </w:r>
      <w:r w:rsidR="008C3F5D" w:rsidRPr="00666822">
        <w:rPr>
          <w:rFonts w:ascii="Times New Roman" w:hAnsi="Times New Roman" w:cs="Times New Roman"/>
          <w:sz w:val="24"/>
          <w:szCs w:val="24"/>
          <w:lang w:val="en-US"/>
        </w:rPr>
        <w:t xml:space="preserve"> that </w:t>
      </w:r>
      <w:r w:rsidR="00112C0D" w:rsidRPr="00666822">
        <w:rPr>
          <w:rFonts w:ascii="Times New Roman" w:hAnsi="Times New Roman" w:cs="Times New Roman"/>
          <w:sz w:val="24"/>
          <w:szCs w:val="24"/>
          <w:lang w:val="en-US"/>
        </w:rPr>
        <w:t>violations</w:t>
      </w:r>
      <w:r w:rsidR="008C3F5D" w:rsidRPr="00666822">
        <w:rPr>
          <w:rFonts w:ascii="Times New Roman" w:hAnsi="Times New Roman" w:cs="Times New Roman"/>
          <w:sz w:val="24"/>
          <w:szCs w:val="24"/>
          <w:lang w:val="en-US"/>
        </w:rPr>
        <w:t xml:space="preserve"> will occur during or after the sport</w:t>
      </w:r>
      <w:r w:rsidR="00107FF0" w:rsidRPr="00666822">
        <w:rPr>
          <w:rFonts w:ascii="Times New Roman" w:hAnsi="Times New Roman" w:cs="Times New Roman"/>
          <w:sz w:val="24"/>
          <w:szCs w:val="24"/>
          <w:lang w:val="en-US"/>
        </w:rPr>
        <w:t>ing</w:t>
      </w:r>
      <w:r w:rsidR="008C3F5D" w:rsidRPr="00666822">
        <w:rPr>
          <w:rFonts w:ascii="Times New Roman" w:hAnsi="Times New Roman" w:cs="Times New Roman"/>
          <w:sz w:val="24"/>
          <w:szCs w:val="24"/>
          <w:lang w:val="en-US"/>
        </w:rPr>
        <w:t xml:space="preserve"> </w:t>
      </w:r>
      <w:r w:rsidR="008C3F5D" w:rsidRPr="00666822">
        <w:rPr>
          <w:rFonts w:ascii="Times New Roman" w:hAnsi="Times New Roman" w:cs="Times New Roman"/>
          <w:sz w:val="24"/>
          <w:szCs w:val="24"/>
          <w:lang w:val="en-US"/>
        </w:rPr>
        <w:lastRenderedPageBreak/>
        <w:t xml:space="preserve">event. For instance, some countries </w:t>
      </w:r>
      <w:r w:rsidR="00A72D0C" w:rsidRPr="00666822">
        <w:rPr>
          <w:rFonts w:ascii="Times New Roman" w:hAnsi="Times New Roman" w:cs="Times New Roman"/>
          <w:sz w:val="24"/>
          <w:szCs w:val="24"/>
          <w:lang w:val="en-US"/>
        </w:rPr>
        <w:t>have been</w:t>
      </w:r>
      <w:r w:rsidR="008C3F5D" w:rsidRPr="00666822">
        <w:rPr>
          <w:rFonts w:ascii="Times New Roman" w:hAnsi="Times New Roman" w:cs="Times New Roman"/>
          <w:sz w:val="24"/>
          <w:szCs w:val="24"/>
          <w:lang w:val="en-US"/>
        </w:rPr>
        <w:t xml:space="preserve"> accused of sportswashing because they intend to use </w:t>
      </w:r>
      <w:r w:rsidR="00617F63" w:rsidRPr="00666822">
        <w:rPr>
          <w:rFonts w:ascii="Times New Roman" w:hAnsi="Times New Roman" w:cs="Times New Roman"/>
          <w:sz w:val="24"/>
          <w:szCs w:val="24"/>
          <w:lang w:val="en-US"/>
        </w:rPr>
        <w:t>the sport</w:t>
      </w:r>
      <w:r w:rsidR="00A72D0C" w:rsidRPr="00666822">
        <w:rPr>
          <w:rFonts w:ascii="Times New Roman" w:hAnsi="Times New Roman" w:cs="Times New Roman"/>
          <w:sz w:val="24"/>
          <w:szCs w:val="24"/>
          <w:lang w:val="en-US"/>
        </w:rPr>
        <w:t>ing</w:t>
      </w:r>
      <w:r w:rsidR="00617F63" w:rsidRPr="00666822">
        <w:rPr>
          <w:rFonts w:ascii="Times New Roman" w:hAnsi="Times New Roman" w:cs="Times New Roman"/>
          <w:sz w:val="24"/>
          <w:szCs w:val="24"/>
          <w:lang w:val="en-US"/>
        </w:rPr>
        <w:t xml:space="preserve"> event </w:t>
      </w:r>
      <w:r w:rsidR="008C3F5D" w:rsidRPr="00666822">
        <w:rPr>
          <w:rFonts w:ascii="Times New Roman" w:hAnsi="Times New Roman" w:cs="Times New Roman"/>
          <w:sz w:val="24"/>
          <w:szCs w:val="24"/>
          <w:lang w:val="en-US"/>
        </w:rPr>
        <w:t xml:space="preserve">to </w:t>
      </w:r>
      <w:r w:rsidR="001C783B" w:rsidRPr="00666822">
        <w:rPr>
          <w:rFonts w:ascii="Times New Roman" w:hAnsi="Times New Roman" w:cs="Times New Roman"/>
          <w:sz w:val="24"/>
          <w:szCs w:val="24"/>
          <w:lang w:val="en-US"/>
        </w:rPr>
        <w:t>achieve controversial</w:t>
      </w:r>
      <w:r w:rsidR="008C3F5D" w:rsidRPr="00666822">
        <w:rPr>
          <w:rFonts w:ascii="Times New Roman" w:hAnsi="Times New Roman" w:cs="Times New Roman"/>
          <w:sz w:val="24"/>
          <w:szCs w:val="24"/>
          <w:lang w:val="en-US"/>
        </w:rPr>
        <w:t xml:space="preserve"> goal</w:t>
      </w:r>
      <w:r w:rsidR="00617F63" w:rsidRPr="00666822">
        <w:rPr>
          <w:rFonts w:ascii="Times New Roman" w:hAnsi="Times New Roman" w:cs="Times New Roman"/>
          <w:sz w:val="24"/>
          <w:szCs w:val="24"/>
          <w:lang w:val="en-US"/>
        </w:rPr>
        <w:t xml:space="preserve">s, e.g., </w:t>
      </w:r>
      <w:r w:rsidR="00183DD1" w:rsidRPr="00666822">
        <w:rPr>
          <w:rFonts w:ascii="Times New Roman" w:hAnsi="Times New Roman" w:cs="Times New Roman"/>
          <w:sz w:val="24"/>
          <w:szCs w:val="24"/>
          <w:lang w:val="en-US"/>
        </w:rPr>
        <w:t>enactment of</w:t>
      </w:r>
      <w:r w:rsidR="008C3F5D" w:rsidRPr="00666822">
        <w:rPr>
          <w:rFonts w:ascii="Times New Roman" w:hAnsi="Times New Roman" w:cs="Times New Roman"/>
          <w:sz w:val="24"/>
          <w:szCs w:val="24"/>
          <w:lang w:val="en-US"/>
        </w:rPr>
        <w:t xml:space="preserve"> laws and regulations </w:t>
      </w:r>
      <w:r w:rsidR="00183DD1" w:rsidRPr="00666822">
        <w:rPr>
          <w:rFonts w:ascii="Times New Roman" w:hAnsi="Times New Roman" w:cs="Times New Roman"/>
          <w:sz w:val="24"/>
          <w:szCs w:val="24"/>
          <w:lang w:val="en-US"/>
        </w:rPr>
        <w:t>for government</w:t>
      </w:r>
      <w:r w:rsidR="008C3F5D" w:rsidRPr="00666822">
        <w:rPr>
          <w:rFonts w:ascii="Times New Roman" w:hAnsi="Times New Roman" w:cs="Times New Roman"/>
          <w:sz w:val="24"/>
          <w:szCs w:val="24"/>
          <w:lang w:val="en-US"/>
        </w:rPr>
        <w:t xml:space="preserve"> surveillance of citizens und</w:t>
      </w:r>
      <w:r w:rsidR="00617F63" w:rsidRPr="00666822">
        <w:rPr>
          <w:rFonts w:ascii="Times New Roman" w:hAnsi="Times New Roman" w:cs="Times New Roman"/>
          <w:sz w:val="24"/>
          <w:szCs w:val="24"/>
          <w:lang w:val="en-US"/>
        </w:rPr>
        <w:t xml:space="preserve">er the guise of security </w:t>
      </w:r>
      <w:r w:rsidR="00177632" w:rsidRPr="00666822">
        <w:rPr>
          <w:rFonts w:ascii="Times New Roman" w:hAnsi="Times New Roman" w:cs="Times New Roman"/>
          <w:sz w:val="24"/>
          <w:szCs w:val="24"/>
          <w:lang w:val="en-US"/>
        </w:rPr>
        <w:t>(Roizen, 2023)</w:t>
      </w:r>
      <w:r w:rsidR="008C3F5D" w:rsidRPr="00666822">
        <w:rPr>
          <w:rFonts w:ascii="Times New Roman" w:hAnsi="Times New Roman" w:cs="Times New Roman"/>
          <w:sz w:val="24"/>
          <w:szCs w:val="24"/>
          <w:lang w:val="en-US"/>
        </w:rPr>
        <w:t xml:space="preserve">. </w:t>
      </w:r>
    </w:p>
    <w:p w14:paraId="0ABD83E9" w14:textId="06807D9C" w:rsidR="00B14EC1" w:rsidRDefault="00DF1FA0" w:rsidP="00B14EC1">
      <w:pPr>
        <w:spacing w:after="0" w:line="360" w:lineRule="auto"/>
        <w:rPr>
          <w:rFonts w:ascii="Times New Roman" w:hAnsi="Times New Roman" w:cs="Times New Roman"/>
          <w:sz w:val="24"/>
          <w:szCs w:val="24"/>
          <w:lang w:val="en-US"/>
        </w:rPr>
      </w:pPr>
      <w:r w:rsidRPr="00666822">
        <w:rPr>
          <w:rFonts w:ascii="Times New Roman" w:hAnsi="Times New Roman" w:cs="Times New Roman"/>
          <w:b/>
          <w:bCs/>
          <w:i/>
          <w:iCs/>
          <w:sz w:val="24"/>
          <w:szCs w:val="24"/>
          <w:lang w:val="en-US"/>
        </w:rPr>
        <w:t>The mechanisms of sportswashing.</w:t>
      </w:r>
      <w:r w:rsidR="00F5697B" w:rsidRPr="00666822">
        <w:rPr>
          <w:rFonts w:ascii="Times New Roman" w:hAnsi="Times New Roman" w:cs="Times New Roman"/>
          <w:sz w:val="24"/>
          <w:szCs w:val="24"/>
          <w:lang w:val="en-US"/>
        </w:rPr>
        <w:t xml:space="preserve"> </w:t>
      </w:r>
    </w:p>
    <w:p w14:paraId="0C736AEE" w14:textId="77777777" w:rsidR="00B14EC1" w:rsidRDefault="00B14EC1" w:rsidP="00B14EC1">
      <w:pPr>
        <w:spacing w:after="0" w:line="360" w:lineRule="auto"/>
        <w:rPr>
          <w:rFonts w:ascii="Times New Roman" w:hAnsi="Times New Roman" w:cs="Times New Roman"/>
          <w:sz w:val="24"/>
          <w:szCs w:val="24"/>
          <w:lang w:val="en-US"/>
        </w:rPr>
      </w:pPr>
    </w:p>
    <w:p w14:paraId="4CE9FDEF" w14:textId="411AB413" w:rsidR="00F5697B" w:rsidRDefault="00F5697B" w:rsidP="00545DDF">
      <w:pPr>
        <w:pStyle w:val="FootnoteText"/>
        <w:spacing w:line="360" w:lineRule="auto"/>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Sportswashing is both viable and attractive because it can </w:t>
      </w:r>
      <w:r w:rsidR="0043303B" w:rsidRPr="00666822">
        <w:rPr>
          <w:rFonts w:ascii="Times New Roman" w:hAnsi="Times New Roman" w:cs="Times New Roman"/>
          <w:sz w:val="24"/>
          <w:szCs w:val="24"/>
          <w:lang w:val="en-US"/>
        </w:rPr>
        <w:t>benefit from</w:t>
      </w:r>
      <w:r w:rsidRPr="00666822">
        <w:rPr>
          <w:rFonts w:ascii="Times New Roman" w:hAnsi="Times New Roman" w:cs="Times New Roman"/>
          <w:sz w:val="24"/>
          <w:szCs w:val="24"/>
          <w:lang w:val="en-US"/>
        </w:rPr>
        <w:t xml:space="preserve"> specific mechanisms linked to </w:t>
      </w:r>
      <w:r w:rsidR="00545DDF">
        <w:rPr>
          <w:rFonts w:ascii="Times New Roman" w:hAnsi="Times New Roman" w:cs="Times New Roman"/>
          <w:sz w:val="24"/>
          <w:szCs w:val="24"/>
          <w:lang w:val="en-US"/>
        </w:rPr>
        <w:t>‘</w:t>
      </w:r>
      <w:r w:rsidRPr="00666822">
        <w:rPr>
          <w:rFonts w:ascii="Times New Roman" w:hAnsi="Times New Roman" w:cs="Times New Roman"/>
          <w:sz w:val="24"/>
          <w:szCs w:val="24"/>
          <w:lang w:val="en-US"/>
        </w:rPr>
        <w:t>the powerful array of positive emotions and identity-forming commitments in numerous fans</w:t>
      </w:r>
      <w:r w:rsidR="00545DDF">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(Fruh </w:t>
      </w:r>
      <w:r w:rsidRPr="00545DDF">
        <w:rPr>
          <w:rFonts w:ascii="Times New Roman" w:hAnsi="Times New Roman" w:cs="Times New Roman"/>
          <w:i/>
          <w:iCs/>
          <w:sz w:val="24"/>
          <w:szCs w:val="24"/>
          <w:lang w:val="en-US"/>
        </w:rPr>
        <w:t>et al</w:t>
      </w:r>
      <w:r w:rsidRPr="00666822">
        <w:rPr>
          <w:rFonts w:ascii="Times New Roman" w:hAnsi="Times New Roman" w:cs="Times New Roman"/>
          <w:sz w:val="24"/>
          <w:szCs w:val="24"/>
          <w:lang w:val="en-US"/>
        </w:rPr>
        <w:t xml:space="preserve">., 2023, p.104). First, </w:t>
      </w:r>
      <w:proofErr w:type="spellStart"/>
      <w:r w:rsidRPr="00666822">
        <w:rPr>
          <w:rFonts w:ascii="Times New Roman" w:hAnsi="Times New Roman" w:cs="Times New Roman"/>
          <w:sz w:val="24"/>
          <w:szCs w:val="24"/>
          <w:lang w:val="en-US"/>
        </w:rPr>
        <w:t>sportswashers</w:t>
      </w:r>
      <w:proofErr w:type="spellEnd"/>
      <w:r w:rsidRPr="00666822">
        <w:rPr>
          <w:rFonts w:ascii="Times New Roman" w:hAnsi="Times New Roman" w:cs="Times New Roman"/>
          <w:sz w:val="24"/>
          <w:szCs w:val="24"/>
          <w:lang w:val="en-US"/>
        </w:rPr>
        <w:t xml:space="preserve"> can </w:t>
      </w:r>
      <w:r w:rsidR="0043303B" w:rsidRPr="00666822">
        <w:rPr>
          <w:rFonts w:ascii="Times New Roman" w:hAnsi="Times New Roman" w:cs="Times New Roman"/>
          <w:sz w:val="24"/>
          <w:szCs w:val="24"/>
          <w:lang w:val="en-US"/>
        </w:rPr>
        <w:t>exploit</w:t>
      </w:r>
      <w:r w:rsidRPr="00666822">
        <w:rPr>
          <w:rFonts w:ascii="Times New Roman" w:hAnsi="Times New Roman" w:cs="Times New Roman"/>
          <w:sz w:val="24"/>
          <w:szCs w:val="24"/>
          <w:lang w:val="en-US"/>
        </w:rPr>
        <w:t xml:space="preserve"> </w:t>
      </w:r>
      <w:proofErr w:type="gramStart"/>
      <w:r w:rsidRPr="00666822">
        <w:rPr>
          <w:rFonts w:ascii="Times New Roman" w:hAnsi="Times New Roman" w:cs="Times New Roman"/>
          <w:sz w:val="24"/>
          <w:szCs w:val="24"/>
          <w:lang w:val="en-US"/>
        </w:rPr>
        <w:t>the human</w:t>
      </w:r>
      <w:proofErr w:type="gramEnd"/>
      <w:r w:rsidRPr="00666822">
        <w:rPr>
          <w:rFonts w:ascii="Times New Roman" w:hAnsi="Times New Roman" w:cs="Times New Roman"/>
          <w:sz w:val="24"/>
          <w:szCs w:val="24"/>
          <w:lang w:val="en-US"/>
        </w:rPr>
        <w:t xml:space="preserve"> will to win. Some fans may </w:t>
      </w:r>
      <w:r w:rsidR="004C3EB0" w:rsidRPr="00666822">
        <w:rPr>
          <w:rFonts w:ascii="Times New Roman" w:hAnsi="Times New Roman" w:cs="Times New Roman"/>
          <w:sz w:val="24"/>
          <w:szCs w:val="24"/>
          <w:lang w:val="en-US"/>
        </w:rPr>
        <w:t xml:space="preserve">overlook the </w:t>
      </w:r>
      <w:r w:rsidRPr="00666822">
        <w:rPr>
          <w:rFonts w:ascii="Times New Roman" w:hAnsi="Times New Roman" w:cs="Times New Roman"/>
          <w:sz w:val="24"/>
          <w:szCs w:val="24"/>
          <w:lang w:val="en-US"/>
        </w:rPr>
        <w:t>moral violations</w:t>
      </w:r>
      <w:r w:rsidR="00FB4F22" w:rsidRPr="00666822">
        <w:rPr>
          <w:rFonts w:ascii="Times New Roman" w:hAnsi="Times New Roman" w:cs="Times New Roman"/>
          <w:sz w:val="24"/>
          <w:szCs w:val="24"/>
          <w:lang w:val="en-US"/>
        </w:rPr>
        <w:t xml:space="preserve"> of a </w:t>
      </w:r>
      <w:proofErr w:type="spellStart"/>
      <w:r w:rsidR="00FB4F22" w:rsidRPr="00666822">
        <w:rPr>
          <w:rFonts w:ascii="Times New Roman" w:hAnsi="Times New Roman" w:cs="Times New Roman"/>
          <w:sz w:val="24"/>
          <w:szCs w:val="24"/>
          <w:lang w:val="en-US"/>
        </w:rPr>
        <w:t>sportswasher</w:t>
      </w:r>
      <w:proofErr w:type="spellEnd"/>
      <w:r w:rsidRPr="00666822">
        <w:rPr>
          <w:rFonts w:ascii="Times New Roman" w:hAnsi="Times New Roman" w:cs="Times New Roman"/>
          <w:sz w:val="24"/>
          <w:szCs w:val="24"/>
          <w:lang w:val="en-US"/>
        </w:rPr>
        <w:t xml:space="preserve">, especially when their favorite team </w:t>
      </w:r>
      <w:r w:rsidR="00FB4F22" w:rsidRPr="00666822">
        <w:rPr>
          <w:rFonts w:ascii="Times New Roman" w:hAnsi="Times New Roman" w:cs="Times New Roman"/>
          <w:sz w:val="24"/>
          <w:szCs w:val="24"/>
          <w:lang w:val="en-US"/>
        </w:rPr>
        <w:t xml:space="preserve">is </w:t>
      </w:r>
      <w:r w:rsidRPr="00666822">
        <w:rPr>
          <w:rFonts w:ascii="Times New Roman" w:hAnsi="Times New Roman" w:cs="Times New Roman"/>
          <w:sz w:val="24"/>
          <w:szCs w:val="24"/>
          <w:lang w:val="en-US"/>
        </w:rPr>
        <w:t>win</w:t>
      </w:r>
      <w:r w:rsidR="00FB4F22" w:rsidRPr="00666822">
        <w:rPr>
          <w:rFonts w:ascii="Times New Roman" w:hAnsi="Times New Roman" w:cs="Times New Roman"/>
          <w:sz w:val="24"/>
          <w:szCs w:val="24"/>
          <w:lang w:val="en-US"/>
        </w:rPr>
        <w:t>ning</w:t>
      </w:r>
      <w:r w:rsidR="00545DDF">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w:t>
      </w:r>
      <w:r w:rsidR="00545DDF">
        <w:rPr>
          <w:rFonts w:ascii="Times New Roman" w:hAnsi="Times New Roman" w:cs="Times New Roman"/>
          <w:sz w:val="24"/>
          <w:szCs w:val="24"/>
          <w:lang w:val="en-US"/>
        </w:rPr>
        <w:t>F</w:t>
      </w:r>
      <w:r w:rsidR="00545DDF" w:rsidRPr="00013873">
        <w:rPr>
          <w:rFonts w:ascii="Times New Roman" w:hAnsi="Times New Roman" w:cs="Times New Roman"/>
          <w:sz w:val="22"/>
          <w:szCs w:val="22"/>
          <w:lang w:val="en-US"/>
        </w:rPr>
        <w:t>ans can stand up against what they perceive as inappropriate sportswashing arrangements</w:t>
      </w:r>
      <w:r w:rsidR="00545DDF">
        <w:rPr>
          <w:rFonts w:ascii="Times New Roman" w:hAnsi="Times New Roman" w:cs="Times New Roman"/>
          <w:sz w:val="22"/>
          <w:szCs w:val="22"/>
          <w:lang w:val="en-US"/>
        </w:rPr>
        <w:t xml:space="preserve"> as when</w:t>
      </w:r>
      <w:r w:rsidR="00545DDF" w:rsidRPr="00013873">
        <w:rPr>
          <w:rFonts w:ascii="Times New Roman" w:hAnsi="Times New Roman" w:cs="Times New Roman"/>
          <w:sz w:val="22"/>
          <w:szCs w:val="22"/>
          <w:lang w:val="en-US"/>
        </w:rPr>
        <w:t xml:space="preserve"> Bayern supporters criticized the club for its arrangement with Qatar Airways (DW, 2021).</w:t>
      </w:r>
      <w:r w:rsidR="00545DDF">
        <w:rPr>
          <w:rFonts w:ascii="Times New Roman" w:hAnsi="Times New Roman" w:cs="Times New Roman"/>
          <w:sz w:val="22"/>
          <w:szCs w:val="22"/>
          <w:lang w:val="en-US"/>
        </w:rPr>
        <w:t xml:space="preserve"> </w:t>
      </w:r>
      <w:r w:rsidRPr="00666822">
        <w:rPr>
          <w:rFonts w:ascii="Times New Roman" w:hAnsi="Times New Roman" w:cs="Times New Roman"/>
          <w:sz w:val="24"/>
          <w:szCs w:val="24"/>
          <w:lang w:val="en-US"/>
        </w:rPr>
        <w:t xml:space="preserve">Some sports managers and athletes may also be attracted </w:t>
      </w:r>
      <w:r w:rsidR="00083A52" w:rsidRPr="00666822">
        <w:rPr>
          <w:rFonts w:ascii="Times New Roman" w:hAnsi="Times New Roman" w:cs="Times New Roman"/>
          <w:sz w:val="24"/>
          <w:szCs w:val="24"/>
          <w:lang w:val="en-US"/>
        </w:rPr>
        <w:t>by</w:t>
      </w:r>
      <w:r w:rsidRPr="00666822">
        <w:rPr>
          <w:rFonts w:ascii="Times New Roman" w:hAnsi="Times New Roman" w:cs="Times New Roman"/>
          <w:sz w:val="24"/>
          <w:szCs w:val="24"/>
          <w:lang w:val="en-US"/>
        </w:rPr>
        <w:t xml:space="preserve"> the huge </w:t>
      </w:r>
      <w:r w:rsidR="00083A52" w:rsidRPr="00666822">
        <w:rPr>
          <w:rFonts w:ascii="Times New Roman" w:hAnsi="Times New Roman" w:cs="Times New Roman"/>
          <w:sz w:val="24"/>
          <w:szCs w:val="24"/>
          <w:lang w:val="en-US"/>
        </w:rPr>
        <w:t>monetary rewards</w:t>
      </w:r>
      <w:r w:rsidRPr="00666822">
        <w:rPr>
          <w:rFonts w:ascii="Times New Roman" w:hAnsi="Times New Roman" w:cs="Times New Roman"/>
          <w:sz w:val="24"/>
          <w:szCs w:val="24"/>
          <w:lang w:val="en-US"/>
        </w:rPr>
        <w:t xml:space="preserve"> </w:t>
      </w:r>
      <w:r w:rsidR="00083A52" w:rsidRPr="00666822">
        <w:rPr>
          <w:rFonts w:ascii="Times New Roman" w:hAnsi="Times New Roman" w:cs="Times New Roman"/>
          <w:sz w:val="24"/>
          <w:szCs w:val="24"/>
          <w:lang w:val="en-US"/>
        </w:rPr>
        <w:t xml:space="preserve">included in the </w:t>
      </w:r>
      <w:proofErr w:type="spellStart"/>
      <w:r w:rsidR="00083A52" w:rsidRPr="00666822">
        <w:rPr>
          <w:rFonts w:ascii="Times New Roman" w:hAnsi="Times New Roman" w:cs="Times New Roman"/>
          <w:sz w:val="24"/>
          <w:szCs w:val="24"/>
          <w:lang w:val="en-US"/>
        </w:rPr>
        <w:t>sportswasher</w:t>
      </w:r>
      <w:proofErr w:type="spellEnd"/>
      <w:r w:rsidR="00083A52" w:rsidRPr="00666822">
        <w:rPr>
          <w:rFonts w:ascii="Times New Roman" w:hAnsi="Times New Roman" w:cs="Times New Roman"/>
          <w:sz w:val="24"/>
          <w:szCs w:val="24"/>
          <w:lang w:val="en-US"/>
        </w:rPr>
        <w:t xml:space="preserve"> arrangement</w:t>
      </w:r>
      <w:r w:rsidRPr="00666822">
        <w:rPr>
          <w:rFonts w:ascii="Times New Roman" w:hAnsi="Times New Roman" w:cs="Times New Roman"/>
          <w:sz w:val="24"/>
          <w:szCs w:val="24"/>
          <w:lang w:val="en-US"/>
        </w:rPr>
        <w:t xml:space="preserve">. Second, </w:t>
      </w:r>
      <w:proofErr w:type="spellStart"/>
      <w:r w:rsidRPr="00666822">
        <w:rPr>
          <w:rFonts w:ascii="Times New Roman" w:hAnsi="Times New Roman" w:cs="Times New Roman"/>
          <w:sz w:val="24"/>
          <w:szCs w:val="24"/>
          <w:lang w:val="en-US"/>
        </w:rPr>
        <w:t>sportswashers</w:t>
      </w:r>
      <w:proofErr w:type="spellEnd"/>
      <w:r w:rsidRPr="00666822">
        <w:rPr>
          <w:rFonts w:ascii="Times New Roman" w:hAnsi="Times New Roman" w:cs="Times New Roman"/>
          <w:sz w:val="24"/>
          <w:szCs w:val="24"/>
          <w:lang w:val="en-US"/>
        </w:rPr>
        <w:t xml:space="preserve"> can </w:t>
      </w:r>
      <w:r w:rsidR="00EF6C6F" w:rsidRPr="00666822">
        <w:rPr>
          <w:rFonts w:ascii="Times New Roman" w:hAnsi="Times New Roman" w:cs="Times New Roman"/>
          <w:sz w:val="24"/>
          <w:szCs w:val="24"/>
          <w:lang w:val="en-US"/>
        </w:rPr>
        <w:t>use</w:t>
      </w:r>
      <w:r w:rsidRPr="00666822">
        <w:rPr>
          <w:rFonts w:ascii="Times New Roman" w:hAnsi="Times New Roman" w:cs="Times New Roman"/>
          <w:sz w:val="24"/>
          <w:szCs w:val="24"/>
          <w:lang w:val="en-US"/>
        </w:rPr>
        <w:t xml:space="preserve"> the potential of sports to foster communities and the human desire to be part of a community that elicits strong emotions. For instance, </w:t>
      </w:r>
      <w:r w:rsidR="00AA1A61" w:rsidRPr="00666822">
        <w:rPr>
          <w:rFonts w:ascii="Times New Roman" w:hAnsi="Times New Roman" w:cs="Times New Roman"/>
          <w:sz w:val="24"/>
          <w:szCs w:val="24"/>
          <w:lang w:val="en-US"/>
        </w:rPr>
        <w:t>the supporters of a given c</w:t>
      </w:r>
      <w:r w:rsidRPr="00666822">
        <w:rPr>
          <w:rFonts w:ascii="Times New Roman" w:hAnsi="Times New Roman" w:cs="Times New Roman"/>
          <w:sz w:val="24"/>
          <w:szCs w:val="24"/>
          <w:lang w:val="en-US"/>
        </w:rPr>
        <w:t>lub</w:t>
      </w:r>
      <w:r w:rsidR="006C1E22" w:rsidRPr="00666822">
        <w:rPr>
          <w:rFonts w:ascii="Times New Roman" w:hAnsi="Times New Roman" w:cs="Times New Roman"/>
          <w:sz w:val="24"/>
          <w:szCs w:val="24"/>
          <w:lang w:val="en-US"/>
        </w:rPr>
        <w:t xml:space="preserve"> may</w:t>
      </w:r>
      <w:r w:rsidRPr="00666822">
        <w:rPr>
          <w:rFonts w:ascii="Times New Roman" w:hAnsi="Times New Roman" w:cs="Times New Roman"/>
          <w:sz w:val="24"/>
          <w:szCs w:val="24"/>
          <w:lang w:val="en-US"/>
        </w:rPr>
        <w:t xml:space="preserve"> defend and excuse </w:t>
      </w:r>
      <w:r w:rsidR="00AF7476" w:rsidRPr="00666822">
        <w:rPr>
          <w:rFonts w:ascii="Times New Roman" w:hAnsi="Times New Roman" w:cs="Times New Roman"/>
          <w:sz w:val="24"/>
          <w:szCs w:val="24"/>
          <w:lang w:val="en-US"/>
        </w:rPr>
        <w:t>the</w:t>
      </w:r>
      <w:r w:rsidRPr="00666822">
        <w:rPr>
          <w:rFonts w:ascii="Times New Roman" w:hAnsi="Times New Roman" w:cs="Times New Roman"/>
          <w:sz w:val="24"/>
          <w:szCs w:val="24"/>
          <w:lang w:val="en-US"/>
        </w:rPr>
        <w:t xml:space="preserve"> club owner </w:t>
      </w:r>
      <w:r w:rsidR="0063682F" w:rsidRPr="00666822">
        <w:rPr>
          <w:rFonts w:ascii="Times New Roman" w:hAnsi="Times New Roman" w:cs="Times New Roman"/>
          <w:sz w:val="24"/>
          <w:szCs w:val="24"/>
          <w:lang w:val="en-US"/>
        </w:rPr>
        <w:t xml:space="preserve">accused of moral wrongdoing </w:t>
      </w:r>
      <w:r w:rsidRPr="00666822">
        <w:rPr>
          <w:rFonts w:ascii="Times New Roman" w:hAnsi="Times New Roman" w:cs="Times New Roman"/>
          <w:sz w:val="24"/>
          <w:szCs w:val="24"/>
          <w:lang w:val="en-US"/>
        </w:rPr>
        <w:t xml:space="preserve">from the moment they accept the </w:t>
      </w:r>
      <w:r w:rsidR="0000570E" w:rsidRPr="00666822">
        <w:rPr>
          <w:rFonts w:ascii="Times New Roman" w:hAnsi="Times New Roman" w:cs="Times New Roman"/>
          <w:sz w:val="24"/>
          <w:szCs w:val="24"/>
          <w:lang w:val="en-US"/>
        </w:rPr>
        <w:t>own</w:t>
      </w:r>
      <w:r w:rsidRPr="00666822">
        <w:rPr>
          <w:rFonts w:ascii="Times New Roman" w:hAnsi="Times New Roman" w:cs="Times New Roman"/>
          <w:sz w:val="24"/>
          <w:szCs w:val="24"/>
          <w:lang w:val="en-US"/>
        </w:rPr>
        <w:t xml:space="preserve">er </w:t>
      </w:r>
      <w:r w:rsidR="00AA1A61" w:rsidRPr="00666822">
        <w:rPr>
          <w:rFonts w:ascii="Times New Roman" w:hAnsi="Times New Roman" w:cs="Times New Roman"/>
          <w:sz w:val="24"/>
          <w:szCs w:val="24"/>
          <w:lang w:val="en-US"/>
        </w:rPr>
        <w:t>as an group member</w:t>
      </w:r>
      <w:r w:rsidR="005A29EC" w:rsidRPr="00666822">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 xml:space="preserve">(especially when their human desire to win is </w:t>
      </w:r>
      <w:r w:rsidR="004B2F71" w:rsidRPr="00666822">
        <w:rPr>
          <w:rFonts w:ascii="Times New Roman" w:hAnsi="Times New Roman" w:cs="Times New Roman"/>
          <w:sz w:val="24"/>
          <w:szCs w:val="24"/>
          <w:lang w:val="en-US"/>
        </w:rPr>
        <w:t xml:space="preserve">being </w:t>
      </w:r>
      <w:r w:rsidRPr="00666822">
        <w:rPr>
          <w:rFonts w:ascii="Times New Roman" w:hAnsi="Times New Roman" w:cs="Times New Roman"/>
          <w:sz w:val="24"/>
          <w:szCs w:val="24"/>
          <w:lang w:val="en-US"/>
        </w:rPr>
        <w:t>satisfied)</w:t>
      </w:r>
      <w:r w:rsidR="005A29EC" w:rsidRPr="00666822">
        <w:rPr>
          <w:rFonts w:ascii="Times New Roman" w:hAnsi="Times New Roman" w:cs="Times New Roman"/>
          <w:sz w:val="24"/>
          <w:szCs w:val="24"/>
          <w:lang w:val="en-US"/>
        </w:rPr>
        <w:t xml:space="preserve"> </w:t>
      </w:r>
      <w:r w:rsidR="00545DDF">
        <w:rPr>
          <w:rFonts w:ascii="Times New Roman" w:hAnsi="Times New Roman" w:cs="Times New Roman"/>
          <w:sz w:val="24"/>
          <w:szCs w:val="24"/>
          <w:lang w:val="en-US"/>
        </w:rPr>
        <w:t>(F</w:t>
      </w:r>
      <w:r w:rsidR="005A29EC" w:rsidRPr="00666822">
        <w:rPr>
          <w:rFonts w:ascii="Times New Roman" w:hAnsi="Times New Roman" w:cs="Times New Roman"/>
          <w:sz w:val="24"/>
          <w:szCs w:val="24"/>
          <w:lang w:val="en-US"/>
        </w:rPr>
        <w:t>or evidence regarding the in-group versus out-group bias in sport contexts</w:t>
      </w:r>
      <w:r w:rsidR="00545DDF">
        <w:rPr>
          <w:rFonts w:ascii="Times New Roman" w:hAnsi="Times New Roman" w:cs="Times New Roman"/>
          <w:sz w:val="24"/>
          <w:szCs w:val="24"/>
          <w:lang w:val="en-US"/>
        </w:rPr>
        <w:t xml:space="preserve">, </w:t>
      </w:r>
      <w:r w:rsidR="00545DDF" w:rsidRPr="00666822">
        <w:rPr>
          <w:rFonts w:ascii="Times New Roman" w:hAnsi="Times New Roman" w:cs="Times New Roman"/>
          <w:sz w:val="24"/>
          <w:szCs w:val="24"/>
          <w:lang w:val="en-US"/>
        </w:rPr>
        <w:t xml:space="preserve">see Wann </w:t>
      </w:r>
      <w:r w:rsidR="00545DDF">
        <w:rPr>
          <w:rFonts w:ascii="Times New Roman" w:hAnsi="Times New Roman" w:cs="Times New Roman"/>
          <w:sz w:val="24"/>
          <w:szCs w:val="24"/>
          <w:lang w:val="en-US"/>
        </w:rPr>
        <w:t>and</w:t>
      </w:r>
      <w:r w:rsidR="00545DDF" w:rsidRPr="00666822">
        <w:rPr>
          <w:rFonts w:ascii="Times New Roman" w:hAnsi="Times New Roman" w:cs="Times New Roman"/>
          <w:sz w:val="24"/>
          <w:szCs w:val="24"/>
          <w:lang w:val="en-US"/>
        </w:rPr>
        <w:t xml:space="preserve"> Grieve, 2005 and Rubenson </w:t>
      </w:r>
      <w:r w:rsidR="00545DDF">
        <w:rPr>
          <w:rFonts w:ascii="Times New Roman" w:hAnsi="Times New Roman" w:cs="Times New Roman"/>
          <w:sz w:val="24"/>
          <w:szCs w:val="24"/>
          <w:lang w:val="en-US"/>
        </w:rPr>
        <w:t>and</w:t>
      </w:r>
      <w:r w:rsidR="00545DDF" w:rsidRPr="00666822">
        <w:rPr>
          <w:rFonts w:ascii="Times New Roman" w:hAnsi="Times New Roman" w:cs="Times New Roman"/>
          <w:sz w:val="24"/>
          <w:szCs w:val="24"/>
          <w:lang w:val="en-US"/>
        </w:rPr>
        <w:t xml:space="preserve"> Dawes, 2022</w:t>
      </w:r>
      <w:r w:rsidR="005A29EC" w:rsidRPr="00666822">
        <w:rPr>
          <w:rFonts w:ascii="Times New Roman" w:hAnsi="Times New Roman" w:cs="Times New Roman"/>
          <w:sz w:val="24"/>
          <w:szCs w:val="24"/>
          <w:lang w:val="en-US"/>
        </w:rPr>
        <w:t>)</w:t>
      </w:r>
      <w:r w:rsidRPr="00666822">
        <w:rPr>
          <w:rFonts w:ascii="Times New Roman" w:hAnsi="Times New Roman" w:cs="Times New Roman"/>
          <w:sz w:val="24"/>
          <w:szCs w:val="24"/>
          <w:lang w:val="en-US"/>
        </w:rPr>
        <w:t>. Finally, sportswashing can make participants complicit, both wittingly and unwittingly.</w:t>
      </w:r>
    </w:p>
    <w:p w14:paraId="39B61FC7" w14:textId="77777777" w:rsidR="00B14EC1" w:rsidRPr="00666822" w:rsidRDefault="00B14EC1" w:rsidP="00B14EC1">
      <w:pPr>
        <w:spacing w:after="0" w:line="360" w:lineRule="auto"/>
        <w:rPr>
          <w:rFonts w:ascii="Times New Roman" w:hAnsi="Times New Roman" w:cs="Times New Roman"/>
          <w:sz w:val="24"/>
          <w:szCs w:val="24"/>
          <w:lang w:val="en-US"/>
        </w:rPr>
      </w:pPr>
    </w:p>
    <w:p w14:paraId="6D2B4054" w14:textId="77777777" w:rsidR="00545DDF" w:rsidRDefault="001A4D4D" w:rsidP="00545DDF">
      <w:pPr>
        <w:spacing w:after="0" w:line="360" w:lineRule="auto"/>
        <w:rPr>
          <w:rFonts w:ascii="Times New Roman" w:hAnsi="Times New Roman" w:cs="Times New Roman"/>
          <w:b/>
          <w:bCs/>
          <w:i/>
          <w:iCs/>
          <w:sz w:val="24"/>
          <w:szCs w:val="24"/>
          <w:lang w:val="en-US"/>
        </w:rPr>
      </w:pPr>
      <w:r w:rsidRPr="00666822">
        <w:rPr>
          <w:rFonts w:ascii="Times New Roman" w:hAnsi="Times New Roman" w:cs="Times New Roman"/>
          <w:b/>
          <w:bCs/>
          <w:i/>
          <w:iCs/>
          <w:sz w:val="24"/>
          <w:szCs w:val="24"/>
          <w:lang w:val="en-US"/>
        </w:rPr>
        <w:t>The consequences of sportswashing</w:t>
      </w:r>
    </w:p>
    <w:p w14:paraId="257CDC20" w14:textId="77777777" w:rsidR="00545DDF" w:rsidRDefault="00545DDF" w:rsidP="00545DDF">
      <w:pPr>
        <w:spacing w:after="0" w:line="360" w:lineRule="auto"/>
        <w:rPr>
          <w:rFonts w:ascii="Times New Roman" w:hAnsi="Times New Roman" w:cs="Times New Roman"/>
          <w:b/>
          <w:bCs/>
          <w:i/>
          <w:iCs/>
          <w:sz w:val="24"/>
          <w:szCs w:val="24"/>
          <w:lang w:val="en-US"/>
        </w:rPr>
      </w:pPr>
    </w:p>
    <w:p w14:paraId="255B3E83" w14:textId="7D7FCFBF" w:rsidR="003847F7" w:rsidRPr="00666822" w:rsidRDefault="00F5697B" w:rsidP="00545DDF">
      <w:pPr>
        <w:spacing w:after="0" w:line="360" w:lineRule="auto"/>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By distracting, minimizing, or normalizing moral violations, </w:t>
      </w:r>
      <w:r w:rsidR="00165F86" w:rsidRPr="00666822">
        <w:rPr>
          <w:rFonts w:ascii="Times New Roman" w:hAnsi="Times New Roman" w:cs="Times New Roman"/>
          <w:sz w:val="24"/>
          <w:szCs w:val="24"/>
          <w:lang w:val="en-US"/>
        </w:rPr>
        <w:t xml:space="preserve">the need for </w:t>
      </w:r>
      <w:proofErr w:type="spellStart"/>
      <w:r w:rsidRPr="00666822">
        <w:rPr>
          <w:rFonts w:ascii="Times New Roman" w:hAnsi="Times New Roman" w:cs="Times New Roman"/>
          <w:sz w:val="24"/>
          <w:szCs w:val="24"/>
          <w:lang w:val="en-US"/>
        </w:rPr>
        <w:t>sportswashers</w:t>
      </w:r>
      <w:proofErr w:type="spellEnd"/>
      <w:r w:rsidRPr="00666822">
        <w:rPr>
          <w:rFonts w:ascii="Times New Roman" w:hAnsi="Times New Roman" w:cs="Times New Roman"/>
          <w:sz w:val="24"/>
          <w:szCs w:val="24"/>
          <w:lang w:val="en-US"/>
        </w:rPr>
        <w:t xml:space="preserve"> </w:t>
      </w:r>
      <w:r w:rsidR="00165F86" w:rsidRPr="00666822">
        <w:rPr>
          <w:rFonts w:ascii="Times New Roman" w:hAnsi="Times New Roman" w:cs="Times New Roman"/>
          <w:sz w:val="24"/>
          <w:szCs w:val="24"/>
          <w:lang w:val="en-US"/>
        </w:rPr>
        <w:t>to address</w:t>
      </w:r>
      <w:r w:rsidRPr="00666822">
        <w:rPr>
          <w:rFonts w:ascii="Times New Roman" w:hAnsi="Times New Roman" w:cs="Times New Roman"/>
          <w:sz w:val="24"/>
          <w:szCs w:val="24"/>
          <w:lang w:val="en-US"/>
        </w:rPr>
        <w:t xml:space="preserve"> moral violations and change their behaviors (for instance, by </w:t>
      </w:r>
      <w:r w:rsidR="001A4D4D" w:rsidRPr="00666822">
        <w:rPr>
          <w:rFonts w:ascii="Times New Roman" w:hAnsi="Times New Roman" w:cs="Times New Roman"/>
          <w:sz w:val="24"/>
          <w:szCs w:val="24"/>
          <w:lang w:val="en-US"/>
        </w:rPr>
        <w:t xml:space="preserve">improving their respect </w:t>
      </w:r>
      <w:r w:rsidR="0054562B" w:rsidRPr="00666822">
        <w:rPr>
          <w:rFonts w:ascii="Times New Roman" w:hAnsi="Times New Roman" w:cs="Times New Roman"/>
          <w:sz w:val="24"/>
          <w:szCs w:val="24"/>
          <w:lang w:val="en-US"/>
        </w:rPr>
        <w:t xml:space="preserve">for </w:t>
      </w:r>
      <w:r w:rsidR="001A4D4D" w:rsidRPr="00666822">
        <w:rPr>
          <w:rFonts w:ascii="Times New Roman" w:hAnsi="Times New Roman" w:cs="Times New Roman"/>
          <w:sz w:val="24"/>
          <w:szCs w:val="24"/>
          <w:lang w:val="en-US"/>
        </w:rPr>
        <w:t>human rights</w:t>
      </w:r>
      <w:r w:rsidRPr="00666822">
        <w:rPr>
          <w:rFonts w:ascii="Times New Roman" w:hAnsi="Times New Roman" w:cs="Times New Roman"/>
          <w:sz w:val="24"/>
          <w:szCs w:val="24"/>
          <w:lang w:val="en-US"/>
        </w:rPr>
        <w:t>)</w:t>
      </w:r>
      <w:r w:rsidR="000274CD" w:rsidRPr="00666822">
        <w:rPr>
          <w:rFonts w:ascii="Times New Roman" w:hAnsi="Times New Roman" w:cs="Times New Roman"/>
          <w:sz w:val="24"/>
          <w:szCs w:val="24"/>
          <w:lang w:val="en-US"/>
        </w:rPr>
        <w:t xml:space="preserve"> is reduced</w:t>
      </w:r>
      <w:r w:rsidRPr="00666822">
        <w:rPr>
          <w:rFonts w:ascii="Times New Roman" w:hAnsi="Times New Roman" w:cs="Times New Roman"/>
          <w:sz w:val="24"/>
          <w:szCs w:val="24"/>
          <w:lang w:val="en-US"/>
        </w:rPr>
        <w:t xml:space="preserve">. Sportswashing may also </w:t>
      </w:r>
      <w:r w:rsidR="00290114" w:rsidRPr="00666822">
        <w:rPr>
          <w:rFonts w:ascii="Times New Roman" w:hAnsi="Times New Roman" w:cs="Times New Roman"/>
          <w:sz w:val="24"/>
          <w:szCs w:val="24"/>
          <w:lang w:val="en-US"/>
        </w:rPr>
        <w:t>create</w:t>
      </w:r>
      <w:r w:rsidRPr="00666822">
        <w:rPr>
          <w:rFonts w:ascii="Times New Roman" w:hAnsi="Times New Roman" w:cs="Times New Roman"/>
          <w:sz w:val="24"/>
          <w:szCs w:val="24"/>
          <w:lang w:val="en-US"/>
        </w:rPr>
        <w:t xml:space="preserve"> a skeptical atmosphere </w:t>
      </w:r>
      <w:r w:rsidR="00290114" w:rsidRPr="00666822">
        <w:rPr>
          <w:rFonts w:ascii="Times New Roman" w:hAnsi="Times New Roman" w:cs="Times New Roman"/>
          <w:sz w:val="24"/>
          <w:szCs w:val="24"/>
          <w:lang w:val="en-US"/>
        </w:rPr>
        <w:t>in which</w:t>
      </w:r>
      <w:r w:rsidRPr="00666822">
        <w:rPr>
          <w:rFonts w:ascii="Times New Roman" w:hAnsi="Times New Roman" w:cs="Times New Roman"/>
          <w:sz w:val="24"/>
          <w:szCs w:val="24"/>
          <w:lang w:val="en-US"/>
        </w:rPr>
        <w:t xml:space="preserve"> the accepted principles of sport may be </w:t>
      </w:r>
      <w:r w:rsidR="00194614">
        <w:rPr>
          <w:rFonts w:ascii="Times New Roman" w:hAnsi="Times New Roman" w:cs="Times New Roman"/>
          <w:sz w:val="24"/>
          <w:szCs w:val="24"/>
          <w:lang w:val="en-US"/>
        </w:rPr>
        <w:t>diminished</w:t>
      </w:r>
      <w:r w:rsidRPr="00666822">
        <w:rPr>
          <w:rFonts w:ascii="Times New Roman" w:hAnsi="Times New Roman" w:cs="Times New Roman"/>
          <w:sz w:val="24"/>
          <w:szCs w:val="24"/>
          <w:lang w:val="en-US"/>
        </w:rPr>
        <w:t xml:space="preserve"> (</w:t>
      </w:r>
      <w:r w:rsidR="001A4D4D" w:rsidRPr="00666822">
        <w:rPr>
          <w:rFonts w:ascii="Times New Roman" w:hAnsi="Times New Roman" w:cs="Times New Roman"/>
          <w:sz w:val="24"/>
          <w:szCs w:val="24"/>
          <w:lang w:val="en-US"/>
        </w:rPr>
        <w:t xml:space="preserve">Fruh </w:t>
      </w:r>
      <w:r w:rsidR="001A4D4D" w:rsidRPr="00194614">
        <w:rPr>
          <w:rFonts w:ascii="Times New Roman" w:hAnsi="Times New Roman" w:cs="Times New Roman"/>
          <w:i/>
          <w:iCs/>
          <w:sz w:val="24"/>
          <w:szCs w:val="24"/>
          <w:lang w:val="en-US"/>
        </w:rPr>
        <w:t>et al.</w:t>
      </w:r>
      <w:r w:rsidR="001A4D4D" w:rsidRPr="00666822">
        <w:rPr>
          <w:rFonts w:ascii="Times New Roman" w:hAnsi="Times New Roman" w:cs="Times New Roman"/>
          <w:sz w:val="24"/>
          <w:szCs w:val="24"/>
          <w:lang w:val="en-US"/>
        </w:rPr>
        <w:t>, 2023</w:t>
      </w:r>
      <w:r w:rsidRPr="00666822">
        <w:rPr>
          <w:rFonts w:ascii="Times New Roman" w:hAnsi="Times New Roman" w:cs="Times New Roman"/>
          <w:sz w:val="24"/>
          <w:szCs w:val="24"/>
          <w:lang w:val="en-US"/>
        </w:rPr>
        <w:t xml:space="preserve">). </w:t>
      </w:r>
      <w:r w:rsidR="00E21792" w:rsidRPr="00666822">
        <w:rPr>
          <w:rFonts w:ascii="Times New Roman" w:hAnsi="Times New Roman" w:cs="Times New Roman"/>
          <w:sz w:val="24"/>
          <w:szCs w:val="24"/>
          <w:lang w:val="en-US"/>
        </w:rPr>
        <w:t xml:space="preserve">From the </w:t>
      </w:r>
      <w:r w:rsidR="003847F7" w:rsidRPr="00666822">
        <w:rPr>
          <w:rFonts w:ascii="Times New Roman" w:hAnsi="Times New Roman" w:cs="Times New Roman"/>
          <w:sz w:val="24"/>
          <w:szCs w:val="24"/>
          <w:lang w:val="en-US"/>
        </w:rPr>
        <w:t>viewpoint</w:t>
      </w:r>
      <w:r w:rsidR="002944E7" w:rsidRPr="00666822">
        <w:rPr>
          <w:rFonts w:ascii="Times New Roman" w:hAnsi="Times New Roman" w:cs="Times New Roman"/>
          <w:sz w:val="24"/>
          <w:szCs w:val="24"/>
          <w:lang w:val="en-US"/>
        </w:rPr>
        <w:t xml:space="preserve"> of the </w:t>
      </w:r>
      <w:proofErr w:type="spellStart"/>
      <w:r w:rsidR="002944E7" w:rsidRPr="00666822">
        <w:rPr>
          <w:rFonts w:ascii="Times New Roman" w:hAnsi="Times New Roman" w:cs="Times New Roman"/>
          <w:sz w:val="24"/>
          <w:szCs w:val="24"/>
          <w:lang w:val="en-US"/>
        </w:rPr>
        <w:t>sportswasher</w:t>
      </w:r>
      <w:proofErr w:type="spellEnd"/>
      <w:r w:rsidR="00E21792" w:rsidRPr="00666822">
        <w:rPr>
          <w:rFonts w:ascii="Times New Roman" w:hAnsi="Times New Roman" w:cs="Times New Roman"/>
          <w:sz w:val="24"/>
          <w:szCs w:val="24"/>
          <w:lang w:val="en-US"/>
        </w:rPr>
        <w:t xml:space="preserve">, </w:t>
      </w:r>
      <w:r w:rsidR="003847F7" w:rsidRPr="00666822">
        <w:rPr>
          <w:rFonts w:ascii="Times New Roman" w:hAnsi="Times New Roman" w:cs="Times New Roman"/>
          <w:sz w:val="24"/>
          <w:szCs w:val="24"/>
          <w:lang w:val="en-US"/>
        </w:rPr>
        <w:t xml:space="preserve">the success of a sportswashing endeavor hinges on the enhancement of reputational capital. Conversely, sportswashing can be deemed a failure if the </w:t>
      </w:r>
      <w:proofErr w:type="spellStart"/>
      <w:r w:rsidR="003847F7" w:rsidRPr="00666822">
        <w:rPr>
          <w:rFonts w:ascii="Times New Roman" w:hAnsi="Times New Roman" w:cs="Times New Roman"/>
          <w:sz w:val="24"/>
          <w:szCs w:val="24"/>
          <w:lang w:val="en-US"/>
        </w:rPr>
        <w:t>sportswasher</w:t>
      </w:r>
      <w:r w:rsidR="00FC1BF3" w:rsidRPr="00666822">
        <w:rPr>
          <w:rFonts w:ascii="Times New Roman" w:hAnsi="Times New Roman" w:cs="Times New Roman"/>
          <w:sz w:val="24"/>
          <w:szCs w:val="24"/>
          <w:lang w:val="en-US"/>
        </w:rPr>
        <w:t>’</w:t>
      </w:r>
      <w:r w:rsidR="003847F7" w:rsidRPr="00666822">
        <w:rPr>
          <w:rFonts w:ascii="Times New Roman" w:hAnsi="Times New Roman" w:cs="Times New Roman"/>
          <w:sz w:val="24"/>
          <w:szCs w:val="24"/>
          <w:lang w:val="en-US"/>
        </w:rPr>
        <w:t>s</w:t>
      </w:r>
      <w:proofErr w:type="spellEnd"/>
      <w:r w:rsidR="003847F7" w:rsidRPr="00666822">
        <w:rPr>
          <w:rFonts w:ascii="Times New Roman" w:hAnsi="Times New Roman" w:cs="Times New Roman"/>
          <w:sz w:val="24"/>
          <w:szCs w:val="24"/>
          <w:lang w:val="en-US"/>
        </w:rPr>
        <w:t xml:space="preserve"> image remains stagnant or deteriorates. For example, </w:t>
      </w:r>
      <w:proofErr w:type="spellStart"/>
      <w:r w:rsidR="003847F7" w:rsidRPr="00666822">
        <w:rPr>
          <w:rFonts w:ascii="Times New Roman" w:hAnsi="Times New Roman" w:cs="Times New Roman"/>
          <w:sz w:val="24"/>
          <w:szCs w:val="24"/>
          <w:lang w:val="en-US"/>
        </w:rPr>
        <w:t>Manzenreiter</w:t>
      </w:r>
      <w:proofErr w:type="spellEnd"/>
      <w:r w:rsidR="003847F7" w:rsidRPr="00666822">
        <w:rPr>
          <w:rFonts w:ascii="Times New Roman" w:hAnsi="Times New Roman" w:cs="Times New Roman"/>
          <w:sz w:val="24"/>
          <w:szCs w:val="24"/>
          <w:lang w:val="en-US"/>
        </w:rPr>
        <w:t xml:space="preserve"> (2010) demonstrate</w:t>
      </w:r>
      <w:r w:rsidR="00194614">
        <w:rPr>
          <w:rFonts w:ascii="Times New Roman" w:hAnsi="Times New Roman" w:cs="Times New Roman"/>
          <w:sz w:val="24"/>
          <w:szCs w:val="24"/>
          <w:lang w:val="en-US"/>
        </w:rPr>
        <w:t>s</w:t>
      </w:r>
      <w:r w:rsidR="003847F7" w:rsidRPr="00666822">
        <w:rPr>
          <w:rFonts w:ascii="Times New Roman" w:hAnsi="Times New Roman" w:cs="Times New Roman"/>
          <w:sz w:val="24"/>
          <w:szCs w:val="24"/>
          <w:lang w:val="en-US"/>
        </w:rPr>
        <w:t xml:space="preserve"> that</w:t>
      </w:r>
      <w:r w:rsidR="00194614">
        <w:rPr>
          <w:rFonts w:ascii="Times New Roman" w:hAnsi="Times New Roman" w:cs="Times New Roman"/>
          <w:sz w:val="24"/>
          <w:szCs w:val="24"/>
          <w:lang w:val="en-US"/>
        </w:rPr>
        <w:t xml:space="preserve">, </w:t>
      </w:r>
      <w:r w:rsidR="003847F7" w:rsidRPr="00666822">
        <w:rPr>
          <w:rFonts w:ascii="Times New Roman" w:hAnsi="Times New Roman" w:cs="Times New Roman"/>
          <w:sz w:val="24"/>
          <w:szCs w:val="24"/>
          <w:lang w:val="en-US"/>
        </w:rPr>
        <w:t>despite hosting the Beijing Olympics in 2008, China did not experience a notable improvement in international perceptions. Moreover,</w:t>
      </w:r>
      <w:r w:rsidR="00FC1BF3" w:rsidRPr="00666822">
        <w:rPr>
          <w:rFonts w:ascii="Times New Roman" w:hAnsi="Times New Roman" w:cs="Times New Roman"/>
          <w:sz w:val="24"/>
          <w:szCs w:val="24"/>
          <w:lang w:val="en-US"/>
        </w:rPr>
        <w:t xml:space="preserve"> </w:t>
      </w:r>
      <w:r w:rsidR="00194614">
        <w:rPr>
          <w:rFonts w:ascii="Times New Roman" w:hAnsi="Times New Roman" w:cs="Times New Roman"/>
          <w:sz w:val="24"/>
          <w:szCs w:val="24"/>
          <w:lang w:val="en-US"/>
        </w:rPr>
        <w:t>if</w:t>
      </w:r>
      <w:r w:rsidR="003847F7" w:rsidRPr="00666822">
        <w:rPr>
          <w:rFonts w:ascii="Times New Roman" w:hAnsi="Times New Roman" w:cs="Times New Roman"/>
          <w:sz w:val="24"/>
          <w:szCs w:val="24"/>
          <w:lang w:val="en-US"/>
        </w:rPr>
        <w:t xml:space="preserve"> </w:t>
      </w:r>
      <w:r w:rsidR="00194614">
        <w:rPr>
          <w:rFonts w:ascii="Times New Roman" w:hAnsi="Times New Roman" w:cs="Times New Roman"/>
          <w:sz w:val="24"/>
          <w:szCs w:val="24"/>
          <w:lang w:val="en-US"/>
        </w:rPr>
        <w:t>damaging information</w:t>
      </w:r>
      <w:r w:rsidR="003847F7" w:rsidRPr="00666822">
        <w:rPr>
          <w:rFonts w:ascii="Times New Roman" w:hAnsi="Times New Roman" w:cs="Times New Roman"/>
          <w:sz w:val="24"/>
          <w:szCs w:val="24"/>
          <w:lang w:val="en-US"/>
        </w:rPr>
        <w:t xml:space="preserve"> that the </w:t>
      </w:r>
      <w:proofErr w:type="spellStart"/>
      <w:r w:rsidR="003847F7" w:rsidRPr="00666822">
        <w:rPr>
          <w:rFonts w:ascii="Times New Roman" w:hAnsi="Times New Roman" w:cs="Times New Roman"/>
          <w:sz w:val="24"/>
          <w:szCs w:val="24"/>
          <w:lang w:val="en-US"/>
        </w:rPr>
        <w:t>sportswasher</w:t>
      </w:r>
      <w:proofErr w:type="spellEnd"/>
      <w:r w:rsidR="003847F7" w:rsidRPr="00666822">
        <w:rPr>
          <w:rFonts w:ascii="Times New Roman" w:hAnsi="Times New Roman" w:cs="Times New Roman"/>
          <w:sz w:val="24"/>
          <w:szCs w:val="24"/>
          <w:lang w:val="en-US"/>
        </w:rPr>
        <w:t xml:space="preserve"> seeks to conceal </w:t>
      </w:r>
      <w:r w:rsidR="00194614">
        <w:rPr>
          <w:rFonts w:ascii="Times New Roman" w:hAnsi="Times New Roman" w:cs="Times New Roman"/>
          <w:sz w:val="24"/>
          <w:szCs w:val="24"/>
          <w:lang w:val="en-US"/>
        </w:rPr>
        <w:t>is</w:t>
      </w:r>
      <w:r w:rsidR="003847F7" w:rsidRPr="00666822">
        <w:rPr>
          <w:rFonts w:ascii="Times New Roman" w:hAnsi="Times New Roman" w:cs="Times New Roman"/>
          <w:sz w:val="24"/>
          <w:szCs w:val="24"/>
          <w:lang w:val="en-US"/>
        </w:rPr>
        <w:t xml:space="preserve"> uncovered by the media, the </w:t>
      </w:r>
      <w:proofErr w:type="spellStart"/>
      <w:r w:rsidR="003847F7" w:rsidRPr="00666822">
        <w:rPr>
          <w:rFonts w:ascii="Times New Roman" w:hAnsi="Times New Roman" w:cs="Times New Roman"/>
          <w:sz w:val="24"/>
          <w:szCs w:val="24"/>
          <w:lang w:val="en-US"/>
        </w:rPr>
        <w:t>sportswasher</w:t>
      </w:r>
      <w:proofErr w:type="spellEnd"/>
      <w:r w:rsidR="003847F7" w:rsidRPr="00666822">
        <w:rPr>
          <w:rFonts w:ascii="Times New Roman" w:hAnsi="Times New Roman" w:cs="Times New Roman"/>
          <w:sz w:val="24"/>
          <w:szCs w:val="24"/>
          <w:lang w:val="en-US"/>
        </w:rPr>
        <w:t xml:space="preserve"> may face backlash effects (Bergkvist </w:t>
      </w:r>
      <w:r w:rsidR="00DA5ADF">
        <w:rPr>
          <w:rFonts w:ascii="Times New Roman" w:hAnsi="Times New Roman" w:cs="Times New Roman"/>
          <w:sz w:val="24"/>
          <w:szCs w:val="24"/>
          <w:lang w:val="en-US"/>
        </w:rPr>
        <w:t>and</w:t>
      </w:r>
      <w:r w:rsidR="003847F7" w:rsidRPr="00666822">
        <w:rPr>
          <w:rFonts w:ascii="Times New Roman" w:hAnsi="Times New Roman" w:cs="Times New Roman"/>
          <w:sz w:val="24"/>
          <w:szCs w:val="24"/>
          <w:lang w:val="en-US"/>
        </w:rPr>
        <w:t xml:space="preserve"> </w:t>
      </w:r>
      <w:proofErr w:type="spellStart"/>
      <w:r w:rsidR="003847F7" w:rsidRPr="00666822">
        <w:rPr>
          <w:rFonts w:ascii="Times New Roman" w:hAnsi="Times New Roman" w:cs="Times New Roman"/>
          <w:sz w:val="24"/>
          <w:szCs w:val="24"/>
          <w:lang w:val="en-US"/>
        </w:rPr>
        <w:t>Skeiseid</w:t>
      </w:r>
      <w:proofErr w:type="spellEnd"/>
      <w:r w:rsidR="003847F7" w:rsidRPr="00666822">
        <w:rPr>
          <w:rFonts w:ascii="Times New Roman" w:hAnsi="Times New Roman" w:cs="Times New Roman"/>
          <w:sz w:val="24"/>
          <w:szCs w:val="24"/>
          <w:lang w:val="en-US"/>
        </w:rPr>
        <w:t>, 2024).</w:t>
      </w:r>
    </w:p>
    <w:p w14:paraId="4DF97016" w14:textId="58E112E6" w:rsidR="00FE3A9C" w:rsidRPr="00666822" w:rsidRDefault="00FE3A9C" w:rsidP="00AF063C">
      <w:pPr>
        <w:spacing w:after="0" w:line="360" w:lineRule="auto"/>
        <w:ind w:firstLine="709"/>
        <w:rPr>
          <w:rFonts w:ascii="Times New Roman" w:hAnsi="Times New Roman" w:cs="Times New Roman"/>
          <w:color w:val="0070C0"/>
          <w:sz w:val="24"/>
          <w:szCs w:val="24"/>
          <w:lang w:val="en-US"/>
        </w:rPr>
      </w:pPr>
      <w:r w:rsidRPr="00666822">
        <w:rPr>
          <w:rFonts w:ascii="Times New Roman" w:hAnsi="Times New Roman" w:cs="Times New Roman"/>
          <w:sz w:val="24"/>
          <w:szCs w:val="24"/>
          <w:lang w:val="en-US"/>
        </w:rPr>
        <w:lastRenderedPageBreak/>
        <w:t>Sportswashing also poses significant ethical challenges. At its core, it leverages the popularity and emotional appeal of sports to distract from or downplay unethical behavior</w:t>
      </w:r>
      <w:r w:rsidR="00F77E38" w:rsidRPr="00666822">
        <w:rPr>
          <w:rFonts w:ascii="Times New Roman" w:hAnsi="Times New Roman" w:cs="Times New Roman"/>
          <w:sz w:val="24"/>
          <w:szCs w:val="24"/>
          <w:lang w:val="en-US"/>
        </w:rPr>
        <w:t xml:space="preserve"> of</w:t>
      </w:r>
      <w:r w:rsidRPr="00666822">
        <w:rPr>
          <w:rFonts w:ascii="Times New Roman" w:hAnsi="Times New Roman" w:cs="Times New Roman"/>
          <w:color w:val="0070C0"/>
          <w:sz w:val="24"/>
          <w:szCs w:val="24"/>
          <w:lang w:val="en-US"/>
        </w:rPr>
        <w:t xml:space="preserve"> </w:t>
      </w:r>
      <w:r w:rsidRPr="00666822">
        <w:rPr>
          <w:rFonts w:ascii="Times New Roman" w:hAnsi="Times New Roman" w:cs="Times New Roman"/>
          <w:sz w:val="24"/>
          <w:szCs w:val="24"/>
          <w:lang w:val="en-US"/>
        </w:rPr>
        <w:t xml:space="preserve">authoritarian regimes or organizations with questionable moral records. This practice </w:t>
      </w:r>
      <w:r w:rsidR="0065256E" w:rsidRPr="00666822">
        <w:rPr>
          <w:rFonts w:ascii="Times New Roman" w:hAnsi="Times New Roman" w:cs="Times New Roman"/>
          <w:sz w:val="24"/>
          <w:szCs w:val="24"/>
          <w:lang w:val="en-US"/>
        </w:rPr>
        <w:t xml:space="preserve">gives rise to </w:t>
      </w:r>
      <w:r w:rsidR="00194614">
        <w:rPr>
          <w:rFonts w:ascii="Times New Roman" w:hAnsi="Times New Roman" w:cs="Times New Roman"/>
          <w:sz w:val="24"/>
          <w:szCs w:val="24"/>
          <w:lang w:val="en-US"/>
        </w:rPr>
        <w:t xml:space="preserve">several </w:t>
      </w:r>
      <w:r w:rsidRPr="00666822">
        <w:rPr>
          <w:rFonts w:ascii="Times New Roman" w:hAnsi="Times New Roman" w:cs="Times New Roman"/>
          <w:sz w:val="24"/>
          <w:szCs w:val="24"/>
          <w:lang w:val="en-US"/>
        </w:rPr>
        <w:t xml:space="preserve">concerns. It </w:t>
      </w:r>
      <w:r w:rsidR="00A5454D" w:rsidRPr="00666822">
        <w:rPr>
          <w:rFonts w:ascii="Times New Roman" w:hAnsi="Times New Roman" w:cs="Times New Roman"/>
          <w:sz w:val="24"/>
          <w:szCs w:val="24"/>
          <w:lang w:val="en-US"/>
        </w:rPr>
        <w:t xml:space="preserve">may engender a state of (unwitting) complicity (or even indirect benefit) among </w:t>
      </w:r>
      <w:r w:rsidRPr="00666822">
        <w:rPr>
          <w:rFonts w:ascii="Times New Roman" w:hAnsi="Times New Roman" w:cs="Times New Roman"/>
          <w:sz w:val="24"/>
          <w:szCs w:val="24"/>
          <w:lang w:val="en-US"/>
        </w:rPr>
        <w:t>participants in sport</w:t>
      </w:r>
      <w:r w:rsidR="00A5454D" w:rsidRPr="00666822">
        <w:rPr>
          <w:rFonts w:ascii="Times New Roman" w:hAnsi="Times New Roman" w:cs="Times New Roman"/>
          <w:sz w:val="24"/>
          <w:szCs w:val="24"/>
          <w:lang w:val="en-US"/>
        </w:rPr>
        <w:t xml:space="preserve"> (e.g., </w:t>
      </w:r>
      <w:r w:rsidRPr="00666822">
        <w:rPr>
          <w:rFonts w:ascii="Times New Roman" w:hAnsi="Times New Roman" w:cs="Times New Roman"/>
          <w:sz w:val="24"/>
          <w:szCs w:val="24"/>
          <w:lang w:val="en-US"/>
        </w:rPr>
        <w:t>athletes, coaches, fans</w:t>
      </w:r>
      <w:r w:rsidR="00A5454D" w:rsidRPr="00666822">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and sport</w:t>
      </w:r>
      <w:r w:rsidR="00194614">
        <w:rPr>
          <w:rFonts w:ascii="Times New Roman" w:hAnsi="Times New Roman" w:cs="Times New Roman"/>
          <w:sz w:val="24"/>
          <w:szCs w:val="24"/>
          <w:lang w:val="en-US"/>
        </w:rPr>
        <w:t>s</w:t>
      </w:r>
      <w:r w:rsidRPr="00666822">
        <w:rPr>
          <w:rFonts w:ascii="Times New Roman" w:hAnsi="Times New Roman" w:cs="Times New Roman"/>
          <w:sz w:val="24"/>
          <w:szCs w:val="24"/>
          <w:lang w:val="en-US"/>
        </w:rPr>
        <w:t xml:space="preserve"> organizations</w:t>
      </w:r>
      <w:r w:rsidR="00A5454D" w:rsidRPr="00666822">
        <w:rPr>
          <w:rFonts w:ascii="Times New Roman" w:hAnsi="Times New Roman" w:cs="Times New Roman"/>
          <w:sz w:val="24"/>
          <w:szCs w:val="24"/>
          <w:lang w:val="en-US"/>
        </w:rPr>
        <w:t xml:space="preserve">) </w:t>
      </w:r>
      <w:r w:rsidRPr="00666822">
        <w:rPr>
          <w:rFonts w:ascii="Times New Roman" w:hAnsi="Times New Roman" w:cs="Times New Roman"/>
          <w:sz w:val="24"/>
          <w:szCs w:val="24"/>
          <w:lang w:val="en-US"/>
        </w:rPr>
        <w:t>and other stakeholders</w:t>
      </w:r>
      <w:r w:rsidR="00A5454D" w:rsidRPr="00666822">
        <w:rPr>
          <w:rFonts w:ascii="Times New Roman" w:hAnsi="Times New Roman" w:cs="Times New Roman"/>
          <w:sz w:val="24"/>
          <w:szCs w:val="24"/>
          <w:lang w:val="en-US"/>
        </w:rPr>
        <w:t xml:space="preserve"> (e.g., </w:t>
      </w:r>
      <w:r w:rsidRPr="00666822">
        <w:rPr>
          <w:rFonts w:ascii="Times New Roman" w:hAnsi="Times New Roman" w:cs="Times New Roman"/>
          <w:sz w:val="24"/>
          <w:szCs w:val="24"/>
          <w:lang w:val="en-US"/>
        </w:rPr>
        <w:t xml:space="preserve">governments, corporations, </w:t>
      </w:r>
      <w:r w:rsidR="00A5454D" w:rsidRPr="00666822">
        <w:rPr>
          <w:rFonts w:ascii="Times New Roman" w:hAnsi="Times New Roman" w:cs="Times New Roman"/>
          <w:sz w:val="24"/>
          <w:szCs w:val="24"/>
          <w:lang w:val="en-US"/>
        </w:rPr>
        <w:t xml:space="preserve">and </w:t>
      </w:r>
      <w:r w:rsidRPr="00666822">
        <w:rPr>
          <w:rFonts w:ascii="Times New Roman" w:hAnsi="Times New Roman" w:cs="Times New Roman"/>
          <w:sz w:val="24"/>
          <w:szCs w:val="24"/>
          <w:lang w:val="en-US"/>
        </w:rPr>
        <w:t>journalists</w:t>
      </w:r>
      <w:r w:rsidR="00A5454D" w:rsidRPr="00666822">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(see</w:t>
      </w:r>
      <w:r w:rsidR="00194614">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e.g., Grix </w:t>
      </w:r>
      <w:r w:rsidRPr="00194614">
        <w:rPr>
          <w:rFonts w:ascii="Times New Roman" w:hAnsi="Times New Roman" w:cs="Times New Roman"/>
          <w:i/>
          <w:iCs/>
          <w:sz w:val="24"/>
          <w:szCs w:val="24"/>
          <w:lang w:val="en-US"/>
        </w:rPr>
        <w:t>et al</w:t>
      </w:r>
      <w:r w:rsidRPr="00666822">
        <w:rPr>
          <w:rFonts w:ascii="Times New Roman" w:hAnsi="Times New Roman" w:cs="Times New Roman"/>
          <w:sz w:val="24"/>
          <w:szCs w:val="24"/>
          <w:lang w:val="en-US"/>
        </w:rPr>
        <w:t>., 2023). Moreover, sportswashing undermines the heritage of sporting institutions</w:t>
      </w:r>
      <w:r w:rsidR="00194614">
        <w:rPr>
          <w:rFonts w:ascii="Times New Roman" w:hAnsi="Times New Roman" w:cs="Times New Roman"/>
          <w:sz w:val="24"/>
          <w:szCs w:val="24"/>
          <w:lang w:val="en-US"/>
        </w:rPr>
        <w:t xml:space="preserve"> </w:t>
      </w:r>
      <w:r w:rsidR="00A5454D" w:rsidRPr="00666822">
        <w:rPr>
          <w:rFonts w:ascii="Times New Roman" w:hAnsi="Times New Roman" w:cs="Times New Roman"/>
          <w:sz w:val="24"/>
          <w:szCs w:val="24"/>
          <w:lang w:val="en-US"/>
        </w:rPr>
        <w:t xml:space="preserve">by </w:t>
      </w:r>
      <w:r w:rsidRPr="00666822">
        <w:rPr>
          <w:rFonts w:ascii="Times New Roman" w:hAnsi="Times New Roman" w:cs="Times New Roman"/>
          <w:sz w:val="24"/>
          <w:szCs w:val="24"/>
          <w:lang w:val="en-US"/>
        </w:rPr>
        <w:t>eroding their integrity</w:t>
      </w:r>
      <w:r w:rsidR="00F77E38" w:rsidRPr="00666822">
        <w:rPr>
          <w:rFonts w:ascii="Times New Roman" w:hAnsi="Times New Roman" w:cs="Times New Roman"/>
          <w:sz w:val="24"/>
          <w:szCs w:val="24"/>
          <w:lang w:val="en-US"/>
        </w:rPr>
        <w:t xml:space="preserve"> and legitimacy</w:t>
      </w:r>
      <w:r w:rsidRPr="00666822">
        <w:rPr>
          <w:rFonts w:ascii="Times New Roman" w:hAnsi="Times New Roman" w:cs="Times New Roman"/>
          <w:sz w:val="24"/>
          <w:szCs w:val="24"/>
          <w:lang w:val="en-US"/>
        </w:rPr>
        <w:t>.</w:t>
      </w:r>
    </w:p>
    <w:p w14:paraId="4CB8145C" w14:textId="16CADED3" w:rsidR="008C3C8F" w:rsidRPr="00666822" w:rsidRDefault="00FE3A9C" w:rsidP="00AF063C">
      <w:pPr>
        <w:spacing w:after="0" w:line="360" w:lineRule="auto"/>
        <w:ind w:firstLine="709"/>
        <w:rPr>
          <w:rFonts w:ascii="Times New Roman" w:hAnsi="Times New Roman" w:cs="Times New Roman"/>
          <w:sz w:val="24"/>
          <w:szCs w:val="24"/>
          <w:lang w:val="en-US"/>
        </w:rPr>
      </w:pPr>
      <w:r w:rsidRPr="00666822">
        <w:rPr>
          <w:rFonts w:ascii="Times New Roman" w:hAnsi="Times New Roman" w:cs="Times New Roman"/>
          <w:sz w:val="24"/>
          <w:szCs w:val="24"/>
          <w:lang w:val="en-US"/>
        </w:rPr>
        <w:t xml:space="preserve">Additionally, </w:t>
      </w:r>
      <w:r w:rsidR="00DB5BE1" w:rsidRPr="00666822">
        <w:rPr>
          <w:rFonts w:ascii="Times New Roman" w:hAnsi="Times New Roman" w:cs="Times New Roman"/>
          <w:sz w:val="24"/>
          <w:szCs w:val="24"/>
          <w:lang w:val="en-US"/>
        </w:rPr>
        <w:t>sportswashing</w:t>
      </w:r>
      <w:r w:rsidR="00F77E38" w:rsidRPr="00666822">
        <w:rPr>
          <w:rFonts w:ascii="Times New Roman" w:hAnsi="Times New Roman" w:cs="Times New Roman"/>
          <w:sz w:val="24"/>
          <w:szCs w:val="24"/>
          <w:lang w:val="en-US"/>
        </w:rPr>
        <w:t xml:space="preserve"> can serve to</w:t>
      </w:r>
      <w:r w:rsidR="00DB5BE1" w:rsidRPr="00666822">
        <w:rPr>
          <w:rFonts w:ascii="Times New Roman" w:hAnsi="Times New Roman" w:cs="Times New Roman"/>
          <w:sz w:val="24"/>
          <w:szCs w:val="24"/>
          <w:lang w:val="en-US"/>
        </w:rPr>
        <w:t xml:space="preserve"> </w:t>
      </w:r>
      <w:r w:rsidR="004869DA" w:rsidRPr="00666822">
        <w:rPr>
          <w:rFonts w:ascii="Times New Roman" w:hAnsi="Times New Roman" w:cs="Times New Roman"/>
          <w:sz w:val="24"/>
          <w:szCs w:val="24"/>
          <w:lang w:val="en-US"/>
        </w:rPr>
        <w:t>perpetuate</w:t>
      </w:r>
      <w:r w:rsidRPr="00666822">
        <w:rPr>
          <w:rFonts w:ascii="Times New Roman" w:hAnsi="Times New Roman" w:cs="Times New Roman"/>
          <w:sz w:val="24"/>
          <w:szCs w:val="24"/>
          <w:lang w:val="en-US"/>
        </w:rPr>
        <w:t xml:space="preserve"> injustice by shielding perpetrators from accountability and potentially emboldening them to </w:t>
      </w:r>
      <w:r w:rsidR="00194614">
        <w:rPr>
          <w:rFonts w:ascii="Times New Roman" w:hAnsi="Times New Roman" w:cs="Times New Roman"/>
          <w:sz w:val="24"/>
          <w:szCs w:val="24"/>
          <w:lang w:val="en-US"/>
        </w:rPr>
        <w:t>engage in</w:t>
      </w:r>
      <w:r w:rsidRPr="00666822">
        <w:rPr>
          <w:rFonts w:ascii="Times New Roman" w:hAnsi="Times New Roman" w:cs="Times New Roman"/>
          <w:sz w:val="24"/>
          <w:szCs w:val="24"/>
          <w:lang w:val="en-US"/>
        </w:rPr>
        <w:t xml:space="preserve"> further abuses. The ethical dilemma extends to athletes and sports organizations, who must confront the moral implications of participating in or endorsing sportswashed events (Fruh et al., 2023). Ultimately, all stakeholders in the sports ecosystem </w:t>
      </w:r>
      <w:r w:rsidR="00194614">
        <w:rPr>
          <w:rFonts w:ascii="Times New Roman" w:hAnsi="Times New Roman" w:cs="Times New Roman"/>
          <w:sz w:val="24"/>
          <w:szCs w:val="24"/>
          <w:lang w:val="en-US"/>
        </w:rPr>
        <w:t xml:space="preserve">have a responsibility </w:t>
      </w:r>
      <w:r w:rsidRPr="00666822">
        <w:rPr>
          <w:rFonts w:ascii="Times New Roman" w:hAnsi="Times New Roman" w:cs="Times New Roman"/>
          <w:sz w:val="24"/>
          <w:szCs w:val="24"/>
          <w:lang w:val="en-US"/>
        </w:rPr>
        <w:t>to uphold ethical standards and protect human rights.</w:t>
      </w:r>
      <w:r w:rsidR="00653DA7">
        <w:rPr>
          <w:rFonts w:ascii="Times New Roman" w:hAnsi="Times New Roman" w:cs="Times New Roman"/>
          <w:sz w:val="24"/>
          <w:szCs w:val="24"/>
          <w:lang w:val="en-US"/>
        </w:rPr>
        <w:t xml:space="preserve"> </w:t>
      </w:r>
      <w:r w:rsidR="007D7F97" w:rsidRPr="00666822">
        <w:rPr>
          <w:rFonts w:ascii="Times New Roman" w:hAnsi="Times New Roman" w:cs="Times New Roman"/>
          <w:sz w:val="24"/>
          <w:szCs w:val="24"/>
          <w:lang w:val="en-US"/>
        </w:rPr>
        <w:t>In summary, sportswashing is widespre</w:t>
      </w:r>
      <w:r w:rsidR="00653DA7">
        <w:rPr>
          <w:rFonts w:ascii="Times New Roman" w:hAnsi="Times New Roman" w:cs="Times New Roman"/>
          <w:sz w:val="24"/>
          <w:szCs w:val="24"/>
          <w:lang w:val="en-US"/>
        </w:rPr>
        <w:t>ad and threatens</w:t>
      </w:r>
      <w:r w:rsidR="007D7F97" w:rsidRPr="00666822">
        <w:rPr>
          <w:rFonts w:ascii="Times New Roman" w:hAnsi="Times New Roman" w:cs="Times New Roman"/>
          <w:sz w:val="24"/>
          <w:szCs w:val="24"/>
          <w:lang w:val="en-US"/>
        </w:rPr>
        <w:t xml:space="preserve"> to the values of sport</w:t>
      </w:r>
      <w:r w:rsidR="00653DA7">
        <w:rPr>
          <w:rFonts w:ascii="Times New Roman" w:hAnsi="Times New Roman" w:cs="Times New Roman"/>
          <w:sz w:val="24"/>
          <w:szCs w:val="24"/>
          <w:lang w:val="en-US"/>
        </w:rPr>
        <w:t xml:space="preserve"> </w:t>
      </w:r>
      <w:r w:rsidR="007D7F97" w:rsidRPr="00666822">
        <w:rPr>
          <w:rFonts w:ascii="Times New Roman" w:hAnsi="Times New Roman" w:cs="Times New Roman"/>
          <w:sz w:val="24"/>
          <w:szCs w:val="24"/>
          <w:lang w:val="en-US"/>
        </w:rPr>
        <w:t xml:space="preserve">(Davis </w:t>
      </w:r>
      <w:r w:rsidR="007D7F97" w:rsidRPr="00653DA7">
        <w:rPr>
          <w:rFonts w:ascii="Times New Roman" w:hAnsi="Times New Roman" w:cs="Times New Roman"/>
          <w:i/>
          <w:iCs/>
          <w:sz w:val="24"/>
          <w:szCs w:val="24"/>
          <w:lang w:val="en-US"/>
        </w:rPr>
        <w:t>et al.</w:t>
      </w:r>
      <w:r w:rsidR="007D7F97" w:rsidRPr="00666822">
        <w:rPr>
          <w:rFonts w:ascii="Times New Roman" w:hAnsi="Times New Roman" w:cs="Times New Roman"/>
          <w:sz w:val="24"/>
          <w:szCs w:val="24"/>
          <w:lang w:val="en-US"/>
        </w:rPr>
        <w:t>, 202</w:t>
      </w:r>
      <w:r w:rsidR="00F71841">
        <w:rPr>
          <w:rFonts w:ascii="Times New Roman" w:hAnsi="Times New Roman" w:cs="Times New Roman"/>
          <w:sz w:val="24"/>
          <w:szCs w:val="24"/>
          <w:lang w:val="en-US"/>
        </w:rPr>
        <w:t>5</w:t>
      </w:r>
      <w:r w:rsidR="007D7F97" w:rsidRPr="00666822">
        <w:rPr>
          <w:rFonts w:ascii="Times New Roman" w:hAnsi="Times New Roman" w:cs="Times New Roman"/>
          <w:sz w:val="24"/>
          <w:szCs w:val="24"/>
          <w:lang w:val="en-US"/>
        </w:rPr>
        <w:t xml:space="preserve">). </w:t>
      </w:r>
    </w:p>
    <w:p w14:paraId="4CE2FBF1" w14:textId="77777777" w:rsidR="00235B9A" w:rsidRPr="00666822" w:rsidRDefault="00235B9A" w:rsidP="00AF063C">
      <w:pPr>
        <w:pStyle w:val="Heading1"/>
        <w:spacing w:before="0" w:after="0"/>
        <w:rPr>
          <w:lang w:val="en-US"/>
        </w:rPr>
      </w:pPr>
    </w:p>
    <w:p w14:paraId="2BF1D2F5" w14:textId="4156EFCF" w:rsidR="00CC2051" w:rsidRDefault="00CC2051" w:rsidP="00AF063C">
      <w:pPr>
        <w:pStyle w:val="Heading1"/>
        <w:spacing w:before="0" w:after="0"/>
        <w:rPr>
          <w:lang w:val="en-US"/>
        </w:rPr>
      </w:pPr>
      <w:r w:rsidRPr="00666822">
        <w:rPr>
          <w:lang w:val="en-US"/>
        </w:rPr>
        <w:t>Rationale</w:t>
      </w:r>
      <w:r w:rsidR="00653DA7">
        <w:rPr>
          <w:lang w:val="en-US"/>
        </w:rPr>
        <w:t xml:space="preserve"> for making</w:t>
      </w:r>
      <w:r w:rsidRPr="00666822">
        <w:rPr>
          <w:lang w:val="en-US"/>
        </w:rPr>
        <w:t xml:space="preserve"> the best of sport</w:t>
      </w:r>
      <w:r w:rsidR="00FB1AFB" w:rsidRPr="00666822">
        <w:rPr>
          <w:lang w:val="en-US"/>
        </w:rPr>
        <w:t>s</w:t>
      </w:r>
      <w:r w:rsidRPr="00666822">
        <w:rPr>
          <w:lang w:val="en-US"/>
        </w:rPr>
        <w:t xml:space="preserve">washing </w:t>
      </w:r>
    </w:p>
    <w:p w14:paraId="2C745D59" w14:textId="77777777" w:rsidR="00EE4DE4" w:rsidRPr="00EE4DE4" w:rsidRDefault="00EE4DE4" w:rsidP="00AF063C">
      <w:pPr>
        <w:rPr>
          <w:lang w:val="en-US" w:eastAsia="en-GB"/>
        </w:rPr>
      </w:pPr>
    </w:p>
    <w:p w14:paraId="24EFF2D3" w14:textId="6E4DB8EC" w:rsidR="007D7F97" w:rsidRPr="00666822" w:rsidRDefault="007D7F97" w:rsidP="00B52827">
      <w:pPr>
        <w:spacing w:after="0" w:line="360" w:lineRule="auto"/>
        <w:rPr>
          <w:rFonts w:ascii="Times New Roman" w:hAnsi="Times New Roman" w:cs="Times New Roman"/>
          <w:color w:val="0070C0"/>
          <w:sz w:val="24"/>
          <w:szCs w:val="24"/>
          <w:lang w:val="en-US"/>
        </w:rPr>
      </w:pPr>
      <w:r w:rsidRPr="00666822">
        <w:rPr>
          <w:rFonts w:ascii="Times New Roman" w:hAnsi="Times New Roman" w:cs="Times New Roman"/>
          <w:sz w:val="24"/>
          <w:szCs w:val="24"/>
          <w:lang w:val="en-US"/>
        </w:rPr>
        <w:t xml:space="preserve">Let us briefly introduce a two-dimensional framework </w:t>
      </w:r>
      <w:r w:rsidR="00A53E44" w:rsidRPr="00666822">
        <w:rPr>
          <w:rFonts w:ascii="Times New Roman" w:hAnsi="Times New Roman" w:cs="Times New Roman"/>
          <w:sz w:val="24"/>
          <w:szCs w:val="24"/>
          <w:lang w:val="en-US"/>
        </w:rPr>
        <w:t>to distinguish four</w:t>
      </w:r>
      <w:r w:rsidRPr="00666822">
        <w:rPr>
          <w:rFonts w:ascii="Times New Roman" w:hAnsi="Times New Roman" w:cs="Times New Roman"/>
          <w:sz w:val="24"/>
          <w:szCs w:val="24"/>
          <w:lang w:val="en-US"/>
        </w:rPr>
        <w:t xml:space="preserve"> sportswashing situations (Figure 1). The first dimension corresponds </w:t>
      </w:r>
      <w:r w:rsidR="00653DA7">
        <w:rPr>
          <w:rFonts w:ascii="Times New Roman" w:hAnsi="Times New Roman" w:cs="Times New Roman"/>
          <w:sz w:val="24"/>
          <w:szCs w:val="24"/>
          <w:lang w:val="en-US"/>
        </w:rPr>
        <w:t>with</w:t>
      </w:r>
      <w:r w:rsidRPr="00666822">
        <w:rPr>
          <w:rFonts w:ascii="Times New Roman" w:hAnsi="Times New Roman" w:cs="Times New Roman"/>
          <w:sz w:val="24"/>
          <w:szCs w:val="24"/>
          <w:lang w:val="en-US"/>
        </w:rPr>
        <w:t xml:space="preserve"> whether the </w:t>
      </w:r>
      <w:proofErr w:type="spellStart"/>
      <w:r w:rsidRPr="00666822">
        <w:rPr>
          <w:rFonts w:ascii="Times New Roman" w:hAnsi="Times New Roman" w:cs="Times New Roman"/>
          <w:sz w:val="24"/>
          <w:szCs w:val="24"/>
          <w:lang w:val="en-US"/>
        </w:rPr>
        <w:t>sportswasher</w:t>
      </w:r>
      <w:proofErr w:type="spellEnd"/>
      <w:r w:rsidRPr="00666822">
        <w:rPr>
          <w:rFonts w:ascii="Times New Roman" w:hAnsi="Times New Roman" w:cs="Times New Roman"/>
          <w:sz w:val="24"/>
          <w:szCs w:val="24"/>
          <w:lang w:val="en-US"/>
        </w:rPr>
        <w:t xml:space="preserve"> controls the media and narrative surrounding the sportswashing. With a high level of control, dissenting voices criticizing the event and promoting the cause are less likely</w:t>
      </w:r>
      <w:r w:rsidR="00C77D10" w:rsidRPr="00666822">
        <w:rPr>
          <w:rFonts w:ascii="Times New Roman" w:hAnsi="Times New Roman" w:cs="Times New Roman"/>
          <w:sz w:val="24"/>
          <w:szCs w:val="24"/>
          <w:lang w:val="en-US"/>
        </w:rPr>
        <w:t xml:space="preserve"> to be heard</w:t>
      </w:r>
      <w:r w:rsidRPr="00666822">
        <w:rPr>
          <w:rFonts w:ascii="Times New Roman" w:hAnsi="Times New Roman" w:cs="Times New Roman"/>
          <w:sz w:val="24"/>
          <w:szCs w:val="24"/>
          <w:lang w:val="en-US"/>
        </w:rPr>
        <w:t xml:space="preserve">. </w:t>
      </w:r>
      <w:r w:rsidR="00C05157" w:rsidRPr="00666822">
        <w:rPr>
          <w:rFonts w:ascii="Times New Roman" w:hAnsi="Times New Roman" w:cs="Times New Roman"/>
          <w:sz w:val="24"/>
          <w:szCs w:val="24"/>
          <w:lang w:val="en-US"/>
        </w:rPr>
        <w:t>With the rise of less-controllable media channels</w:t>
      </w:r>
      <w:r w:rsidR="00653DA7">
        <w:rPr>
          <w:rFonts w:ascii="Times New Roman" w:hAnsi="Times New Roman" w:cs="Times New Roman"/>
          <w:sz w:val="24"/>
          <w:szCs w:val="24"/>
          <w:lang w:val="en-US"/>
        </w:rPr>
        <w:t>,</w:t>
      </w:r>
      <w:r w:rsidR="00C05157" w:rsidRPr="00666822">
        <w:rPr>
          <w:rFonts w:ascii="Times New Roman" w:hAnsi="Times New Roman" w:cs="Times New Roman"/>
          <w:sz w:val="24"/>
          <w:szCs w:val="24"/>
          <w:lang w:val="en-US"/>
        </w:rPr>
        <w:t xml:space="preserve"> such as social networks, having control over </w:t>
      </w:r>
      <w:r w:rsidR="00653DA7">
        <w:rPr>
          <w:rFonts w:ascii="Times New Roman" w:hAnsi="Times New Roman" w:cs="Times New Roman"/>
          <w:sz w:val="24"/>
          <w:szCs w:val="24"/>
          <w:lang w:val="en-US"/>
        </w:rPr>
        <w:t xml:space="preserve">the </w:t>
      </w:r>
      <w:r w:rsidR="00C05157" w:rsidRPr="00666822">
        <w:rPr>
          <w:rFonts w:ascii="Times New Roman" w:hAnsi="Times New Roman" w:cs="Times New Roman"/>
          <w:sz w:val="24"/>
          <w:szCs w:val="24"/>
          <w:lang w:val="en-US"/>
        </w:rPr>
        <w:t xml:space="preserve">narrative is difficult, even for powerful actors </w:t>
      </w:r>
      <w:r w:rsidR="00653DA7">
        <w:rPr>
          <w:rFonts w:ascii="Times New Roman" w:hAnsi="Times New Roman" w:cs="Times New Roman"/>
          <w:sz w:val="24"/>
          <w:szCs w:val="24"/>
          <w:lang w:val="en-US"/>
        </w:rPr>
        <w:t>such as</w:t>
      </w:r>
      <w:r w:rsidR="00C05157" w:rsidRPr="00666822">
        <w:rPr>
          <w:rFonts w:ascii="Times New Roman" w:hAnsi="Times New Roman" w:cs="Times New Roman"/>
          <w:sz w:val="24"/>
          <w:szCs w:val="24"/>
          <w:lang w:val="en-US"/>
        </w:rPr>
        <w:t xml:space="preserve"> states or corporations. </w:t>
      </w:r>
      <w:r w:rsidRPr="00666822">
        <w:rPr>
          <w:rFonts w:ascii="Times New Roman" w:hAnsi="Times New Roman" w:cs="Times New Roman"/>
          <w:sz w:val="24"/>
          <w:szCs w:val="24"/>
          <w:lang w:val="en-US"/>
        </w:rPr>
        <w:t>The second dimension describes the capacity for action of the cause promoters</w:t>
      </w:r>
      <w:r w:rsidR="00D16475" w:rsidRPr="00666822">
        <w:rPr>
          <w:rFonts w:ascii="Times New Roman" w:hAnsi="Times New Roman" w:cs="Times New Roman"/>
          <w:sz w:val="24"/>
          <w:szCs w:val="24"/>
          <w:lang w:val="en-US"/>
        </w:rPr>
        <w:t xml:space="preserve"> or advocacy organizations</w:t>
      </w:r>
      <w:r w:rsidRPr="00666822">
        <w:rPr>
          <w:rFonts w:ascii="Times New Roman" w:hAnsi="Times New Roman" w:cs="Times New Roman"/>
          <w:sz w:val="24"/>
          <w:szCs w:val="24"/>
          <w:lang w:val="en-US"/>
        </w:rPr>
        <w:t xml:space="preserve"> that are harmed by the sportswashing arrangement.</w:t>
      </w:r>
      <w:r w:rsidR="00C05157" w:rsidRPr="00666822">
        <w:rPr>
          <w:rFonts w:ascii="Times New Roman" w:hAnsi="Times New Roman" w:cs="Times New Roman"/>
          <w:sz w:val="24"/>
          <w:szCs w:val="24"/>
          <w:lang w:val="en-US"/>
        </w:rPr>
        <w:t xml:space="preserve"> There is a </w:t>
      </w:r>
      <w:r w:rsidR="00653DA7">
        <w:rPr>
          <w:rFonts w:ascii="Times New Roman" w:hAnsi="Times New Roman" w:cs="Times New Roman"/>
          <w:sz w:val="24"/>
          <w:szCs w:val="24"/>
          <w:lang w:val="en-US"/>
        </w:rPr>
        <w:t>much</w:t>
      </w:r>
      <w:r w:rsidR="00C05157" w:rsidRPr="00666822">
        <w:rPr>
          <w:rFonts w:ascii="Times New Roman" w:hAnsi="Times New Roman" w:cs="Times New Roman"/>
          <w:sz w:val="24"/>
          <w:szCs w:val="24"/>
          <w:lang w:val="en-US"/>
        </w:rPr>
        <w:t xml:space="preserve"> heterogeneity </w:t>
      </w:r>
      <w:r w:rsidR="00653DA7">
        <w:rPr>
          <w:rFonts w:ascii="Times New Roman" w:hAnsi="Times New Roman" w:cs="Times New Roman"/>
          <w:sz w:val="24"/>
          <w:szCs w:val="24"/>
          <w:lang w:val="en-US"/>
        </w:rPr>
        <w:t xml:space="preserve">among </w:t>
      </w:r>
      <w:r w:rsidR="00C05157" w:rsidRPr="00666822">
        <w:rPr>
          <w:rFonts w:ascii="Times New Roman" w:hAnsi="Times New Roman" w:cs="Times New Roman"/>
          <w:sz w:val="24"/>
          <w:szCs w:val="24"/>
          <w:lang w:val="en-US"/>
        </w:rPr>
        <w:t>cause promoters</w:t>
      </w:r>
      <w:r w:rsidR="00653DA7">
        <w:rPr>
          <w:rFonts w:ascii="Times New Roman" w:hAnsi="Times New Roman" w:cs="Times New Roman"/>
          <w:sz w:val="24"/>
          <w:szCs w:val="24"/>
          <w:lang w:val="en-US"/>
        </w:rPr>
        <w:t xml:space="preserve">; </w:t>
      </w:r>
      <w:r w:rsidR="00B52827">
        <w:rPr>
          <w:rFonts w:ascii="Times New Roman" w:hAnsi="Times New Roman" w:cs="Times New Roman"/>
          <w:sz w:val="24"/>
          <w:szCs w:val="24"/>
          <w:lang w:val="en-US"/>
        </w:rPr>
        <w:t>for</w:t>
      </w:r>
      <w:r w:rsidRPr="00666822">
        <w:rPr>
          <w:rFonts w:ascii="Times New Roman" w:hAnsi="Times New Roman" w:cs="Times New Roman"/>
          <w:sz w:val="24"/>
          <w:szCs w:val="24"/>
          <w:lang w:val="en-US"/>
        </w:rPr>
        <w:t xml:space="preserve"> th</w:t>
      </w:r>
      <w:r w:rsidR="00653DA7">
        <w:rPr>
          <w:rFonts w:ascii="Times New Roman" w:hAnsi="Times New Roman" w:cs="Times New Roman"/>
          <w:sz w:val="24"/>
          <w:szCs w:val="24"/>
          <w:lang w:val="en-US"/>
        </w:rPr>
        <w:t>ose</w:t>
      </w:r>
      <w:r w:rsidR="00B52827">
        <w:rPr>
          <w:rFonts w:ascii="Times New Roman" w:hAnsi="Times New Roman" w:cs="Times New Roman"/>
          <w:sz w:val="24"/>
          <w:szCs w:val="24"/>
          <w:lang w:val="en-US"/>
        </w:rPr>
        <w:t xml:space="preserve"> who are </w:t>
      </w:r>
      <w:r w:rsidR="00B52827" w:rsidRPr="00666822">
        <w:rPr>
          <w:rFonts w:ascii="Times New Roman" w:hAnsi="Times New Roman" w:cs="Times New Roman"/>
          <w:sz w:val="24"/>
          <w:szCs w:val="24"/>
          <w:lang w:val="en-US"/>
        </w:rPr>
        <w:t>well prepared and have capacity for action</w:t>
      </w:r>
      <w:r w:rsidR="00B52827">
        <w:rPr>
          <w:rFonts w:ascii="Times New Roman" w:hAnsi="Times New Roman" w:cs="Times New Roman"/>
          <w:sz w:val="24"/>
          <w:szCs w:val="24"/>
          <w:lang w:val="en-US"/>
        </w:rPr>
        <w:t>, there are opportunities</w:t>
      </w:r>
      <w:r w:rsidR="00263D73" w:rsidRPr="00666822">
        <w:rPr>
          <w:rFonts w:ascii="Times New Roman" w:hAnsi="Times New Roman" w:cs="Times New Roman"/>
          <w:sz w:val="24"/>
          <w:szCs w:val="24"/>
          <w:lang w:val="en-US"/>
        </w:rPr>
        <w:t xml:space="preserve"> (</w:t>
      </w:r>
      <w:proofErr w:type="spellStart"/>
      <w:r w:rsidR="00263D73" w:rsidRPr="00666822">
        <w:rPr>
          <w:rFonts w:ascii="Times New Roman" w:hAnsi="Times New Roman" w:cs="Times New Roman"/>
          <w:sz w:val="24"/>
          <w:szCs w:val="24"/>
          <w:lang w:val="en-US"/>
        </w:rPr>
        <w:t>Sarasvathy</w:t>
      </w:r>
      <w:proofErr w:type="spellEnd"/>
      <w:r w:rsidR="00263D73" w:rsidRPr="00666822">
        <w:rPr>
          <w:rFonts w:ascii="Times New Roman" w:hAnsi="Times New Roman" w:cs="Times New Roman"/>
          <w:sz w:val="24"/>
          <w:szCs w:val="24"/>
          <w:lang w:val="en-US"/>
        </w:rPr>
        <w:t>, 2001)</w:t>
      </w:r>
      <w:r w:rsidRPr="00666822">
        <w:rPr>
          <w:rFonts w:ascii="Times New Roman" w:hAnsi="Times New Roman" w:cs="Times New Roman"/>
          <w:sz w:val="24"/>
          <w:szCs w:val="24"/>
          <w:lang w:val="en-US"/>
        </w:rPr>
        <w:t xml:space="preserve">. </w:t>
      </w:r>
      <w:r w:rsidR="00B52827">
        <w:rPr>
          <w:rFonts w:ascii="Times New Roman" w:hAnsi="Times New Roman" w:cs="Times New Roman"/>
          <w:sz w:val="24"/>
          <w:szCs w:val="24"/>
          <w:lang w:val="en-US"/>
        </w:rPr>
        <w:t>C</w:t>
      </w:r>
      <w:r w:rsidR="00604360" w:rsidRPr="00666822">
        <w:rPr>
          <w:rFonts w:ascii="Times New Roman" w:hAnsi="Times New Roman" w:cs="Times New Roman"/>
          <w:sz w:val="24"/>
          <w:szCs w:val="24"/>
          <w:lang w:val="en-US"/>
        </w:rPr>
        <w:t xml:space="preserve">ause promoters </w:t>
      </w:r>
      <w:r w:rsidR="00B52827">
        <w:rPr>
          <w:rFonts w:ascii="Times New Roman" w:hAnsi="Times New Roman" w:cs="Times New Roman"/>
          <w:sz w:val="24"/>
          <w:szCs w:val="24"/>
          <w:lang w:val="en-US"/>
        </w:rPr>
        <w:t>can</w:t>
      </w:r>
      <w:r w:rsidR="00604360" w:rsidRPr="00666822">
        <w:rPr>
          <w:rFonts w:ascii="Times New Roman" w:hAnsi="Times New Roman" w:cs="Times New Roman"/>
          <w:sz w:val="24"/>
          <w:szCs w:val="24"/>
          <w:lang w:val="en-US"/>
        </w:rPr>
        <w:t xml:space="preserve"> develop skills that can lead to </w:t>
      </w:r>
      <w:r w:rsidR="00A62092" w:rsidRPr="00666822">
        <w:rPr>
          <w:rFonts w:ascii="Times New Roman" w:hAnsi="Times New Roman" w:cs="Times New Roman"/>
          <w:sz w:val="24"/>
          <w:szCs w:val="24"/>
          <w:lang w:val="en-US"/>
        </w:rPr>
        <w:t xml:space="preserve">greater </w:t>
      </w:r>
      <w:r w:rsidR="00604360" w:rsidRPr="00666822">
        <w:rPr>
          <w:rFonts w:ascii="Times New Roman" w:hAnsi="Times New Roman" w:cs="Times New Roman"/>
          <w:sz w:val="24"/>
          <w:szCs w:val="24"/>
          <w:lang w:val="en-US"/>
        </w:rPr>
        <w:t xml:space="preserve">control over media and narrative and </w:t>
      </w:r>
      <w:r w:rsidR="00A62092" w:rsidRPr="00666822">
        <w:rPr>
          <w:rFonts w:ascii="Times New Roman" w:hAnsi="Times New Roman" w:cs="Times New Roman"/>
          <w:sz w:val="24"/>
          <w:szCs w:val="24"/>
          <w:lang w:val="en-US"/>
        </w:rPr>
        <w:t xml:space="preserve">increased </w:t>
      </w:r>
      <w:r w:rsidR="00604360" w:rsidRPr="00666822">
        <w:rPr>
          <w:rFonts w:ascii="Times New Roman" w:hAnsi="Times New Roman" w:cs="Times New Roman"/>
          <w:sz w:val="24"/>
          <w:szCs w:val="24"/>
          <w:lang w:val="en-US"/>
        </w:rPr>
        <w:t xml:space="preserve">capacity for action. </w:t>
      </w:r>
      <w:r w:rsidR="00B52827">
        <w:rPr>
          <w:rFonts w:ascii="Times New Roman" w:hAnsi="Times New Roman" w:cs="Times New Roman"/>
          <w:sz w:val="24"/>
          <w:szCs w:val="24"/>
          <w:lang w:val="en-US"/>
        </w:rPr>
        <w:t>C</w:t>
      </w:r>
      <w:r w:rsidR="00604360" w:rsidRPr="00666822">
        <w:rPr>
          <w:rFonts w:ascii="Times New Roman" w:hAnsi="Times New Roman" w:cs="Times New Roman"/>
          <w:sz w:val="24"/>
          <w:szCs w:val="24"/>
          <w:lang w:val="en-US"/>
        </w:rPr>
        <w:t xml:space="preserve">ause promoters can </w:t>
      </w:r>
      <w:r w:rsidR="00AA0958" w:rsidRPr="00666822">
        <w:rPr>
          <w:rFonts w:ascii="Times New Roman" w:hAnsi="Times New Roman" w:cs="Times New Roman"/>
          <w:sz w:val="24"/>
          <w:szCs w:val="24"/>
          <w:lang w:val="en-US"/>
        </w:rPr>
        <w:t xml:space="preserve">collaborate </w:t>
      </w:r>
      <w:r w:rsidR="00604360" w:rsidRPr="00666822">
        <w:rPr>
          <w:rFonts w:ascii="Times New Roman" w:hAnsi="Times New Roman" w:cs="Times New Roman"/>
          <w:sz w:val="24"/>
          <w:szCs w:val="24"/>
          <w:lang w:val="en-US"/>
        </w:rPr>
        <w:t xml:space="preserve">with independent journalists and media outlets to </w:t>
      </w:r>
      <w:r w:rsidR="00AA0958" w:rsidRPr="00666822">
        <w:rPr>
          <w:rFonts w:ascii="Times New Roman" w:hAnsi="Times New Roman" w:cs="Times New Roman"/>
          <w:sz w:val="24"/>
          <w:szCs w:val="24"/>
          <w:lang w:val="en-US"/>
        </w:rPr>
        <w:t xml:space="preserve">amplify </w:t>
      </w:r>
      <w:r w:rsidR="00604360" w:rsidRPr="00666822">
        <w:rPr>
          <w:rFonts w:ascii="Times New Roman" w:hAnsi="Times New Roman" w:cs="Times New Roman"/>
          <w:sz w:val="24"/>
          <w:szCs w:val="24"/>
          <w:lang w:val="en-US"/>
        </w:rPr>
        <w:t xml:space="preserve">their voices. By </w:t>
      </w:r>
      <w:r w:rsidR="00615932" w:rsidRPr="00666822">
        <w:rPr>
          <w:rFonts w:ascii="Times New Roman" w:hAnsi="Times New Roman" w:cs="Times New Roman"/>
          <w:sz w:val="24"/>
          <w:szCs w:val="24"/>
          <w:lang w:val="en-US"/>
        </w:rPr>
        <w:t xml:space="preserve">offering </w:t>
      </w:r>
      <w:r w:rsidR="00604360" w:rsidRPr="00666822">
        <w:rPr>
          <w:rFonts w:ascii="Times New Roman" w:hAnsi="Times New Roman" w:cs="Times New Roman"/>
          <w:sz w:val="24"/>
          <w:szCs w:val="24"/>
          <w:lang w:val="en-US"/>
        </w:rPr>
        <w:t xml:space="preserve">compelling stories and evidence, they can challenge the dominant narratives controlled by </w:t>
      </w:r>
      <w:proofErr w:type="spellStart"/>
      <w:r w:rsidR="00604360" w:rsidRPr="00666822">
        <w:rPr>
          <w:rFonts w:ascii="Times New Roman" w:hAnsi="Times New Roman" w:cs="Times New Roman"/>
          <w:sz w:val="24"/>
          <w:szCs w:val="24"/>
          <w:lang w:val="en-US"/>
        </w:rPr>
        <w:t>sportswashers</w:t>
      </w:r>
      <w:proofErr w:type="spellEnd"/>
      <w:r w:rsidR="00604360" w:rsidRPr="00666822">
        <w:rPr>
          <w:rFonts w:ascii="Times New Roman" w:hAnsi="Times New Roman" w:cs="Times New Roman"/>
          <w:sz w:val="24"/>
          <w:szCs w:val="24"/>
          <w:lang w:val="en-US"/>
        </w:rPr>
        <w:t xml:space="preserve">. </w:t>
      </w:r>
      <w:r w:rsidR="00615932" w:rsidRPr="00666822">
        <w:rPr>
          <w:rFonts w:ascii="Times New Roman" w:hAnsi="Times New Roman" w:cs="Times New Roman"/>
          <w:sz w:val="24"/>
          <w:szCs w:val="24"/>
          <w:lang w:val="en-US"/>
        </w:rPr>
        <w:t xml:space="preserve">The utilization of </w:t>
      </w:r>
      <w:r w:rsidR="00604360" w:rsidRPr="00666822">
        <w:rPr>
          <w:rFonts w:ascii="Times New Roman" w:hAnsi="Times New Roman" w:cs="Times New Roman"/>
          <w:sz w:val="24"/>
          <w:szCs w:val="24"/>
          <w:lang w:val="en-US"/>
        </w:rPr>
        <w:t xml:space="preserve">social networks can </w:t>
      </w:r>
      <w:r w:rsidR="00615932" w:rsidRPr="00666822">
        <w:rPr>
          <w:rFonts w:ascii="Times New Roman" w:hAnsi="Times New Roman" w:cs="Times New Roman"/>
          <w:sz w:val="24"/>
          <w:szCs w:val="24"/>
          <w:lang w:val="en-US"/>
        </w:rPr>
        <w:t>facilitate bypassing</w:t>
      </w:r>
      <w:r w:rsidR="00604360" w:rsidRPr="00666822">
        <w:rPr>
          <w:rFonts w:ascii="Times New Roman" w:hAnsi="Times New Roman" w:cs="Times New Roman"/>
          <w:sz w:val="24"/>
          <w:szCs w:val="24"/>
          <w:lang w:val="en-US"/>
        </w:rPr>
        <w:t xml:space="preserve"> traditional media control, </w:t>
      </w:r>
      <w:r w:rsidR="002B3DD8" w:rsidRPr="00666822">
        <w:rPr>
          <w:rFonts w:ascii="Times New Roman" w:hAnsi="Times New Roman" w:cs="Times New Roman"/>
          <w:sz w:val="24"/>
          <w:szCs w:val="24"/>
          <w:lang w:val="en-US"/>
        </w:rPr>
        <w:t>thereby enabling direct and prompt communication</w:t>
      </w:r>
      <w:r w:rsidR="00B52827">
        <w:rPr>
          <w:rFonts w:ascii="Times New Roman" w:hAnsi="Times New Roman" w:cs="Times New Roman"/>
          <w:sz w:val="24"/>
          <w:szCs w:val="24"/>
          <w:lang w:val="en-US"/>
        </w:rPr>
        <w:t xml:space="preserve"> </w:t>
      </w:r>
      <w:r w:rsidR="002B3DD8" w:rsidRPr="00666822">
        <w:rPr>
          <w:rFonts w:ascii="Times New Roman" w:hAnsi="Times New Roman" w:cs="Times New Roman"/>
          <w:sz w:val="24"/>
          <w:szCs w:val="24"/>
          <w:lang w:val="en-US"/>
        </w:rPr>
        <w:t xml:space="preserve">with </w:t>
      </w:r>
      <w:r w:rsidR="00604360" w:rsidRPr="00666822">
        <w:rPr>
          <w:rFonts w:ascii="Times New Roman" w:hAnsi="Times New Roman" w:cs="Times New Roman"/>
          <w:sz w:val="24"/>
          <w:szCs w:val="24"/>
          <w:lang w:val="en-US"/>
        </w:rPr>
        <w:t xml:space="preserve">global audiences. </w:t>
      </w:r>
      <w:r w:rsidR="007A5C03" w:rsidRPr="00666822">
        <w:rPr>
          <w:rFonts w:ascii="Times New Roman" w:hAnsi="Times New Roman" w:cs="Times New Roman"/>
          <w:sz w:val="24"/>
          <w:szCs w:val="24"/>
          <w:lang w:val="en-US"/>
        </w:rPr>
        <w:t>Collaborations</w:t>
      </w:r>
      <w:r w:rsidR="00604360" w:rsidRPr="00666822">
        <w:rPr>
          <w:rFonts w:ascii="Times New Roman" w:hAnsi="Times New Roman" w:cs="Times New Roman"/>
          <w:sz w:val="24"/>
          <w:szCs w:val="24"/>
          <w:lang w:val="en-US"/>
        </w:rPr>
        <w:t xml:space="preserve"> with other advocacy groups or influential figures in sport </w:t>
      </w:r>
      <w:r w:rsidR="007A5C03" w:rsidRPr="00666822">
        <w:rPr>
          <w:rFonts w:ascii="Times New Roman" w:hAnsi="Times New Roman" w:cs="Times New Roman"/>
          <w:sz w:val="24"/>
          <w:szCs w:val="24"/>
          <w:lang w:val="en-US"/>
        </w:rPr>
        <w:t>can further</w:t>
      </w:r>
      <w:r w:rsidR="00604360" w:rsidRPr="00666822">
        <w:rPr>
          <w:rFonts w:ascii="Times New Roman" w:hAnsi="Times New Roman" w:cs="Times New Roman"/>
          <w:sz w:val="24"/>
          <w:szCs w:val="24"/>
          <w:lang w:val="en-US"/>
        </w:rPr>
        <w:t xml:space="preserve"> amplify </w:t>
      </w:r>
      <w:r w:rsidR="00604360" w:rsidRPr="00666822">
        <w:rPr>
          <w:rFonts w:ascii="Times New Roman" w:hAnsi="Times New Roman" w:cs="Times New Roman"/>
          <w:sz w:val="24"/>
          <w:szCs w:val="24"/>
          <w:lang w:val="en-US"/>
        </w:rPr>
        <w:lastRenderedPageBreak/>
        <w:t xml:space="preserve">their message. Cause promoters can </w:t>
      </w:r>
      <w:r w:rsidR="007A5C03" w:rsidRPr="00666822">
        <w:rPr>
          <w:rFonts w:ascii="Times New Roman" w:hAnsi="Times New Roman" w:cs="Times New Roman"/>
          <w:sz w:val="24"/>
          <w:szCs w:val="24"/>
          <w:lang w:val="en-US"/>
        </w:rPr>
        <w:t>leverage the platform provided by</w:t>
      </w:r>
      <w:r w:rsidR="00604360" w:rsidRPr="00666822">
        <w:rPr>
          <w:rFonts w:ascii="Times New Roman" w:hAnsi="Times New Roman" w:cs="Times New Roman"/>
          <w:sz w:val="24"/>
          <w:szCs w:val="24"/>
          <w:lang w:val="en-US"/>
        </w:rPr>
        <w:t xml:space="preserve"> sports events to educate the public about underlying issues, such as human rights abuses or environmental concerns</w:t>
      </w:r>
      <w:r w:rsidR="006E7F95">
        <w:rPr>
          <w:rFonts w:ascii="Times New Roman" w:hAnsi="Times New Roman" w:cs="Times New Roman"/>
          <w:sz w:val="24"/>
          <w:szCs w:val="24"/>
          <w:lang w:val="en-US"/>
        </w:rPr>
        <w:t xml:space="preserve"> </w:t>
      </w:r>
      <w:r w:rsidR="00604360" w:rsidRPr="00666822">
        <w:rPr>
          <w:rFonts w:ascii="Times New Roman" w:hAnsi="Times New Roman" w:cs="Times New Roman"/>
          <w:sz w:val="24"/>
          <w:szCs w:val="24"/>
          <w:lang w:val="en-US"/>
        </w:rPr>
        <w:t>associated with the sportswashing entity.</w:t>
      </w:r>
    </w:p>
    <w:p w14:paraId="12A63239" w14:textId="5D9CA97B" w:rsidR="008B2EBD" w:rsidRDefault="008B2EBD" w:rsidP="006E7F95">
      <w:pPr>
        <w:spacing w:after="0" w:line="360" w:lineRule="auto"/>
        <w:jc w:val="center"/>
        <w:rPr>
          <w:rFonts w:ascii="Times New Roman" w:hAnsi="Times New Roman" w:cs="Times New Roman"/>
          <w:b/>
          <w:bCs/>
          <w:sz w:val="24"/>
          <w:szCs w:val="24"/>
          <w:lang w:val="en-US"/>
        </w:rPr>
      </w:pPr>
      <w:r w:rsidRPr="00666822">
        <w:rPr>
          <w:rFonts w:ascii="Times New Roman" w:hAnsi="Times New Roman" w:cs="Times New Roman"/>
          <w:b/>
          <w:bCs/>
          <w:sz w:val="24"/>
          <w:szCs w:val="24"/>
          <w:lang w:val="en-US"/>
        </w:rPr>
        <w:t>[Figure 1 near here]</w:t>
      </w:r>
    </w:p>
    <w:p w14:paraId="6B5D21BA" w14:textId="77777777" w:rsidR="006E7F95" w:rsidRDefault="006E7F95" w:rsidP="00AF063C">
      <w:pPr>
        <w:spacing w:after="0" w:line="360" w:lineRule="auto"/>
        <w:rPr>
          <w:rFonts w:ascii="Times New Roman" w:hAnsi="Times New Roman" w:cs="Times New Roman"/>
          <w:b/>
          <w:bCs/>
          <w:sz w:val="24"/>
          <w:szCs w:val="24"/>
          <w:lang w:val="en-US"/>
        </w:rPr>
      </w:pPr>
    </w:p>
    <w:p w14:paraId="411303F7" w14:textId="77777777" w:rsidR="00EF3D82" w:rsidRDefault="00EF3D82" w:rsidP="00EF3D82">
      <w:pPr>
        <w:rPr>
          <w:rFonts w:ascii="Times New Roman" w:hAnsi="Times New Roman" w:cs="Times New Roman"/>
          <w:color w:val="000000" w:themeColor="text1"/>
          <w:sz w:val="24"/>
          <w:szCs w:val="24"/>
          <w:lang w:val="en-US"/>
        </w:rPr>
      </w:pPr>
      <w:r w:rsidRPr="004B3F4E">
        <w:rPr>
          <w:rFonts w:ascii="Times New Roman" w:hAnsi="Times New Roman" w:cs="Times New Roman"/>
          <w:b/>
          <w:bCs/>
          <w:color w:val="000000" w:themeColor="text1"/>
          <w:sz w:val="24"/>
          <w:szCs w:val="24"/>
          <w:lang w:val="en-US"/>
        </w:rPr>
        <w:t>Figure 1.</w:t>
      </w:r>
      <w:r w:rsidRPr="00BE70FD">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sidRPr="00BE70FD">
        <w:rPr>
          <w:rFonts w:ascii="Times New Roman" w:hAnsi="Times New Roman" w:cs="Times New Roman"/>
          <w:color w:val="000000" w:themeColor="text1"/>
          <w:sz w:val="24"/>
          <w:szCs w:val="24"/>
          <w:lang w:val="en-US"/>
        </w:rPr>
        <w:t>Characterizing sportswashing outcomes along two dimensions</w:t>
      </w:r>
    </w:p>
    <w:p w14:paraId="118BED88" w14:textId="77777777" w:rsidR="00EF3D82" w:rsidRPr="00BE70FD" w:rsidRDefault="00EF3D82" w:rsidP="00EF3D82">
      <w:pPr>
        <w:rPr>
          <w:rFonts w:ascii="Times New Roman" w:hAnsi="Times New Roman" w:cs="Times New Roman"/>
          <w:color w:val="000000" w:themeColor="text1"/>
          <w:sz w:val="24"/>
          <w:szCs w:val="24"/>
          <w:lang w:val="en-US"/>
        </w:rPr>
      </w:pPr>
    </w:p>
    <w:p w14:paraId="402422DE" w14:textId="77777777" w:rsidR="00EF3D82" w:rsidRPr="00BE70FD" w:rsidRDefault="00EF3D82" w:rsidP="00EF3D82">
      <w:pPr>
        <w:pBdr>
          <w:top w:val="single" w:sz="4" w:space="1" w:color="auto"/>
          <w:left w:val="single" w:sz="4" w:space="4" w:color="auto"/>
          <w:bottom w:val="single" w:sz="4" w:space="1" w:color="auto"/>
          <w:right w:val="single" w:sz="4" w:space="4" w:color="auto"/>
        </w:pBdr>
        <w:spacing w:after="0" w:line="360" w:lineRule="auto"/>
        <w:ind w:firstLine="708"/>
        <w:jc w:val="both"/>
        <w:rPr>
          <w:rFonts w:ascii="Times New Roman" w:hAnsi="Times New Roman" w:cs="Times New Roman"/>
          <w:sz w:val="24"/>
          <w:szCs w:val="24"/>
          <w:lang w:val="en-US"/>
        </w:rPr>
      </w:pPr>
    </w:p>
    <w:p w14:paraId="455A7BC9" w14:textId="77777777" w:rsidR="00EF3D82" w:rsidRPr="00BE70FD" w:rsidRDefault="00EF3D82" w:rsidP="00EF3D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bCs/>
          <w:color w:val="000000" w:themeColor="text1"/>
          <w:sz w:val="24"/>
          <w:szCs w:val="24"/>
          <w:lang w:val="en-US"/>
        </w:rPr>
      </w:pPr>
      <w:r w:rsidRPr="00BE70FD">
        <w:rPr>
          <w:rFonts w:ascii="Times New Roman" w:hAnsi="Times New Roman" w:cs="Times New Roman"/>
          <w:noProof/>
          <w:color w:val="000000" w:themeColor="text1"/>
          <w:lang w:val="en-US" w:eastAsia="fr-FR"/>
        </w:rPr>
        <mc:AlternateContent>
          <mc:Choice Requires="wps">
            <w:drawing>
              <wp:anchor distT="0" distB="0" distL="0" distR="0" simplePos="0" relativeHeight="251659264" behindDoc="0" locked="0" layoutInCell="1" allowOverlap="1" wp14:anchorId="4CEC126C" wp14:editId="178B945A">
                <wp:simplePos x="0" y="0"/>
                <wp:positionH relativeFrom="column">
                  <wp:posOffset>2154555</wp:posOffset>
                </wp:positionH>
                <wp:positionV relativeFrom="paragraph">
                  <wp:posOffset>4445</wp:posOffset>
                </wp:positionV>
                <wp:extent cx="1860550" cy="436099"/>
                <wp:effectExtent l="0" t="0" r="0" b="2540"/>
                <wp:wrapNone/>
                <wp:docPr id="1" name="Rectangle 1"/>
                <wp:cNvGraphicFramePr/>
                <a:graphic xmlns:a="http://schemas.openxmlformats.org/drawingml/2006/main">
                  <a:graphicData uri="http://schemas.microsoft.com/office/word/2010/wordprocessingShape">
                    <wps:wsp>
                      <wps:cNvSpPr/>
                      <wps:spPr>
                        <a:xfrm>
                          <a:off x="0" y="0"/>
                          <a:ext cx="1860550" cy="436099"/>
                        </a:xfrm>
                        <a:prstGeom prst="rect">
                          <a:avLst/>
                        </a:prstGeom>
                        <a:noFill/>
                        <a:ln w="6480">
                          <a:noFill/>
                        </a:ln>
                      </wps:spPr>
                      <wps:style>
                        <a:lnRef idx="0">
                          <a:scrgbClr r="0" g="0" b="0"/>
                        </a:lnRef>
                        <a:fillRef idx="0">
                          <a:scrgbClr r="0" g="0" b="0"/>
                        </a:fillRef>
                        <a:effectRef idx="0">
                          <a:scrgbClr r="0" g="0" b="0"/>
                        </a:effectRef>
                        <a:fontRef idx="minor"/>
                      </wps:style>
                      <wps:txbx>
                        <w:txbxContent>
                          <w:p w14:paraId="64E1DD44" w14:textId="77777777" w:rsidR="00EF3D82" w:rsidRPr="004D4283" w:rsidRDefault="00EF3D82" w:rsidP="00EF3D82">
                            <w:pPr>
                              <w:pStyle w:val="FrameContents"/>
                              <w:spacing w:before="0" w:after="0" w:line="240" w:lineRule="auto"/>
                              <w:jc w:val="center"/>
                              <w:rPr>
                                <w:b/>
                                <w:bCs/>
                                <w:sz w:val="20"/>
                                <w:szCs w:val="20"/>
                              </w:rPr>
                            </w:pPr>
                            <w:r w:rsidRPr="00786684">
                              <w:rPr>
                                <w:b/>
                                <w:bCs/>
                                <w:color w:val="000000"/>
                                <w:sz w:val="20"/>
                                <w:szCs w:val="20"/>
                              </w:rPr>
                              <w:t>The sportswasher does not have control o</w:t>
                            </w:r>
                            <w:r>
                              <w:rPr>
                                <w:b/>
                                <w:bCs/>
                                <w:color w:val="000000"/>
                                <w:sz w:val="20"/>
                                <w:szCs w:val="20"/>
                              </w:rPr>
                              <w:t>f</w:t>
                            </w:r>
                            <w:r w:rsidRPr="00786684">
                              <w:rPr>
                                <w:b/>
                                <w:bCs/>
                                <w:color w:val="000000"/>
                                <w:sz w:val="20"/>
                                <w:szCs w:val="20"/>
                              </w:rPr>
                              <w:t xml:space="preserve"> the narrative</w:t>
                            </w:r>
                            <w:r w:rsidRPr="001F4C70">
                              <w:rPr>
                                <w:b/>
                                <w:bCs/>
                                <w:color w:val="000000"/>
                                <w:sz w:val="20"/>
                                <w:szCs w:val="20"/>
                              </w:rPr>
                              <w:t xml:space="preserve"> </w:t>
                            </w:r>
                          </w:p>
                        </w:txbxContent>
                      </wps:txbx>
                      <wps:bodyPr wrap="square" lIns="50760" tIns="50760" rIns="50760" bIns="50760">
                        <a:noAutofit/>
                      </wps:bodyPr>
                    </wps:wsp>
                  </a:graphicData>
                </a:graphic>
                <wp14:sizeRelH relativeFrom="page">
                  <wp14:pctWidth>0</wp14:pctWidth>
                </wp14:sizeRelH>
                <wp14:sizeRelV relativeFrom="page">
                  <wp14:pctHeight>0</wp14:pctHeight>
                </wp14:sizeRelV>
              </wp:anchor>
            </w:drawing>
          </mc:Choice>
          <mc:Fallback>
            <w:pict>
              <v:rect w14:anchorId="4CEC126C" id="Rectangle 1" o:spid="_x0000_s1026" style="position:absolute;margin-left:169.65pt;margin-top:.35pt;width:146.5pt;height:34.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" filled="f" stroked="f" strokeweight=".18mm">
                <v:textbox inset="1.41mm,1.41mm,1.41mm,1.41mm">
                  <w:txbxContent>
                    <w:p w14:paraId="64E1DD44" w14:textId="77777777" w:rsidR="00EF3D82" w:rsidRPr="004D4283" w:rsidRDefault="00EF3D82" w:rsidP="00EF3D82">
                      <w:pPr>
                        <w:pStyle w:val="FrameContents"/>
                        <w:spacing w:before="0" w:after="0" w:line="240" w:lineRule="auto"/>
                        <w:jc w:val="center"/>
                        <w:rPr>
                          <w:b/>
                          <w:bCs/>
                          <w:sz w:val="20"/>
                          <w:szCs w:val="20"/>
                        </w:rPr>
                      </w:pPr>
                      <w:r w:rsidRPr="00786684">
                        <w:rPr>
                          <w:b/>
                          <w:bCs/>
                          <w:color w:val="000000"/>
                          <w:sz w:val="20"/>
                          <w:szCs w:val="20"/>
                        </w:rPr>
                        <w:t xml:space="preserve">The </w:t>
                      </w:r>
                      <w:proofErr w:type="spellStart"/>
                      <w:r w:rsidRPr="00786684">
                        <w:rPr>
                          <w:b/>
                          <w:bCs/>
                          <w:color w:val="000000"/>
                          <w:sz w:val="20"/>
                          <w:szCs w:val="20"/>
                        </w:rPr>
                        <w:t>sportswasher</w:t>
                      </w:r>
                      <w:proofErr w:type="spellEnd"/>
                      <w:r w:rsidRPr="00786684">
                        <w:rPr>
                          <w:b/>
                          <w:bCs/>
                          <w:color w:val="000000"/>
                          <w:sz w:val="20"/>
                          <w:szCs w:val="20"/>
                        </w:rPr>
                        <w:t xml:space="preserve"> does not have control o</w:t>
                      </w:r>
                      <w:r>
                        <w:rPr>
                          <w:b/>
                          <w:bCs/>
                          <w:color w:val="000000"/>
                          <w:sz w:val="20"/>
                          <w:szCs w:val="20"/>
                        </w:rPr>
                        <w:t>f</w:t>
                      </w:r>
                      <w:r w:rsidRPr="00786684">
                        <w:rPr>
                          <w:b/>
                          <w:bCs/>
                          <w:color w:val="000000"/>
                          <w:sz w:val="20"/>
                          <w:szCs w:val="20"/>
                        </w:rPr>
                        <w:t xml:space="preserve"> the narrative</w:t>
                      </w:r>
                      <w:r w:rsidRPr="001F4C70">
                        <w:rPr>
                          <w:b/>
                          <w:bCs/>
                          <w:color w:val="000000"/>
                          <w:sz w:val="20"/>
                          <w:szCs w:val="20"/>
                        </w:rPr>
                        <w:t xml:space="preserve"> </w:t>
                      </w:r>
                    </w:p>
                  </w:txbxContent>
                </v:textbox>
              </v:rect>
            </w:pict>
          </mc:Fallback>
        </mc:AlternateContent>
      </w:r>
    </w:p>
    <w:p w14:paraId="3B4B9F64" w14:textId="77777777" w:rsidR="00EF3D82" w:rsidRPr="00BE70FD" w:rsidRDefault="00EF3D82" w:rsidP="00EF3D82">
      <w:pPr>
        <w:pStyle w:val="Default"/>
        <w:pBdr>
          <w:top w:val="single" w:sz="4" w:space="1" w:color="auto"/>
          <w:left w:val="single" w:sz="4" w:space="4" w:color="auto"/>
          <w:bottom w:val="single" w:sz="4" w:space="1" w:color="auto"/>
          <w:right w:val="single" w:sz="4" w:space="4" w:color="auto"/>
        </w:pBdr>
        <w:jc w:val="both"/>
        <w:rPr>
          <w:color w:val="000000" w:themeColor="text1"/>
          <w:lang w:val="en-US"/>
        </w:rPr>
      </w:pPr>
    </w:p>
    <w:p w14:paraId="5F2EA335" w14:textId="77777777" w:rsidR="00EF3D82" w:rsidRPr="00BE70FD" w:rsidRDefault="00EF3D82" w:rsidP="00EF3D82">
      <w:pPr>
        <w:pStyle w:val="Default"/>
        <w:pBdr>
          <w:top w:val="single" w:sz="4" w:space="1" w:color="auto"/>
          <w:left w:val="single" w:sz="4" w:space="4" w:color="auto"/>
          <w:bottom w:val="single" w:sz="4" w:space="1" w:color="auto"/>
          <w:right w:val="single" w:sz="4" w:space="4" w:color="auto"/>
        </w:pBdr>
        <w:jc w:val="both"/>
        <w:rPr>
          <w:color w:val="000000" w:themeColor="text1"/>
          <w:lang w:val="en-US"/>
        </w:rPr>
      </w:pPr>
      <w:r w:rsidRPr="00BE70FD">
        <w:rPr>
          <w:noProof/>
          <w:color w:val="000000" w:themeColor="text1"/>
          <w:lang w:val="en-US" w:eastAsia="fr-FR"/>
        </w:rPr>
        <mc:AlternateContent>
          <mc:Choice Requires="wps">
            <w:drawing>
              <wp:anchor distT="0" distB="0" distL="0" distR="0" simplePos="0" relativeHeight="251660288" behindDoc="0" locked="0" layoutInCell="1" allowOverlap="1" wp14:anchorId="60C6EF60" wp14:editId="4ADA15EF">
                <wp:simplePos x="0" y="0"/>
                <wp:positionH relativeFrom="column">
                  <wp:posOffset>1461770</wp:posOffset>
                </wp:positionH>
                <wp:positionV relativeFrom="paragraph">
                  <wp:posOffset>1106805</wp:posOffset>
                </wp:positionV>
                <wp:extent cx="3239135" cy="2540"/>
                <wp:effectExtent l="38100" t="19050" r="56515" b="111760"/>
                <wp:wrapNone/>
                <wp:docPr id="2" name="Forme libre 2"/>
                <wp:cNvGraphicFramePr/>
                <a:graphic xmlns:a="http://schemas.openxmlformats.org/drawingml/2006/main">
                  <a:graphicData uri="http://schemas.microsoft.com/office/word/2010/wordprocessingShape">
                    <wps:wsp>
                      <wps:cNvSpPr/>
                      <wps:spPr>
                        <a:xfrm>
                          <a:off x="0" y="0"/>
                          <a:ext cx="3239135" cy="2540"/>
                        </a:xfrm>
                        <a:custGeom>
                          <a:avLst/>
                          <a:gdLst/>
                          <a:ahLst/>
                          <a:cxnLst/>
                          <a:rect l="l" t="t" r="r" b="b"/>
                          <a:pathLst>
                            <a:path w="21600" h="21600">
                              <a:moveTo>
                                <a:pt x="0" y="0"/>
                              </a:moveTo>
                              <a:lnTo>
                                <a:pt x="21600" y="21600"/>
                              </a:lnTo>
                            </a:path>
                          </a:pathLst>
                        </a:custGeom>
                        <a:noFill/>
                        <a:ln w="25560">
                          <a:solidFill>
                            <a:schemeClr val="tx1"/>
                          </a:solidFill>
                          <a:round/>
                          <a:tailEnd type="none" w="med" len="med"/>
                        </a:ln>
                        <a:effectLst>
                          <a:outerShdw blurRad="38100" dist="25560" dir="5400000" rotWithShape="0">
                            <a:srgbClr val="000000">
                              <a:alpha val="50000"/>
                            </a:srgbClr>
                          </a:outerShdw>
                        </a:effectLst>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60613BEE" id="Forme libre 2" o:spid="_x0000_s1026" style="position:absolute;margin-left:115.1pt;margin-top:87.15pt;width:255.05pt;height:.2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" path="m,l21600,21600e" filled="f" strokecolor="black [3213]" strokeweight=".71mm">
                <v:shadow on="t" color="black" opacity=".5" origin=",.5" offset="0,.71mm"/>
                <v:path arrowok="t"/>
              </v:shape>
            </w:pict>
          </mc:Fallback>
        </mc:AlternateContent>
      </w:r>
      <w:r w:rsidRPr="00BE70FD">
        <w:rPr>
          <w:noProof/>
          <w:color w:val="000000" w:themeColor="text1"/>
          <w:lang w:val="en-US" w:eastAsia="fr-FR"/>
        </w:rPr>
        <mc:AlternateContent>
          <mc:Choice Requires="wps">
            <w:drawing>
              <wp:anchor distT="0" distB="0" distL="0" distR="0" simplePos="0" relativeHeight="251661312" behindDoc="0" locked="0" layoutInCell="1" allowOverlap="1" wp14:anchorId="2B88466B" wp14:editId="2602537C">
                <wp:simplePos x="0" y="0"/>
                <wp:positionH relativeFrom="column">
                  <wp:posOffset>3091180</wp:posOffset>
                </wp:positionH>
                <wp:positionV relativeFrom="paragraph">
                  <wp:posOffset>99695</wp:posOffset>
                </wp:positionV>
                <wp:extent cx="2540" cy="2019300"/>
                <wp:effectExtent l="38100" t="19050" r="73660" b="76200"/>
                <wp:wrapNone/>
                <wp:docPr id="3" name="Forme libre 3"/>
                <wp:cNvGraphicFramePr/>
                <a:graphic xmlns:a="http://schemas.openxmlformats.org/drawingml/2006/main">
                  <a:graphicData uri="http://schemas.microsoft.com/office/word/2010/wordprocessingShape">
                    <wps:wsp>
                      <wps:cNvSpPr/>
                      <wps:spPr>
                        <a:xfrm flipV="1">
                          <a:off x="0" y="0"/>
                          <a:ext cx="2540" cy="2019300"/>
                        </a:xfrm>
                        <a:custGeom>
                          <a:avLst/>
                          <a:gdLst/>
                          <a:ahLst/>
                          <a:cxnLst/>
                          <a:rect l="l" t="t" r="r" b="b"/>
                          <a:pathLst>
                            <a:path w="21600" h="21600">
                              <a:moveTo>
                                <a:pt x="0" y="0"/>
                              </a:moveTo>
                              <a:lnTo>
                                <a:pt x="21600" y="21600"/>
                              </a:lnTo>
                            </a:path>
                          </a:pathLst>
                        </a:custGeom>
                        <a:noFill/>
                        <a:ln w="25560">
                          <a:solidFill>
                            <a:schemeClr val="tx1"/>
                          </a:solidFill>
                          <a:round/>
                          <a:tailEnd type="none" w="med" len="med"/>
                        </a:ln>
                        <a:effectLst>
                          <a:outerShdw blurRad="38100" dist="25560" dir="5400000" rotWithShape="0">
                            <a:srgbClr val="000000">
                              <a:alpha val="50000"/>
                            </a:srgbClr>
                          </a:outerShdw>
                        </a:effectLst>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shape w14:anchorId="52B63525" id="Forme libre 3" o:spid="_x0000_s1026" style="position:absolute;margin-left:243.4pt;margin-top:7.85pt;width:.2pt;height:159pt;flip:y;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" path="m,l21600,21600e" filled="f" strokecolor="black [3213]" strokeweight=".71mm">
                <v:shadow on="t" color="black" opacity=".5" origin=",.5" offset="0,.71mm"/>
                <v:path arrowok="t"/>
              </v:shape>
            </w:pict>
          </mc:Fallback>
        </mc:AlternateContent>
      </w:r>
    </w:p>
    <w:p w14:paraId="1B3806F7" w14:textId="77777777" w:rsidR="00EF3D82" w:rsidRPr="00BE70FD" w:rsidRDefault="00EF3D82" w:rsidP="00EF3D82">
      <w:pPr>
        <w:pStyle w:val="Default"/>
        <w:pBdr>
          <w:top w:val="single" w:sz="4" w:space="1" w:color="auto"/>
          <w:left w:val="single" w:sz="4" w:space="4" w:color="auto"/>
          <w:bottom w:val="single" w:sz="4" w:space="1" w:color="auto"/>
          <w:right w:val="single" w:sz="4" w:space="4" w:color="auto"/>
        </w:pBdr>
        <w:jc w:val="both"/>
        <w:rPr>
          <w:color w:val="000000" w:themeColor="text1"/>
          <w:lang w:val="en-US"/>
        </w:rPr>
      </w:pPr>
      <w:r w:rsidRPr="00BE70FD">
        <w:rPr>
          <w:noProof/>
          <w:color w:val="000000" w:themeColor="text1"/>
          <w:lang w:val="en-US" w:eastAsia="fr-FR"/>
        </w:rPr>
        <mc:AlternateContent>
          <mc:Choice Requires="wps">
            <w:drawing>
              <wp:anchor distT="0" distB="0" distL="0" distR="0" simplePos="0" relativeHeight="251666432" behindDoc="0" locked="0" layoutInCell="1" allowOverlap="1" wp14:anchorId="42498301" wp14:editId="193397BB">
                <wp:simplePos x="0" y="0"/>
                <wp:positionH relativeFrom="column">
                  <wp:posOffset>3297555</wp:posOffset>
                </wp:positionH>
                <wp:positionV relativeFrom="paragraph">
                  <wp:posOffset>100965</wp:posOffset>
                </wp:positionV>
                <wp:extent cx="1682750" cy="711200"/>
                <wp:effectExtent l="0" t="0" r="0" b="0"/>
                <wp:wrapNone/>
                <wp:docPr id="6" name="Rectangle 6"/>
                <wp:cNvGraphicFramePr/>
                <a:graphic xmlns:a="http://schemas.openxmlformats.org/drawingml/2006/main">
                  <a:graphicData uri="http://schemas.microsoft.com/office/word/2010/wordprocessingShape">
                    <wps:wsp>
                      <wps:cNvSpPr/>
                      <wps:spPr>
                        <a:xfrm>
                          <a:off x="0" y="0"/>
                          <a:ext cx="1682750" cy="711200"/>
                        </a:xfrm>
                        <a:prstGeom prst="rect">
                          <a:avLst/>
                        </a:prstGeom>
                        <a:noFill/>
                        <a:ln w="6480">
                          <a:noFill/>
                        </a:ln>
                      </wps:spPr>
                      <wps:style>
                        <a:lnRef idx="0">
                          <a:scrgbClr r="0" g="0" b="0"/>
                        </a:lnRef>
                        <a:fillRef idx="0">
                          <a:scrgbClr r="0" g="0" b="0"/>
                        </a:fillRef>
                        <a:effectRef idx="0">
                          <a:scrgbClr r="0" g="0" b="0"/>
                        </a:effectRef>
                        <a:fontRef idx="minor"/>
                      </wps:style>
                      <wps:txbx>
                        <w:txbxContent>
                          <w:p w14:paraId="374AC3DB" w14:textId="77777777" w:rsidR="00EF3D82" w:rsidRDefault="00EF3D82" w:rsidP="00EF3D82">
                            <w:pPr>
                              <w:pStyle w:val="FrameContents"/>
                              <w:spacing w:before="0" w:after="0" w:line="240" w:lineRule="auto"/>
                              <w:jc w:val="center"/>
                              <w:rPr>
                                <w:sz w:val="20"/>
                                <w:szCs w:val="20"/>
                              </w:rPr>
                            </w:pPr>
                            <w:r>
                              <w:rPr>
                                <w:bCs/>
                                <w:color w:val="000000"/>
                                <w:sz w:val="20"/>
                                <w:szCs w:val="20"/>
                              </w:rPr>
                              <w:t xml:space="preserve">B </w:t>
                            </w:r>
                            <w:r w:rsidRPr="00BD1EF4">
                              <w:rPr>
                                <w:bCs/>
                                <w:color w:val="000000"/>
                                <w:sz w:val="20"/>
                                <w:szCs w:val="20"/>
                              </w:rPr>
                              <w:t>–</w:t>
                            </w:r>
                            <w:r>
                              <w:rPr>
                                <w:bCs/>
                                <w:color w:val="000000"/>
                                <w:sz w:val="20"/>
                                <w:szCs w:val="20"/>
                              </w:rPr>
                              <w:t>Sportswashing is likely to serve the cause</w:t>
                            </w:r>
                          </w:p>
                        </w:txbxContent>
                      </wps:txbx>
                      <wps:bodyPr wrap="square" lIns="50760" tIns="50760" rIns="50760" bIns="50760">
                        <a:noAutofit/>
                      </wps:bodyPr>
                    </wps:wsp>
                  </a:graphicData>
                </a:graphic>
                <wp14:sizeRelH relativeFrom="page">
                  <wp14:pctWidth>0</wp14:pctWidth>
                </wp14:sizeRelH>
                <wp14:sizeRelV relativeFrom="page">
                  <wp14:pctHeight>0</wp14:pctHeight>
                </wp14:sizeRelV>
              </wp:anchor>
            </w:drawing>
          </mc:Choice>
          <mc:Fallback>
            <w:pict>
              <v:rect w14:anchorId="42498301" id="Rectangle 6" o:spid="_x0000_s1027" style="position:absolute;left:0;text-align:left;margin-left:259.65pt;margin-top:7.95pt;width:132.5pt;height:56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" filled="f" stroked="f" strokeweight=".18mm">
                <v:textbox inset="1.41mm,1.41mm,1.41mm,1.41mm">
                  <w:txbxContent>
                    <w:p w14:paraId="374AC3DB" w14:textId="77777777" w:rsidR="00EF3D82" w:rsidRDefault="00EF3D82" w:rsidP="00EF3D82">
                      <w:pPr>
                        <w:pStyle w:val="FrameContents"/>
                        <w:spacing w:before="0" w:after="0" w:line="240" w:lineRule="auto"/>
                        <w:jc w:val="center"/>
                        <w:rPr>
                          <w:sz w:val="20"/>
                          <w:szCs w:val="20"/>
                        </w:rPr>
                      </w:pPr>
                      <w:r>
                        <w:rPr>
                          <w:bCs/>
                          <w:color w:val="000000"/>
                          <w:sz w:val="20"/>
                          <w:szCs w:val="20"/>
                        </w:rPr>
                        <w:t xml:space="preserve">B </w:t>
                      </w:r>
                      <w:r w:rsidRPr="00BD1EF4">
                        <w:rPr>
                          <w:bCs/>
                          <w:color w:val="000000"/>
                          <w:sz w:val="20"/>
                          <w:szCs w:val="20"/>
                        </w:rPr>
                        <w:t>–</w:t>
                      </w:r>
                      <w:r>
                        <w:rPr>
                          <w:bCs/>
                          <w:color w:val="000000"/>
                          <w:sz w:val="20"/>
                          <w:szCs w:val="20"/>
                        </w:rPr>
                        <w:t>Sportswashing is likely to serve the cause</w:t>
                      </w:r>
                    </w:p>
                  </w:txbxContent>
                </v:textbox>
              </v:rect>
            </w:pict>
          </mc:Fallback>
        </mc:AlternateContent>
      </w:r>
      <w:r w:rsidRPr="00BE70FD">
        <w:rPr>
          <w:noProof/>
          <w:color w:val="000000" w:themeColor="text1"/>
          <w:lang w:val="en-US" w:eastAsia="fr-FR"/>
        </w:rPr>
        <mc:AlternateContent>
          <mc:Choice Requires="wps">
            <w:drawing>
              <wp:anchor distT="0" distB="0" distL="0" distR="0" simplePos="0" relativeHeight="251664384" behindDoc="0" locked="0" layoutInCell="1" allowOverlap="1" wp14:anchorId="6B5096A8" wp14:editId="0DB08DF1">
                <wp:simplePos x="0" y="0"/>
                <wp:positionH relativeFrom="column">
                  <wp:posOffset>1049655</wp:posOffset>
                </wp:positionH>
                <wp:positionV relativeFrom="paragraph">
                  <wp:posOffset>69215</wp:posOffset>
                </wp:positionV>
                <wp:extent cx="1974850" cy="723900"/>
                <wp:effectExtent l="0" t="0" r="0" b="0"/>
                <wp:wrapNone/>
                <wp:docPr id="4" name="Rectangle 4"/>
                <wp:cNvGraphicFramePr/>
                <a:graphic xmlns:a="http://schemas.openxmlformats.org/drawingml/2006/main">
                  <a:graphicData uri="http://schemas.microsoft.com/office/word/2010/wordprocessingShape">
                    <wps:wsp>
                      <wps:cNvSpPr/>
                      <wps:spPr>
                        <a:xfrm>
                          <a:off x="0" y="0"/>
                          <a:ext cx="1974850" cy="723900"/>
                        </a:xfrm>
                        <a:prstGeom prst="rect">
                          <a:avLst/>
                        </a:prstGeom>
                        <a:noFill/>
                        <a:ln w="6480">
                          <a:noFill/>
                        </a:ln>
                      </wps:spPr>
                      <wps:style>
                        <a:lnRef idx="0">
                          <a:scrgbClr r="0" g="0" b="0"/>
                        </a:lnRef>
                        <a:fillRef idx="0">
                          <a:scrgbClr r="0" g="0" b="0"/>
                        </a:fillRef>
                        <a:effectRef idx="0">
                          <a:scrgbClr r="0" g="0" b="0"/>
                        </a:effectRef>
                        <a:fontRef idx="minor"/>
                      </wps:style>
                      <wps:txbx>
                        <w:txbxContent>
                          <w:p w14:paraId="5C3503EA" w14:textId="77777777" w:rsidR="00EF3D82" w:rsidRDefault="00EF3D82" w:rsidP="00EF3D82">
                            <w:pPr>
                              <w:pStyle w:val="FrameContents"/>
                              <w:spacing w:after="0" w:line="240" w:lineRule="auto"/>
                              <w:jc w:val="center"/>
                              <w:rPr>
                                <w:bCs/>
                                <w:color w:val="000000"/>
                                <w:sz w:val="20"/>
                                <w:szCs w:val="20"/>
                              </w:rPr>
                            </w:pPr>
                            <w:r>
                              <w:rPr>
                                <w:bCs/>
                                <w:color w:val="000000"/>
                                <w:sz w:val="20"/>
                                <w:szCs w:val="20"/>
                              </w:rPr>
                              <w:t xml:space="preserve">A </w:t>
                            </w:r>
                            <w:r w:rsidRPr="00BD1EF4">
                              <w:rPr>
                                <w:bCs/>
                                <w:color w:val="000000"/>
                                <w:sz w:val="20"/>
                                <w:szCs w:val="20"/>
                              </w:rPr>
                              <w:t xml:space="preserve">– </w:t>
                            </w:r>
                            <w:r>
                              <w:rPr>
                                <w:bCs/>
                                <w:color w:val="000000"/>
                                <w:sz w:val="20"/>
                                <w:szCs w:val="20"/>
                              </w:rPr>
                              <w:t>The outcome of sportswashing is uncertain from the cause viewpoint</w:t>
                            </w:r>
                          </w:p>
                          <w:p w14:paraId="78E402BE" w14:textId="77777777" w:rsidR="00EF3D82" w:rsidRDefault="00EF3D82" w:rsidP="00EF3D82">
                            <w:pPr>
                              <w:pStyle w:val="FrameContents"/>
                              <w:spacing w:after="0" w:line="240" w:lineRule="auto"/>
                              <w:jc w:val="center"/>
                              <w:rPr>
                                <w:sz w:val="20"/>
                                <w:szCs w:val="20"/>
                              </w:rPr>
                            </w:pPr>
                          </w:p>
                        </w:txbxContent>
                      </wps:txbx>
                      <wps:bodyPr wrap="square" lIns="50760" tIns="50760" rIns="50760" bIns="50760">
                        <a:noAutofit/>
                      </wps:bodyPr>
                    </wps:wsp>
                  </a:graphicData>
                </a:graphic>
                <wp14:sizeRelH relativeFrom="page">
                  <wp14:pctWidth>0</wp14:pctWidth>
                </wp14:sizeRelH>
                <wp14:sizeRelV relativeFrom="page">
                  <wp14:pctHeight>0</wp14:pctHeight>
                </wp14:sizeRelV>
              </wp:anchor>
            </w:drawing>
          </mc:Choice>
          <mc:Fallback>
            <w:pict>
              <v:rect w14:anchorId="6B5096A8" id="Rectangle 4" o:spid="_x0000_s1028" style="position:absolute;left:0;text-align:left;margin-left:82.65pt;margin-top:5.45pt;width:155.5pt;height:57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" filled="f" stroked="f" strokeweight=".18mm">
                <v:textbox inset="1.41mm,1.41mm,1.41mm,1.41mm">
                  <w:txbxContent>
                    <w:p w14:paraId="5C3503EA" w14:textId="77777777" w:rsidR="00EF3D82" w:rsidRDefault="00EF3D82" w:rsidP="00EF3D82">
                      <w:pPr>
                        <w:pStyle w:val="FrameContents"/>
                        <w:spacing w:after="0" w:line="240" w:lineRule="auto"/>
                        <w:jc w:val="center"/>
                        <w:rPr>
                          <w:bCs/>
                          <w:color w:val="000000"/>
                          <w:sz w:val="20"/>
                          <w:szCs w:val="20"/>
                        </w:rPr>
                      </w:pPr>
                      <w:r>
                        <w:rPr>
                          <w:bCs/>
                          <w:color w:val="000000"/>
                          <w:sz w:val="20"/>
                          <w:szCs w:val="20"/>
                        </w:rPr>
                        <w:t xml:space="preserve">A </w:t>
                      </w:r>
                      <w:r w:rsidRPr="00BD1EF4">
                        <w:rPr>
                          <w:bCs/>
                          <w:color w:val="000000"/>
                          <w:sz w:val="20"/>
                          <w:szCs w:val="20"/>
                        </w:rPr>
                        <w:t xml:space="preserve">– </w:t>
                      </w:r>
                      <w:r>
                        <w:rPr>
                          <w:bCs/>
                          <w:color w:val="000000"/>
                          <w:sz w:val="20"/>
                          <w:szCs w:val="20"/>
                        </w:rPr>
                        <w:t>The outcome of sportswashing is uncertain from the cause viewpoint</w:t>
                      </w:r>
                    </w:p>
                    <w:p w14:paraId="78E402BE" w14:textId="77777777" w:rsidR="00EF3D82" w:rsidRDefault="00EF3D82" w:rsidP="00EF3D82">
                      <w:pPr>
                        <w:pStyle w:val="FrameContents"/>
                        <w:spacing w:after="0" w:line="240" w:lineRule="auto"/>
                        <w:jc w:val="center"/>
                        <w:rPr>
                          <w:sz w:val="20"/>
                          <w:szCs w:val="20"/>
                        </w:rPr>
                      </w:pPr>
                    </w:p>
                  </w:txbxContent>
                </v:textbox>
              </v:rect>
            </w:pict>
          </mc:Fallback>
        </mc:AlternateContent>
      </w:r>
    </w:p>
    <w:p w14:paraId="4F6FFBFC" w14:textId="77777777" w:rsidR="00EF3D82" w:rsidRPr="00BE70FD" w:rsidRDefault="00EF3D82" w:rsidP="00EF3D82">
      <w:pPr>
        <w:pStyle w:val="Default"/>
        <w:pBdr>
          <w:top w:val="single" w:sz="4" w:space="1" w:color="auto"/>
          <w:left w:val="single" w:sz="4" w:space="4" w:color="auto"/>
          <w:bottom w:val="single" w:sz="4" w:space="1" w:color="auto"/>
          <w:right w:val="single" w:sz="4" w:space="4" w:color="auto"/>
        </w:pBdr>
        <w:jc w:val="both"/>
        <w:rPr>
          <w:color w:val="000000" w:themeColor="text1"/>
          <w:lang w:val="en-US"/>
        </w:rPr>
      </w:pPr>
    </w:p>
    <w:p w14:paraId="1622CC9D" w14:textId="77777777" w:rsidR="00EF3D82" w:rsidRPr="00BE70FD" w:rsidRDefault="00EF3D82" w:rsidP="00EF3D82">
      <w:pPr>
        <w:pStyle w:val="Default"/>
        <w:pBdr>
          <w:top w:val="single" w:sz="4" w:space="1" w:color="auto"/>
          <w:left w:val="single" w:sz="4" w:space="4" w:color="auto"/>
          <w:bottom w:val="single" w:sz="4" w:space="1" w:color="auto"/>
          <w:right w:val="single" w:sz="4" w:space="4" w:color="auto"/>
        </w:pBdr>
        <w:jc w:val="both"/>
        <w:rPr>
          <w:color w:val="000000" w:themeColor="text1"/>
          <w:lang w:val="en-US"/>
        </w:rPr>
      </w:pPr>
    </w:p>
    <w:p w14:paraId="50106340" w14:textId="77777777" w:rsidR="00EF3D82" w:rsidRPr="00BE70FD" w:rsidRDefault="00EF3D82" w:rsidP="00EF3D82">
      <w:pPr>
        <w:pStyle w:val="Default"/>
        <w:pBdr>
          <w:top w:val="single" w:sz="4" w:space="1" w:color="auto"/>
          <w:left w:val="single" w:sz="4" w:space="4" w:color="auto"/>
          <w:bottom w:val="single" w:sz="4" w:space="1" w:color="auto"/>
          <w:right w:val="single" w:sz="4" w:space="4" w:color="auto"/>
        </w:pBdr>
        <w:jc w:val="both"/>
        <w:rPr>
          <w:color w:val="000000" w:themeColor="text1"/>
          <w:lang w:val="en-US"/>
        </w:rPr>
      </w:pPr>
      <w:r w:rsidRPr="00BE70FD">
        <w:rPr>
          <w:noProof/>
          <w:color w:val="000000" w:themeColor="text1"/>
          <w:lang w:val="en-US" w:eastAsia="fr-FR"/>
        </w:rPr>
        <mc:AlternateContent>
          <mc:Choice Requires="wps">
            <w:drawing>
              <wp:anchor distT="0" distB="0" distL="0" distR="0" simplePos="0" relativeHeight="251663360" behindDoc="0" locked="0" layoutInCell="1" allowOverlap="1" wp14:anchorId="49420109" wp14:editId="042E8FBD">
                <wp:simplePos x="0" y="0"/>
                <wp:positionH relativeFrom="margin">
                  <wp:posOffset>401955</wp:posOffset>
                </wp:positionH>
                <wp:positionV relativeFrom="paragraph">
                  <wp:posOffset>95885</wp:posOffset>
                </wp:positionV>
                <wp:extent cx="1097280" cy="647700"/>
                <wp:effectExtent l="0" t="0" r="0" b="0"/>
                <wp:wrapNone/>
                <wp:docPr id="10" name="Rectangle 10"/>
                <wp:cNvGraphicFramePr/>
                <a:graphic xmlns:a="http://schemas.openxmlformats.org/drawingml/2006/main">
                  <a:graphicData uri="http://schemas.microsoft.com/office/word/2010/wordprocessingShape">
                    <wps:wsp>
                      <wps:cNvSpPr/>
                      <wps:spPr>
                        <a:xfrm>
                          <a:off x="0" y="0"/>
                          <a:ext cx="1097280" cy="647700"/>
                        </a:xfrm>
                        <a:prstGeom prst="rect">
                          <a:avLst/>
                        </a:prstGeom>
                        <a:noFill/>
                        <a:ln w="6480">
                          <a:noFill/>
                        </a:ln>
                      </wps:spPr>
                      <wps:style>
                        <a:lnRef idx="0">
                          <a:scrgbClr r="0" g="0" b="0"/>
                        </a:lnRef>
                        <a:fillRef idx="0">
                          <a:scrgbClr r="0" g="0" b="0"/>
                        </a:fillRef>
                        <a:effectRef idx="0">
                          <a:scrgbClr r="0" g="0" b="0"/>
                        </a:effectRef>
                        <a:fontRef idx="minor"/>
                      </wps:style>
                      <wps:txbx>
                        <w:txbxContent>
                          <w:p w14:paraId="5F6B2C17" w14:textId="77777777" w:rsidR="00EF3D82" w:rsidRPr="003F7701" w:rsidRDefault="00EF3D82" w:rsidP="00EF3D82">
                            <w:pPr>
                              <w:pStyle w:val="FrameContents"/>
                              <w:spacing w:before="0" w:after="0" w:line="240" w:lineRule="auto"/>
                              <w:jc w:val="center"/>
                              <w:rPr>
                                <w:b/>
                                <w:bCs/>
                                <w:sz w:val="20"/>
                                <w:szCs w:val="20"/>
                              </w:rPr>
                            </w:pPr>
                            <w:r w:rsidRPr="001F4C70">
                              <w:rPr>
                                <w:b/>
                                <w:bCs/>
                                <w:color w:val="000000"/>
                                <w:sz w:val="20"/>
                                <w:szCs w:val="20"/>
                              </w:rPr>
                              <w:t>Weak capacity for action by cause promoters</w:t>
                            </w:r>
                            <w:r>
                              <w:rPr>
                                <w:b/>
                                <w:bCs/>
                                <w:color w:val="000000"/>
                                <w:sz w:val="20"/>
                                <w:szCs w:val="20"/>
                              </w:rPr>
                              <w:t xml:space="preserve"> </w:t>
                            </w:r>
                          </w:p>
                        </w:txbxContent>
                      </wps:txbx>
                      <wps:bodyPr wrap="square" lIns="50760" tIns="50760" rIns="50760" bIns="50760">
                        <a:noAutofit/>
                      </wps:bodyPr>
                    </wps:wsp>
                  </a:graphicData>
                </a:graphic>
                <wp14:sizeRelH relativeFrom="page">
                  <wp14:pctWidth>0</wp14:pctWidth>
                </wp14:sizeRelH>
                <wp14:sizeRelV relativeFrom="page">
                  <wp14:pctHeight>0</wp14:pctHeight>
                </wp14:sizeRelV>
              </wp:anchor>
            </w:drawing>
          </mc:Choice>
          <mc:Fallback>
            <w:pict>
              <v:rect w14:anchorId="49420109" id="Rectangle 10" o:spid="_x0000_s1029" style="position:absolute;left:0;text-align:left;margin-left:31.65pt;margin-top:7.55pt;width:86.4pt;height:51pt;z-index:25166336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" filled="f" stroked="f" strokeweight=".18mm">
                <v:textbox inset="1.41mm,1.41mm,1.41mm,1.41mm">
                  <w:txbxContent>
                    <w:p w14:paraId="5F6B2C17" w14:textId="77777777" w:rsidR="00EF3D82" w:rsidRPr="003F7701" w:rsidRDefault="00EF3D82" w:rsidP="00EF3D82">
                      <w:pPr>
                        <w:pStyle w:val="FrameContents"/>
                        <w:spacing w:before="0" w:after="0" w:line="240" w:lineRule="auto"/>
                        <w:jc w:val="center"/>
                        <w:rPr>
                          <w:b/>
                          <w:bCs/>
                          <w:sz w:val="20"/>
                          <w:szCs w:val="20"/>
                        </w:rPr>
                      </w:pPr>
                      <w:r w:rsidRPr="001F4C70">
                        <w:rPr>
                          <w:b/>
                          <w:bCs/>
                          <w:color w:val="000000"/>
                          <w:sz w:val="20"/>
                          <w:szCs w:val="20"/>
                        </w:rPr>
                        <w:t>Weak capacity for action by cause promoters</w:t>
                      </w:r>
                      <w:r>
                        <w:rPr>
                          <w:b/>
                          <w:bCs/>
                          <w:color w:val="000000"/>
                          <w:sz w:val="20"/>
                          <w:szCs w:val="20"/>
                        </w:rPr>
                        <w:t xml:space="preserve"> </w:t>
                      </w:r>
                    </w:p>
                  </w:txbxContent>
                </v:textbox>
                <w10:wrap anchorx="margin"/>
              </v:rect>
            </w:pict>
          </mc:Fallback>
        </mc:AlternateContent>
      </w:r>
      <w:r w:rsidRPr="00BE70FD">
        <w:rPr>
          <w:noProof/>
          <w:color w:val="000000" w:themeColor="text1"/>
          <w:lang w:val="en-US" w:eastAsia="fr-FR"/>
        </w:rPr>
        <mc:AlternateContent>
          <mc:Choice Requires="wps">
            <w:drawing>
              <wp:anchor distT="0" distB="0" distL="0" distR="0" simplePos="0" relativeHeight="251662336" behindDoc="0" locked="0" layoutInCell="1" allowOverlap="1" wp14:anchorId="094CF47E" wp14:editId="684C4D67">
                <wp:simplePos x="0" y="0"/>
                <wp:positionH relativeFrom="margin">
                  <wp:posOffset>4701540</wp:posOffset>
                </wp:positionH>
                <wp:positionV relativeFrom="paragraph">
                  <wp:posOffset>102235</wp:posOffset>
                </wp:positionV>
                <wp:extent cx="1066800" cy="666750"/>
                <wp:effectExtent l="0" t="0" r="0" b="0"/>
                <wp:wrapNone/>
                <wp:docPr id="8" name="Rectangle 8"/>
                <wp:cNvGraphicFramePr/>
                <a:graphic xmlns:a="http://schemas.openxmlformats.org/drawingml/2006/main">
                  <a:graphicData uri="http://schemas.microsoft.com/office/word/2010/wordprocessingShape">
                    <wps:wsp>
                      <wps:cNvSpPr/>
                      <wps:spPr>
                        <a:xfrm>
                          <a:off x="0" y="0"/>
                          <a:ext cx="1066800" cy="666750"/>
                        </a:xfrm>
                        <a:prstGeom prst="rect">
                          <a:avLst/>
                        </a:prstGeom>
                        <a:noFill/>
                        <a:ln w="6480">
                          <a:noFill/>
                        </a:ln>
                      </wps:spPr>
                      <wps:style>
                        <a:lnRef idx="0">
                          <a:scrgbClr r="0" g="0" b="0"/>
                        </a:lnRef>
                        <a:fillRef idx="0">
                          <a:scrgbClr r="0" g="0" b="0"/>
                        </a:fillRef>
                        <a:effectRef idx="0">
                          <a:scrgbClr r="0" g="0" b="0"/>
                        </a:effectRef>
                        <a:fontRef idx="minor"/>
                      </wps:style>
                      <wps:txbx>
                        <w:txbxContent>
                          <w:p w14:paraId="3AEF0C11" w14:textId="77777777" w:rsidR="00EF3D82" w:rsidRPr="00A31E5A" w:rsidRDefault="00EF3D82" w:rsidP="00EF3D82">
                            <w:pPr>
                              <w:pStyle w:val="FrameContents"/>
                              <w:spacing w:before="0" w:after="0" w:line="240" w:lineRule="auto"/>
                              <w:jc w:val="center"/>
                              <w:rPr>
                                <w:b/>
                                <w:bCs/>
                                <w:sz w:val="20"/>
                                <w:szCs w:val="20"/>
                              </w:rPr>
                            </w:pPr>
                            <w:r w:rsidRPr="001F4C70">
                              <w:rPr>
                                <w:b/>
                                <w:bCs/>
                                <w:color w:val="000000"/>
                                <w:sz w:val="20"/>
                                <w:szCs w:val="20"/>
                              </w:rPr>
                              <w:t>Strong capacity for action by cause promoters</w:t>
                            </w:r>
                          </w:p>
                        </w:txbxContent>
                      </wps:txbx>
                      <wps:bodyPr wrap="square" lIns="50760" tIns="50760" rIns="50760" bIns="50760">
                        <a:noAutofit/>
                      </wps:bodyPr>
                    </wps:wsp>
                  </a:graphicData>
                </a:graphic>
                <wp14:sizeRelH relativeFrom="page">
                  <wp14:pctWidth>0</wp14:pctWidth>
                </wp14:sizeRelH>
                <wp14:sizeRelV relativeFrom="page">
                  <wp14:pctHeight>0</wp14:pctHeight>
                </wp14:sizeRelV>
              </wp:anchor>
            </w:drawing>
          </mc:Choice>
          <mc:Fallback>
            <w:pict>
              <v:rect w14:anchorId="094CF47E" id="Rectangle 8" o:spid="_x0000_s1030" style="position:absolute;left:0;text-align:left;margin-left:370.2pt;margin-top:8.05pt;width:84pt;height:52.5pt;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" filled="f" stroked="f" strokeweight=".18mm">
                <v:textbox inset="1.41mm,1.41mm,1.41mm,1.41mm">
                  <w:txbxContent>
                    <w:p w14:paraId="3AEF0C11" w14:textId="77777777" w:rsidR="00EF3D82" w:rsidRPr="00A31E5A" w:rsidRDefault="00EF3D82" w:rsidP="00EF3D82">
                      <w:pPr>
                        <w:pStyle w:val="FrameContents"/>
                        <w:spacing w:before="0" w:after="0" w:line="240" w:lineRule="auto"/>
                        <w:jc w:val="center"/>
                        <w:rPr>
                          <w:b/>
                          <w:bCs/>
                          <w:sz w:val="20"/>
                          <w:szCs w:val="20"/>
                        </w:rPr>
                      </w:pPr>
                      <w:r w:rsidRPr="001F4C70">
                        <w:rPr>
                          <w:b/>
                          <w:bCs/>
                          <w:color w:val="000000"/>
                          <w:sz w:val="20"/>
                          <w:szCs w:val="20"/>
                        </w:rPr>
                        <w:t>Strong capacity for action by cause promoters</w:t>
                      </w:r>
                    </w:p>
                  </w:txbxContent>
                </v:textbox>
                <w10:wrap anchorx="margin"/>
              </v:rect>
            </w:pict>
          </mc:Fallback>
        </mc:AlternateContent>
      </w:r>
    </w:p>
    <w:p w14:paraId="1FBC5B47" w14:textId="77777777" w:rsidR="00EF3D82" w:rsidRPr="00BE70FD" w:rsidRDefault="00EF3D82" w:rsidP="00EF3D82">
      <w:pPr>
        <w:pStyle w:val="Default"/>
        <w:pBdr>
          <w:top w:val="single" w:sz="4" w:space="1" w:color="auto"/>
          <w:left w:val="single" w:sz="4" w:space="4" w:color="auto"/>
          <w:bottom w:val="single" w:sz="4" w:space="1" w:color="auto"/>
          <w:right w:val="single" w:sz="4" w:space="4" w:color="auto"/>
        </w:pBdr>
        <w:jc w:val="both"/>
        <w:rPr>
          <w:color w:val="000000" w:themeColor="text1"/>
          <w:lang w:val="en-US"/>
        </w:rPr>
      </w:pPr>
    </w:p>
    <w:p w14:paraId="18068225" w14:textId="77777777" w:rsidR="00EF3D82" w:rsidRPr="00BE70FD" w:rsidRDefault="00EF3D82" w:rsidP="00EF3D82">
      <w:pPr>
        <w:pStyle w:val="Default"/>
        <w:pBdr>
          <w:top w:val="single" w:sz="4" w:space="1" w:color="auto"/>
          <w:left w:val="single" w:sz="4" w:space="4" w:color="auto"/>
          <w:bottom w:val="single" w:sz="4" w:space="1" w:color="auto"/>
          <w:right w:val="single" w:sz="4" w:space="4" w:color="auto"/>
        </w:pBdr>
        <w:jc w:val="both"/>
        <w:rPr>
          <w:color w:val="000000" w:themeColor="text1"/>
          <w:lang w:val="en-US"/>
        </w:rPr>
      </w:pPr>
    </w:p>
    <w:p w14:paraId="4CBB86A1" w14:textId="77777777" w:rsidR="00EF3D82" w:rsidRPr="00BE70FD" w:rsidRDefault="00EF3D82" w:rsidP="00EF3D82">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color w:val="000000" w:themeColor="text1"/>
          <w:szCs w:val="24"/>
          <w:lang w:val="en-US"/>
        </w:rPr>
      </w:pPr>
      <w:r w:rsidRPr="00BE70FD">
        <w:rPr>
          <w:rFonts w:ascii="Times New Roman" w:hAnsi="Times New Roman" w:cs="Times New Roman"/>
          <w:noProof/>
          <w:color w:val="000000" w:themeColor="text1"/>
          <w:lang w:val="en-US" w:eastAsia="fr-FR"/>
        </w:rPr>
        <mc:AlternateContent>
          <mc:Choice Requires="wps">
            <w:drawing>
              <wp:anchor distT="0" distB="0" distL="0" distR="0" simplePos="0" relativeHeight="251667456" behindDoc="0" locked="0" layoutInCell="1" allowOverlap="1" wp14:anchorId="52425B22" wp14:editId="56AF04B6">
                <wp:simplePos x="0" y="0"/>
                <wp:positionH relativeFrom="column">
                  <wp:posOffset>3195955</wp:posOffset>
                </wp:positionH>
                <wp:positionV relativeFrom="paragraph">
                  <wp:posOffset>40005</wp:posOffset>
                </wp:positionV>
                <wp:extent cx="1784350" cy="596900"/>
                <wp:effectExtent l="0" t="0" r="0" b="0"/>
                <wp:wrapNone/>
                <wp:docPr id="15" name="Rectangle 15"/>
                <wp:cNvGraphicFramePr/>
                <a:graphic xmlns:a="http://schemas.openxmlformats.org/drawingml/2006/main">
                  <a:graphicData uri="http://schemas.microsoft.com/office/word/2010/wordprocessingShape">
                    <wps:wsp>
                      <wps:cNvSpPr/>
                      <wps:spPr>
                        <a:xfrm>
                          <a:off x="0" y="0"/>
                          <a:ext cx="1784350" cy="596900"/>
                        </a:xfrm>
                        <a:prstGeom prst="rect">
                          <a:avLst/>
                        </a:prstGeom>
                        <a:noFill/>
                        <a:ln w="6480">
                          <a:noFill/>
                        </a:ln>
                      </wps:spPr>
                      <wps:style>
                        <a:lnRef idx="0">
                          <a:scrgbClr r="0" g="0" b="0"/>
                        </a:lnRef>
                        <a:fillRef idx="0">
                          <a:scrgbClr r="0" g="0" b="0"/>
                        </a:fillRef>
                        <a:effectRef idx="0">
                          <a:scrgbClr r="0" g="0" b="0"/>
                        </a:effectRef>
                        <a:fontRef idx="minor"/>
                      </wps:style>
                      <wps:txbx>
                        <w:txbxContent>
                          <w:p w14:paraId="6F8F3707" w14:textId="77777777" w:rsidR="00EF3D82" w:rsidRDefault="00EF3D82" w:rsidP="00EF3D82">
                            <w:pPr>
                              <w:pStyle w:val="FrameContents"/>
                              <w:spacing w:before="0" w:after="0" w:line="240" w:lineRule="auto"/>
                              <w:jc w:val="center"/>
                              <w:rPr>
                                <w:sz w:val="20"/>
                                <w:szCs w:val="20"/>
                              </w:rPr>
                            </w:pPr>
                            <w:r>
                              <w:rPr>
                                <w:sz w:val="20"/>
                                <w:szCs w:val="20"/>
                              </w:rPr>
                              <w:t xml:space="preserve">D </w:t>
                            </w:r>
                            <w:r w:rsidRPr="00BD1EF4">
                              <w:rPr>
                                <w:bCs/>
                                <w:color w:val="000000"/>
                                <w:sz w:val="20"/>
                                <w:szCs w:val="20"/>
                              </w:rPr>
                              <w:t xml:space="preserve">– </w:t>
                            </w:r>
                            <w:r>
                              <w:rPr>
                                <w:bCs/>
                                <w:color w:val="000000"/>
                                <w:sz w:val="20"/>
                                <w:szCs w:val="20"/>
                              </w:rPr>
                              <w:t>The outcome of sportswashing is uncertain from the cause viewpoint</w:t>
                            </w:r>
                          </w:p>
                        </w:txbxContent>
                      </wps:txbx>
                      <wps:bodyPr wrap="square" lIns="50760" tIns="50760" rIns="50760" bIns="50760">
                        <a:noAutofit/>
                      </wps:bodyPr>
                    </wps:wsp>
                  </a:graphicData>
                </a:graphic>
                <wp14:sizeRelH relativeFrom="page">
                  <wp14:pctWidth>0</wp14:pctWidth>
                </wp14:sizeRelH>
                <wp14:sizeRelV relativeFrom="page">
                  <wp14:pctHeight>0</wp14:pctHeight>
                </wp14:sizeRelV>
              </wp:anchor>
            </w:drawing>
          </mc:Choice>
          <mc:Fallback>
            <w:pict>
              <v:rect w14:anchorId="52425B22" id="Rectangle 15" o:spid="_x0000_s1031" style="position:absolute;margin-left:251.65pt;margin-top:3.15pt;width:140.5pt;height:47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" filled="f" stroked="f" strokeweight=".18mm">
                <v:textbox inset="1.41mm,1.41mm,1.41mm,1.41mm">
                  <w:txbxContent>
                    <w:p w14:paraId="6F8F3707" w14:textId="77777777" w:rsidR="00EF3D82" w:rsidRDefault="00EF3D82" w:rsidP="00EF3D82">
                      <w:pPr>
                        <w:pStyle w:val="FrameContents"/>
                        <w:spacing w:before="0" w:after="0" w:line="240" w:lineRule="auto"/>
                        <w:jc w:val="center"/>
                        <w:rPr>
                          <w:sz w:val="20"/>
                          <w:szCs w:val="20"/>
                        </w:rPr>
                      </w:pPr>
                      <w:r>
                        <w:rPr>
                          <w:sz w:val="20"/>
                          <w:szCs w:val="20"/>
                        </w:rPr>
                        <w:t xml:space="preserve">D </w:t>
                      </w:r>
                      <w:r w:rsidRPr="00BD1EF4">
                        <w:rPr>
                          <w:bCs/>
                          <w:color w:val="000000"/>
                          <w:sz w:val="20"/>
                          <w:szCs w:val="20"/>
                        </w:rPr>
                        <w:t xml:space="preserve">– </w:t>
                      </w:r>
                      <w:r>
                        <w:rPr>
                          <w:bCs/>
                          <w:color w:val="000000"/>
                          <w:sz w:val="20"/>
                          <w:szCs w:val="20"/>
                        </w:rPr>
                        <w:t>The outcome of sportswashing is uncertain from the cause viewpoint</w:t>
                      </w:r>
                    </w:p>
                  </w:txbxContent>
                </v:textbox>
              </v:rect>
            </w:pict>
          </mc:Fallback>
        </mc:AlternateContent>
      </w:r>
      <w:r w:rsidRPr="00BE70FD">
        <w:rPr>
          <w:rFonts w:ascii="Times New Roman" w:hAnsi="Times New Roman" w:cs="Times New Roman"/>
          <w:noProof/>
          <w:color w:val="000000" w:themeColor="text1"/>
          <w:lang w:val="en-US" w:eastAsia="fr-FR"/>
        </w:rPr>
        <mc:AlternateContent>
          <mc:Choice Requires="wps">
            <w:drawing>
              <wp:anchor distT="0" distB="0" distL="0" distR="0" simplePos="0" relativeHeight="251665408" behindDoc="0" locked="0" layoutInCell="1" allowOverlap="1" wp14:anchorId="1354A066" wp14:editId="309A1A35">
                <wp:simplePos x="0" y="0"/>
                <wp:positionH relativeFrom="column">
                  <wp:posOffset>1506855</wp:posOffset>
                </wp:positionH>
                <wp:positionV relativeFrom="paragraph">
                  <wp:posOffset>27305</wp:posOffset>
                </wp:positionV>
                <wp:extent cx="1543050" cy="615950"/>
                <wp:effectExtent l="0" t="0" r="0" b="0"/>
                <wp:wrapNone/>
                <wp:docPr id="13" name="Rectangle 13"/>
                <wp:cNvGraphicFramePr/>
                <a:graphic xmlns:a="http://schemas.openxmlformats.org/drawingml/2006/main">
                  <a:graphicData uri="http://schemas.microsoft.com/office/word/2010/wordprocessingShape">
                    <wps:wsp>
                      <wps:cNvSpPr/>
                      <wps:spPr>
                        <a:xfrm>
                          <a:off x="0" y="0"/>
                          <a:ext cx="1543050" cy="615950"/>
                        </a:xfrm>
                        <a:prstGeom prst="rect">
                          <a:avLst/>
                        </a:prstGeom>
                        <a:noFill/>
                        <a:ln w="6480">
                          <a:noFill/>
                        </a:ln>
                      </wps:spPr>
                      <wps:style>
                        <a:lnRef idx="0">
                          <a:scrgbClr r="0" g="0" b="0"/>
                        </a:lnRef>
                        <a:fillRef idx="0">
                          <a:scrgbClr r="0" g="0" b="0"/>
                        </a:fillRef>
                        <a:effectRef idx="0">
                          <a:scrgbClr r="0" g="0" b="0"/>
                        </a:effectRef>
                        <a:fontRef idx="minor"/>
                      </wps:style>
                      <wps:txbx>
                        <w:txbxContent>
                          <w:p w14:paraId="5CF72BB9" w14:textId="77777777" w:rsidR="00EF3D82" w:rsidRPr="00994884" w:rsidRDefault="00EF3D82" w:rsidP="00EF3D82">
                            <w:pPr>
                              <w:pStyle w:val="FrameContents"/>
                              <w:spacing w:before="0" w:after="0" w:line="240" w:lineRule="auto"/>
                              <w:jc w:val="center"/>
                              <w:rPr>
                                <w:sz w:val="20"/>
                                <w:szCs w:val="20"/>
                              </w:rPr>
                            </w:pPr>
                            <w:r>
                              <w:rPr>
                                <w:bCs/>
                                <w:color w:val="000000"/>
                                <w:sz w:val="20"/>
                                <w:szCs w:val="20"/>
                              </w:rPr>
                              <w:t xml:space="preserve"> C</w:t>
                            </w:r>
                            <w:r w:rsidRPr="00BD1EF4">
                              <w:rPr>
                                <w:bCs/>
                                <w:color w:val="000000"/>
                                <w:sz w:val="20"/>
                                <w:szCs w:val="20"/>
                              </w:rPr>
                              <w:t xml:space="preserve"> – </w:t>
                            </w:r>
                            <w:r>
                              <w:rPr>
                                <w:bCs/>
                                <w:color w:val="000000"/>
                                <w:sz w:val="20"/>
                                <w:szCs w:val="20"/>
                              </w:rPr>
                              <w:t>Sportswashing is unlikely to serve the cause</w:t>
                            </w:r>
                          </w:p>
                        </w:txbxContent>
                      </wps:txbx>
                      <wps:bodyPr wrap="square" lIns="50760" tIns="50760" rIns="50760" bIns="50760">
                        <a:noAutofit/>
                      </wps:bodyPr>
                    </wps:wsp>
                  </a:graphicData>
                </a:graphic>
                <wp14:sizeRelH relativeFrom="page">
                  <wp14:pctWidth>0</wp14:pctWidth>
                </wp14:sizeRelH>
                <wp14:sizeRelV relativeFrom="page">
                  <wp14:pctHeight>0</wp14:pctHeight>
                </wp14:sizeRelV>
              </wp:anchor>
            </w:drawing>
          </mc:Choice>
          <mc:Fallback>
            <w:pict>
              <v:rect w14:anchorId="1354A066" id="Rectangle 13" o:spid="_x0000_s1032" style="position:absolute;margin-left:118.65pt;margin-top:2.15pt;width:121.5pt;height:48.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" filled="f" stroked="f" strokeweight=".18mm">
                <v:textbox inset="1.41mm,1.41mm,1.41mm,1.41mm">
                  <w:txbxContent>
                    <w:p w14:paraId="5CF72BB9" w14:textId="77777777" w:rsidR="00EF3D82" w:rsidRPr="00994884" w:rsidRDefault="00EF3D82" w:rsidP="00EF3D82">
                      <w:pPr>
                        <w:pStyle w:val="FrameContents"/>
                        <w:spacing w:before="0" w:after="0" w:line="240" w:lineRule="auto"/>
                        <w:jc w:val="center"/>
                        <w:rPr>
                          <w:sz w:val="20"/>
                          <w:szCs w:val="20"/>
                        </w:rPr>
                      </w:pPr>
                      <w:r>
                        <w:rPr>
                          <w:bCs/>
                          <w:color w:val="000000"/>
                          <w:sz w:val="20"/>
                          <w:szCs w:val="20"/>
                        </w:rPr>
                        <w:t xml:space="preserve"> C</w:t>
                      </w:r>
                      <w:r w:rsidRPr="00BD1EF4">
                        <w:rPr>
                          <w:bCs/>
                          <w:color w:val="000000"/>
                          <w:sz w:val="20"/>
                          <w:szCs w:val="20"/>
                        </w:rPr>
                        <w:t xml:space="preserve"> – </w:t>
                      </w:r>
                      <w:r>
                        <w:rPr>
                          <w:bCs/>
                          <w:color w:val="000000"/>
                          <w:sz w:val="20"/>
                          <w:szCs w:val="20"/>
                        </w:rPr>
                        <w:t>Sportswashing is unlikely to serve the cause</w:t>
                      </w:r>
                    </w:p>
                  </w:txbxContent>
                </v:textbox>
              </v:rect>
            </w:pict>
          </mc:Fallback>
        </mc:AlternateContent>
      </w:r>
    </w:p>
    <w:p w14:paraId="5128A960" w14:textId="77777777" w:rsidR="00EF3D82" w:rsidRPr="00BE70FD" w:rsidRDefault="00EF3D82" w:rsidP="00EF3D82">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s="Times New Roman"/>
          <w:color w:val="000000" w:themeColor="text1"/>
          <w:sz w:val="24"/>
          <w:szCs w:val="24"/>
          <w:lang w:val="en-US"/>
        </w:rPr>
      </w:pPr>
    </w:p>
    <w:p w14:paraId="1FF6AE61" w14:textId="77777777" w:rsidR="00EF3D82" w:rsidRPr="00BE70FD" w:rsidRDefault="00EF3D82" w:rsidP="00EF3D82">
      <w:pPr>
        <w:pBdr>
          <w:top w:val="single" w:sz="4" w:space="1" w:color="auto"/>
          <w:left w:val="single" w:sz="4" w:space="4" w:color="auto"/>
          <w:bottom w:val="single" w:sz="4" w:space="1" w:color="auto"/>
          <w:right w:val="single" w:sz="4" w:space="4" w:color="auto"/>
        </w:pBdr>
        <w:spacing w:after="0" w:line="240" w:lineRule="auto"/>
        <w:ind w:firstLine="708"/>
        <w:rPr>
          <w:rFonts w:ascii="Times New Roman" w:hAnsi="Times New Roman" w:cs="Times New Roman"/>
          <w:color w:val="000000" w:themeColor="text1"/>
          <w:sz w:val="24"/>
          <w:szCs w:val="24"/>
          <w:lang w:val="en-US"/>
        </w:rPr>
      </w:pPr>
    </w:p>
    <w:p w14:paraId="558C854C" w14:textId="77777777" w:rsidR="00EF3D82" w:rsidRPr="00BE70FD" w:rsidRDefault="00EF3D82" w:rsidP="00EF3D82">
      <w:pPr>
        <w:pBdr>
          <w:top w:val="single" w:sz="4" w:space="1" w:color="auto"/>
          <w:left w:val="single" w:sz="4" w:space="4" w:color="auto"/>
          <w:bottom w:val="single" w:sz="4" w:space="1" w:color="auto"/>
          <w:right w:val="single" w:sz="4" w:space="4" w:color="auto"/>
        </w:pBdr>
        <w:spacing w:after="0" w:line="240" w:lineRule="auto"/>
        <w:ind w:firstLine="708"/>
        <w:rPr>
          <w:rFonts w:ascii="Times New Roman" w:hAnsi="Times New Roman" w:cs="Times New Roman"/>
          <w:color w:val="000000" w:themeColor="text1"/>
          <w:sz w:val="24"/>
          <w:szCs w:val="24"/>
          <w:lang w:val="en-US"/>
        </w:rPr>
      </w:pPr>
    </w:p>
    <w:p w14:paraId="0AE28815" w14:textId="77777777" w:rsidR="00EF3D82" w:rsidRPr="00BE70FD" w:rsidRDefault="00EF3D82" w:rsidP="00EF3D82">
      <w:pPr>
        <w:pBdr>
          <w:top w:val="single" w:sz="4" w:space="1" w:color="auto"/>
          <w:left w:val="single" w:sz="4" w:space="4" w:color="auto"/>
          <w:bottom w:val="single" w:sz="4" w:space="1" w:color="auto"/>
          <w:right w:val="single" w:sz="4" w:space="4" w:color="auto"/>
        </w:pBdr>
        <w:spacing w:after="0" w:line="240" w:lineRule="auto"/>
        <w:ind w:firstLine="708"/>
        <w:rPr>
          <w:rFonts w:ascii="Times New Roman" w:hAnsi="Times New Roman" w:cs="Times New Roman"/>
          <w:color w:val="000000" w:themeColor="text1"/>
          <w:sz w:val="24"/>
          <w:szCs w:val="24"/>
          <w:lang w:val="en-US"/>
        </w:rPr>
      </w:pPr>
    </w:p>
    <w:p w14:paraId="2F8B4E71" w14:textId="77777777" w:rsidR="00EF3D82" w:rsidRPr="00BE70FD" w:rsidRDefault="00EF3D82" w:rsidP="00EF3D82">
      <w:pPr>
        <w:pBdr>
          <w:top w:val="single" w:sz="4" w:space="1" w:color="auto"/>
          <w:left w:val="single" w:sz="4" w:space="4" w:color="auto"/>
          <w:bottom w:val="single" w:sz="4" w:space="1" w:color="auto"/>
          <w:right w:val="single" w:sz="4" w:space="4" w:color="auto"/>
        </w:pBdr>
        <w:spacing w:after="0" w:line="240" w:lineRule="auto"/>
        <w:ind w:firstLine="708"/>
        <w:rPr>
          <w:rFonts w:ascii="Times New Roman" w:hAnsi="Times New Roman" w:cs="Times New Roman"/>
          <w:color w:val="000000" w:themeColor="text1"/>
          <w:sz w:val="24"/>
          <w:szCs w:val="24"/>
          <w:lang w:val="en-US"/>
        </w:rPr>
      </w:pPr>
      <w:r w:rsidRPr="00BE70FD">
        <w:rPr>
          <w:rFonts w:ascii="Times New Roman" w:hAnsi="Times New Roman" w:cs="Times New Roman"/>
          <w:noProof/>
          <w:color w:val="000000" w:themeColor="text1"/>
          <w:lang w:val="en-US" w:eastAsia="fr-FR"/>
        </w:rPr>
        <mc:AlternateContent>
          <mc:Choice Requires="wps">
            <w:drawing>
              <wp:anchor distT="0" distB="0" distL="0" distR="0" simplePos="0" relativeHeight="251668480" behindDoc="0" locked="0" layoutInCell="1" allowOverlap="1" wp14:anchorId="22EC4317" wp14:editId="5CD6890B">
                <wp:simplePos x="0" y="0"/>
                <wp:positionH relativeFrom="column">
                  <wp:posOffset>2122805</wp:posOffset>
                </wp:positionH>
                <wp:positionV relativeFrom="paragraph">
                  <wp:posOffset>60960</wp:posOffset>
                </wp:positionV>
                <wp:extent cx="1911350" cy="501650"/>
                <wp:effectExtent l="0" t="0" r="0" b="0"/>
                <wp:wrapNone/>
                <wp:docPr id="17" name="Rectangle 17"/>
                <wp:cNvGraphicFramePr/>
                <a:graphic xmlns:a="http://schemas.openxmlformats.org/drawingml/2006/main">
                  <a:graphicData uri="http://schemas.microsoft.com/office/word/2010/wordprocessingShape">
                    <wps:wsp>
                      <wps:cNvSpPr/>
                      <wps:spPr>
                        <a:xfrm>
                          <a:off x="0" y="0"/>
                          <a:ext cx="1911350" cy="501650"/>
                        </a:xfrm>
                        <a:prstGeom prst="rect">
                          <a:avLst/>
                        </a:prstGeom>
                        <a:noFill/>
                        <a:ln w="6480">
                          <a:noFill/>
                        </a:ln>
                      </wps:spPr>
                      <wps:style>
                        <a:lnRef idx="0">
                          <a:scrgbClr r="0" g="0" b="0"/>
                        </a:lnRef>
                        <a:fillRef idx="0">
                          <a:scrgbClr r="0" g="0" b="0"/>
                        </a:fillRef>
                        <a:effectRef idx="0">
                          <a:scrgbClr r="0" g="0" b="0"/>
                        </a:effectRef>
                        <a:fontRef idx="minor"/>
                      </wps:style>
                      <wps:txbx>
                        <w:txbxContent>
                          <w:p w14:paraId="1075B99B" w14:textId="77777777" w:rsidR="00EF3D82" w:rsidRPr="003A78DC" w:rsidRDefault="00EF3D82" w:rsidP="00EF3D82">
                            <w:pPr>
                              <w:pStyle w:val="FrameContents"/>
                              <w:spacing w:before="0" w:after="0" w:line="240" w:lineRule="auto"/>
                              <w:jc w:val="center"/>
                              <w:rPr>
                                <w:b/>
                                <w:bCs/>
                                <w:sz w:val="20"/>
                                <w:szCs w:val="20"/>
                              </w:rPr>
                            </w:pPr>
                            <w:r w:rsidRPr="00786684">
                              <w:rPr>
                                <w:b/>
                                <w:bCs/>
                                <w:color w:val="000000"/>
                                <w:sz w:val="20"/>
                                <w:szCs w:val="20"/>
                              </w:rPr>
                              <w:t xml:space="preserve">The </w:t>
                            </w:r>
                            <w:r w:rsidRPr="00786684">
                              <w:rPr>
                                <w:b/>
                                <w:bCs/>
                                <w:color w:val="000000"/>
                                <w:sz w:val="20"/>
                                <w:szCs w:val="20"/>
                              </w:rPr>
                              <w:t>sportswasher has total control o</w:t>
                            </w:r>
                            <w:r>
                              <w:rPr>
                                <w:b/>
                                <w:bCs/>
                                <w:color w:val="000000"/>
                                <w:sz w:val="20"/>
                                <w:szCs w:val="20"/>
                              </w:rPr>
                              <w:t>f</w:t>
                            </w:r>
                            <w:r w:rsidRPr="00786684">
                              <w:rPr>
                                <w:b/>
                                <w:bCs/>
                                <w:color w:val="000000"/>
                                <w:sz w:val="20"/>
                                <w:szCs w:val="20"/>
                              </w:rPr>
                              <w:t xml:space="preserve"> the narrative</w:t>
                            </w:r>
                            <w:r>
                              <w:rPr>
                                <w:b/>
                                <w:bCs/>
                                <w:color w:val="000000"/>
                                <w:sz w:val="20"/>
                                <w:szCs w:val="20"/>
                              </w:rPr>
                              <w:t xml:space="preserve"> </w:t>
                            </w:r>
                          </w:p>
                          <w:p w14:paraId="0F5E330C" w14:textId="77777777" w:rsidR="00EF3D82" w:rsidRPr="00631CC7" w:rsidRDefault="00EF3D82" w:rsidP="00EF3D82">
                            <w:pPr>
                              <w:rPr>
                                <w:lang w:val="en-US"/>
                              </w:rPr>
                            </w:pPr>
                          </w:p>
                        </w:txbxContent>
                      </wps:txbx>
                      <wps:bodyPr wrap="square" lIns="50760" tIns="50760" rIns="50760" bIns="50760">
                        <a:noAutofit/>
                      </wps:bodyPr>
                    </wps:wsp>
                  </a:graphicData>
                </a:graphic>
                <wp14:sizeRelH relativeFrom="page">
                  <wp14:pctWidth>0</wp14:pctWidth>
                </wp14:sizeRelH>
                <wp14:sizeRelV relativeFrom="page">
                  <wp14:pctHeight>0</wp14:pctHeight>
                </wp14:sizeRelV>
              </wp:anchor>
            </w:drawing>
          </mc:Choice>
          <mc:Fallback>
            <w:pict>
              <v:rect w14:anchorId="22EC4317" id="Rectangle 17" o:spid="_x0000_s1033" style="position:absolute;left:0;text-align:left;margin-left:167.15pt;margin-top:4.8pt;width:150.5pt;height:39.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" filled="f" stroked="f" strokeweight=".18mm">
                <v:textbox inset="1.41mm,1.41mm,1.41mm,1.41mm">
                  <w:txbxContent>
                    <w:p w14:paraId="1075B99B" w14:textId="77777777" w:rsidR="00EF3D82" w:rsidRPr="003A78DC" w:rsidRDefault="00EF3D82" w:rsidP="00EF3D82">
                      <w:pPr>
                        <w:pStyle w:val="FrameContents"/>
                        <w:spacing w:before="0" w:after="0" w:line="240" w:lineRule="auto"/>
                        <w:jc w:val="center"/>
                        <w:rPr>
                          <w:b/>
                          <w:bCs/>
                          <w:sz w:val="20"/>
                          <w:szCs w:val="20"/>
                        </w:rPr>
                      </w:pPr>
                      <w:r w:rsidRPr="00786684">
                        <w:rPr>
                          <w:b/>
                          <w:bCs/>
                          <w:color w:val="000000"/>
                          <w:sz w:val="20"/>
                          <w:szCs w:val="20"/>
                        </w:rPr>
                        <w:t xml:space="preserve">The </w:t>
                      </w:r>
                      <w:proofErr w:type="spellStart"/>
                      <w:r w:rsidRPr="00786684">
                        <w:rPr>
                          <w:b/>
                          <w:bCs/>
                          <w:color w:val="000000"/>
                          <w:sz w:val="20"/>
                          <w:szCs w:val="20"/>
                        </w:rPr>
                        <w:t>sportswasher</w:t>
                      </w:r>
                      <w:proofErr w:type="spellEnd"/>
                      <w:r w:rsidRPr="00786684">
                        <w:rPr>
                          <w:b/>
                          <w:bCs/>
                          <w:color w:val="000000"/>
                          <w:sz w:val="20"/>
                          <w:szCs w:val="20"/>
                        </w:rPr>
                        <w:t xml:space="preserve"> has total control o</w:t>
                      </w:r>
                      <w:r>
                        <w:rPr>
                          <w:b/>
                          <w:bCs/>
                          <w:color w:val="000000"/>
                          <w:sz w:val="20"/>
                          <w:szCs w:val="20"/>
                        </w:rPr>
                        <w:t>f</w:t>
                      </w:r>
                      <w:r w:rsidRPr="00786684">
                        <w:rPr>
                          <w:b/>
                          <w:bCs/>
                          <w:color w:val="000000"/>
                          <w:sz w:val="20"/>
                          <w:szCs w:val="20"/>
                        </w:rPr>
                        <w:t xml:space="preserve"> the narrative</w:t>
                      </w:r>
                      <w:r>
                        <w:rPr>
                          <w:b/>
                          <w:bCs/>
                          <w:color w:val="000000"/>
                          <w:sz w:val="20"/>
                          <w:szCs w:val="20"/>
                        </w:rPr>
                        <w:t xml:space="preserve"> </w:t>
                      </w:r>
                    </w:p>
                    <w:p w14:paraId="0F5E330C" w14:textId="77777777" w:rsidR="00EF3D82" w:rsidRPr="00631CC7" w:rsidRDefault="00EF3D82" w:rsidP="00EF3D82">
                      <w:pPr>
                        <w:rPr>
                          <w:lang w:val="en-US"/>
                        </w:rPr>
                      </w:pPr>
                    </w:p>
                  </w:txbxContent>
                </v:textbox>
              </v:rect>
            </w:pict>
          </mc:Fallback>
        </mc:AlternateContent>
      </w:r>
    </w:p>
    <w:p w14:paraId="0E4D2377" w14:textId="77777777" w:rsidR="00EF3D82" w:rsidRPr="00BE70FD" w:rsidRDefault="00EF3D82" w:rsidP="00EF3D82">
      <w:pPr>
        <w:pBdr>
          <w:top w:val="single" w:sz="4" w:space="1" w:color="auto"/>
          <w:left w:val="single" w:sz="4" w:space="4" w:color="auto"/>
          <w:bottom w:val="single" w:sz="4" w:space="1" w:color="auto"/>
          <w:right w:val="single" w:sz="4" w:space="4" w:color="auto"/>
        </w:pBdr>
        <w:rPr>
          <w:rFonts w:ascii="Times New Roman" w:hAnsi="Times New Roman" w:cs="Times New Roman"/>
          <w:color w:val="000000" w:themeColor="text1"/>
          <w:lang w:val="en-US"/>
        </w:rPr>
      </w:pPr>
    </w:p>
    <w:p w14:paraId="40563A9D" w14:textId="77777777" w:rsidR="00EF3D82" w:rsidRPr="00BE70FD" w:rsidRDefault="00EF3D82" w:rsidP="00EF3D82">
      <w:pPr>
        <w:pBdr>
          <w:top w:val="single" w:sz="4" w:space="1" w:color="auto"/>
          <w:left w:val="single" w:sz="4" w:space="4" w:color="auto"/>
          <w:bottom w:val="single" w:sz="4" w:space="1" w:color="auto"/>
          <w:right w:val="single" w:sz="4" w:space="4" w:color="auto"/>
        </w:pBdr>
        <w:jc w:val="center"/>
        <w:rPr>
          <w:rFonts w:ascii="Times New Roman" w:hAnsi="Times New Roman" w:cs="Times New Roman"/>
          <w:b/>
          <w:bCs/>
          <w:color w:val="000000" w:themeColor="text1"/>
          <w:lang w:val="en-US"/>
        </w:rPr>
      </w:pPr>
    </w:p>
    <w:p w14:paraId="47135D38" w14:textId="77777777" w:rsidR="00EF3D82" w:rsidRPr="007467D9" w:rsidRDefault="00EF3D82" w:rsidP="00EF3D82">
      <w:pPr>
        <w:rPr>
          <w:lang w:val="en-US"/>
        </w:rPr>
      </w:pPr>
    </w:p>
    <w:p w14:paraId="7B61B4D3" w14:textId="77777777" w:rsidR="006E7F95" w:rsidRDefault="006E7F95" w:rsidP="00AF063C">
      <w:pPr>
        <w:spacing w:after="0" w:line="360" w:lineRule="auto"/>
        <w:ind w:firstLine="708"/>
        <w:rPr>
          <w:rFonts w:ascii="Times New Roman" w:hAnsi="Times New Roman" w:cs="Times New Roman"/>
          <w:sz w:val="24"/>
          <w:szCs w:val="24"/>
          <w:lang w:val="en-US"/>
        </w:rPr>
      </w:pPr>
    </w:p>
    <w:p w14:paraId="63B7083D" w14:textId="77777777" w:rsidR="006E7F95" w:rsidRDefault="006E7F95" w:rsidP="00AF063C">
      <w:pPr>
        <w:spacing w:after="0" w:line="360" w:lineRule="auto"/>
        <w:ind w:firstLine="708"/>
        <w:rPr>
          <w:rFonts w:ascii="Times New Roman" w:hAnsi="Times New Roman" w:cs="Times New Roman"/>
          <w:sz w:val="24"/>
          <w:szCs w:val="24"/>
          <w:lang w:val="en-US"/>
        </w:rPr>
      </w:pPr>
    </w:p>
    <w:p w14:paraId="244340C7" w14:textId="2EA75B09" w:rsidR="007D7F97" w:rsidRPr="00666822" w:rsidRDefault="007D7F97" w:rsidP="00AF063C">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The four quadrants</w:t>
      </w:r>
      <w:r w:rsidR="00604360" w:rsidRPr="00666822">
        <w:rPr>
          <w:rFonts w:ascii="Times New Roman" w:hAnsi="Times New Roman" w:cs="Times New Roman"/>
          <w:sz w:val="24"/>
          <w:szCs w:val="24"/>
          <w:lang w:val="en-US"/>
        </w:rPr>
        <w:t xml:space="preserve"> </w:t>
      </w:r>
      <w:r w:rsidR="002958A5" w:rsidRPr="00666822">
        <w:rPr>
          <w:rFonts w:ascii="Times New Roman" w:hAnsi="Times New Roman" w:cs="Times New Roman"/>
          <w:sz w:val="24"/>
          <w:szCs w:val="24"/>
          <w:lang w:val="en-US"/>
        </w:rPr>
        <w:t>delineate</w:t>
      </w:r>
      <w:r w:rsidR="00604360" w:rsidRPr="00666822">
        <w:rPr>
          <w:rFonts w:ascii="Times New Roman" w:hAnsi="Times New Roman" w:cs="Times New Roman"/>
          <w:sz w:val="24"/>
          <w:szCs w:val="24"/>
          <w:lang w:val="en-US"/>
        </w:rPr>
        <w:t xml:space="preserve"> the situation of cause promoters and</w:t>
      </w:r>
      <w:r w:rsidRPr="00666822">
        <w:rPr>
          <w:rFonts w:ascii="Times New Roman" w:hAnsi="Times New Roman" w:cs="Times New Roman"/>
          <w:sz w:val="24"/>
          <w:szCs w:val="24"/>
          <w:lang w:val="en-US"/>
        </w:rPr>
        <w:t xml:space="preserve"> illustrate various outcomes that are more or less likely to be favorable to the approaches developed in </w:t>
      </w:r>
      <w:r w:rsidR="008F2BAA" w:rsidRPr="00666822">
        <w:rPr>
          <w:rFonts w:ascii="Times New Roman" w:hAnsi="Times New Roman" w:cs="Times New Roman"/>
          <w:sz w:val="24"/>
          <w:szCs w:val="24"/>
          <w:lang w:val="en-US"/>
        </w:rPr>
        <w:t>this section</w:t>
      </w:r>
      <w:r w:rsidRPr="00666822">
        <w:rPr>
          <w:rFonts w:ascii="Times New Roman" w:hAnsi="Times New Roman" w:cs="Times New Roman"/>
          <w:sz w:val="24"/>
          <w:szCs w:val="24"/>
          <w:lang w:val="en-US"/>
        </w:rPr>
        <w:t xml:space="preserve">. Quadrant A combines a weak capacity for action by cause promoters and a lack of narrative control by the </w:t>
      </w:r>
      <w:proofErr w:type="spellStart"/>
      <w:r w:rsidRPr="00666822">
        <w:rPr>
          <w:rFonts w:ascii="Times New Roman" w:hAnsi="Times New Roman" w:cs="Times New Roman"/>
          <w:sz w:val="24"/>
          <w:szCs w:val="24"/>
          <w:lang w:val="en-US"/>
        </w:rPr>
        <w:t>sportswasher</w:t>
      </w:r>
      <w:proofErr w:type="spellEnd"/>
      <w:r w:rsidRPr="00666822">
        <w:rPr>
          <w:rFonts w:ascii="Times New Roman" w:hAnsi="Times New Roman" w:cs="Times New Roman"/>
          <w:sz w:val="24"/>
          <w:szCs w:val="24"/>
          <w:lang w:val="en-US"/>
        </w:rPr>
        <w:t xml:space="preserve">, leading to uncertain outcomes which will be revealed over time. A natural consequence could be to reinforce the capacity for action of cause promoters to take advantage of the window of opportunity offered by the sporting event (see </w:t>
      </w:r>
      <w:r w:rsidR="008F2BAA" w:rsidRPr="00666822">
        <w:rPr>
          <w:rFonts w:ascii="Times New Roman" w:hAnsi="Times New Roman" w:cs="Times New Roman"/>
          <w:sz w:val="24"/>
          <w:szCs w:val="24"/>
          <w:lang w:val="en-US"/>
        </w:rPr>
        <w:t>below</w:t>
      </w:r>
      <w:r w:rsidRPr="00666822">
        <w:rPr>
          <w:rFonts w:ascii="Times New Roman" w:hAnsi="Times New Roman" w:cs="Times New Roman"/>
          <w:sz w:val="24"/>
          <w:szCs w:val="24"/>
          <w:lang w:val="en-US"/>
        </w:rPr>
        <w:t xml:space="preserve">). Quadrant B is the most favorable situation from the cause promoters’ viewpoint, as it combines a strong capacity for action by cause promoters with a lack of control on the narrative by the </w:t>
      </w:r>
      <w:proofErr w:type="spellStart"/>
      <w:r w:rsidRPr="00666822">
        <w:rPr>
          <w:rFonts w:ascii="Times New Roman" w:hAnsi="Times New Roman" w:cs="Times New Roman"/>
          <w:sz w:val="24"/>
          <w:szCs w:val="24"/>
          <w:lang w:val="en-US"/>
        </w:rPr>
        <w:t>sportswasher</w:t>
      </w:r>
      <w:proofErr w:type="spellEnd"/>
      <w:r w:rsidRPr="00666822">
        <w:rPr>
          <w:rFonts w:ascii="Times New Roman" w:hAnsi="Times New Roman" w:cs="Times New Roman"/>
          <w:sz w:val="24"/>
          <w:szCs w:val="24"/>
          <w:lang w:val="en-US"/>
        </w:rPr>
        <w:t xml:space="preserve">, putting the cause promoters in a strong position to advance their interests. The mechanisms described </w:t>
      </w:r>
      <w:r w:rsidR="00F90387" w:rsidRPr="00666822">
        <w:rPr>
          <w:rFonts w:ascii="Times New Roman" w:hAnsi="Times New Roman" w:cs="Times New Roman"/>
          <w:sz w:val="24"/>
          <w:szCs w:val="24"/>
          <w:lang w:val="en-US"/>
        </w:rPr>
        <w:t>below</w:t>
      </w:r>
      <w:r w:rsidRPr="00666822">
        <w:rPr>
          <w:rFonts w:ascii="Times New Roman" w:hAnsi="Times New Roman" w:cs="Times New Roman"/>
          <w:sz w:val="24"/>
          <w:szCs w:val="24"/>
          <w:lang w:val="en-US"/>
        </w:rPr>
        <w:t xml:space="preserve"> are more likely in this context. From the </w:t>
      </w:r>
      <w:r w:rsidRPr="00666822">
        <w:rPr>
          <w:rFonts w:ascii="Times New Roman" w:hAnsi="Times New Roman" w:cs="Times New Roman"/>
          <w:sz w:val="24"/>
          <w:szCs w:val="24"/>
          <w:lang w:val="en-US"/>
        </w:rPr>
        <w:lastRenderedPageBreak/>
        <w:t>perspective of cause promoters, quadrant C is the worst situation</w:t>
      </w:r>
      <w:r w:rsidR="00195C21">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where sportswashing is likely to </w:t>
      </w:r>
      <w:r w:rsidR="00666EC8" w:rsidRPr="00666822">
        <w:rPr>
          <w:rFonts w:ascii="Times New Roman" w:hAnsi="Times New Roman" w:cs="Times New Roman"/>
          <w:sz w:val="24"/>
          <w:szCs w:val="24"/>
          <w:lang w:val="en-US"/>
        </w:rPr>
        <w:t>serve</w:t>
      </w:r>
      <w:r w:rsidRPr="00666822">
        <w:rPr>
          <w:rFonts w:ascii="Times New Roman" w:hAnsi="Times New Roman" w:cs="Times New Roman"/>
          <w:sz w:val="24"/>
          <w:szCs w:val="24"/>
          <w:lang w:val="en-US"/>
        </w:rPr>
        <w:t xml:space="preserve"> the vested interests of the </w:t>
      </w:r>
      <w:proofErr w:type="spellStart"/>
      <w:r w:rsidRPr="00666822">
        <w:rPr>
          <w:rFonts w:ascii="Times New Roman" w:hAnsi="Times New Roman" w:cs="Times New Roman"/>
          <w:sz w:val="24"/>
          <w:szCs w:val="24"/>
          <w:lang w:val="en-US"/>
        </w:rPr>
        <w:t>sportswasher</w:t>
      </w:r>
      <w:proofErr w:type="spellEnd"/>
      <w:r w:rsidRPr="00666822">
        <w:rPr>
          <w:rFonts w:ascii="Times New Roman" w:hAnsi="Times New Roman" w:cs="Times New Roman"/>
          <w:sz w:val="24"/>
          <w:szCs w:val="24"/>
          <w:lang w:val="en-US"/>
        </w:rPr>
        <w:t xml:space="preserve">. Quadrant D represents an uncertain outcome, given the opposition between a strong capacity for action on the part of cause promoters and full control of the </w:t>
      </w:r>
      <w:proofErr w:type="spellStart"/>
      <w:r w:rsidRPr="00666822">
        <w:rPr>
          <w:rFonts w:ascii="Times New Roman" w:hAnsi="Times New Roman" w:cs="Times New Roman"/>
          <w:sz w:val="24"/>
          <w:szCs w:val="24"/>
          <w:lang w:val="en-US"/>
        </w:rPr>
        <w:t>sportswasher</w:t>
      </w:r>
      <w:proofErr w:type="spellEnd"/>
      <w:r w:rsidRPr="00666822">
        <w:rPr>
          <w:rFonts w:ascii="Times New Roman" w:hAnsi="Times New Roman" w:cs="Times New Roman"/>
          <w:sz w:val="24"/>
          <w:szCs w:val="24"/>
          <w:lang w:val="en-US"/>
        </w:rPr>
        <w:t xml:space="preserve"> over the narrative. </w:t>
      </w:r>
    </w:p>
    <w:p w14:paraId="07CA9690" w14:textId="4A3CF42A" w:rsidR="00C23D49" w:rsidRPr="00666822" w:rsidRDefault="007D7F97" w:rsidP="00AF063C">
      <w:pPr>
        <w:spacing w:after="0" w:line="360" w:lineRule="auto"/>
        <w:ind w:firstLine="708"/>
        <w:rPr>
          <w:rFonts w:ascii="Times New Roman" w:hAnsi="Times New Roman" w:cs="Times New Roman"/>
          <w:sz w:val="24"/>
          <w:szCs w:val="24"/>
          <w:lang w:val="en-US"/>
        </w:rPr>
      </w:pPr>
      <w:r w:rsidRPr="00666822">
        <w:rPr>
          <w:rFonts w:ascii="Times New Roman" w:hAnsi="Times New Roman" w:cs="Times New Roman"/>
          <w:sz w:val="24"/>
          <w:szCs w:val="24"/>
          <w:lang w:val="en-US"/>
        </w:rPr>
        <w:t>Of course, we are describing polar situations</w:t>
      </w:r>
      <w:r w:rsidR="00F90387" w:rsidRPr="00666822">
        <w:rPr>
          <w:rFonts w:ascii="Times New Roman" w:hAnsi="Times New Roman" w:cs="Times New Roman"/>
          <w:sz w:val="24"/>
          <w:szCs w:val="24"/>
          <w:lang w:val="en-US"/>
        </w:rPr>
        <w:t>.</w:t>
      </w:r>
      <w:r w:rsidR="009E5402" w:rsidRPr="00666822">
        <w:rPr>
          <w:rFonts w:ascii="Times New Roman" w:hAnsi="Times New Roman" w:cs="Times New Roman"/>
          <w:sz w:val="24"/>
          <w:szCs w:val="24"/>
          <w:lang w:val="en-US"/>
        </w:rPr>
        <w:t xml:space="preserve"> An initially disadvantageous situation can evolve over time to offer more capacity for action to cause promoters.</w:t>
      </w:r>
      <w:r w:rsidRPr="00666822">
        <w:rPr>
          <w:rFonts w:ascii="Times New Roman" w:hAnsi="Times New Roman" w:cs="Times New Roman"/>
          <w:sz w:val="24"/>
          <w:szCs w:val="24"/>
          <w:lang w:val="en-US"/>
        </w:rPr>
        <w:t xml:space="preserve"> </w:t>
      </w:r>
      <w:r w:rsidR="00F90387" w:rsidRPr="00666822">
        <w:rPr>
          <w:rFonts w:ascii="Times New Roman" w:hAnsi="Times New Roman" w:cs="Times New Roman"/>
          <w:sz w:val="24"/>
          <w:szCs w:val="24"/>
          <w:lang w:val="en-US"/>
        </w:rPr>
        <w:t>T</w:t>
      </w:r>
      <w:r w:rsidRPr="00666822">
        <w:rPr>
          <w:rFonts w:ascii="Times New Roman" w:hAnsi="Times New Roman" w:cs="Times New Roman"/>
          <w:sz w:val="24"/>
          <w:szCs w:val="24"/>
          <w:lang w:val="en-US"/>
        </w:rPr>
        <w:t>his framework is a simplification of reality</w:t>
      </w:r>
      <w:r w:rsidR="00195C21">
        <w:rPr>
          <w:rFonts w:ascii="Times New Roman" w:hAnsi="Times New Roman" w:cs="Times New Roman"/>
          <w:sz w:val="24"/>
          <w:szCs w:val="24"/>
          <w:lang w:val="en-US"/>
        </w:rPr>
        <w:t>,</w:t>
      </w:r>
      <w:r w:rsidRPr="00666822">
        <w:rPr>
          <w:rFonts w:ascii="Times New Roman" w:hAnsi="Times New Roman" w:cs="Times New Roman"/>
          <w:sz w:val="24"/>
          <w:szCs w:val="24"/>
          <w:lang w:val="en-US"/>
        </w:rPr>
        <w:t xml:space="preserve"> where other agents can also intervene and make the difference (e.g., other states not directly involved in the sportswashing arrangement, competitors, independent media).</w:t>
      </w:r>
      <w:r w:rsidR="00195C21">
        <w:rPr>
          <w:rFonts w:ascii="Times New Roman" w:hAnsi="Times New Roman" w:cs="Times New Roman"/>
          <w:sz w:val="24"/>
          <w:szCs w:val="24"/>
          <w:lang w:val="en-US"/>
        </w:rPr>
        <w:t xml:space="preserve"> </w:t>
      </w:r>
      <w:r w:rsidR="00D530C2" w:rsidRPr="00666822">
        <w:rPr>
          <w:rFonts w:ascii="Times New Roman" w:hAnsi="Times New Roman" w:cs="Times New Roman"/>
          <w:sz w:val="24"/>
          <w:szCs w:val="24"/>
          <w:lang w:val="en-US"/>
        </w:rPr>
        <w:t xml:space="preserve">Let us assume that a sportswashing arrangement is implemented and in progress. </w:t>
      </w:r>
      <w:r w:rsidR="00C23D49" w:rsidRPr="00666822">
        <w:rPr>
          <w:rFonts w:ascii="Times New Roman" w:hAnsi="Times New Roman" w:cs="Times New Roman"/>
          <w:sz w:val="24"/>
          <w:szCs w:val="24"/>
          <w:lang w:val="en-US"/>
        </w:rPr>
        <w:t>While various options exist, including boycotting affected teams and competitions</w:t>
      </w:r>
      <w:r w:rsidR="0089407C" w:rsidRPr="00666822">
        <w:rPr>
          <w:rFonts w:ascii="Times New Roman" w:hAnsi="Times New Roman" w:cs="Times New Roman"/>
          <w:sz w:val="24"/>
          <w:szCs w:val="24"/>
          <w:lang w:val="en-US"/>
        </w:rPr>
        <w:t xml:space="preserve"> (Fruh et al., 2023)</w:t>
      </w:r>
      <w:r w:rsidR="00C23D49" w:rsidRPr="00666822">
        <w:rPr>
          <w:rFonts w:ascii="Times New Roman" w:hAnsi="Times New Roman" w:cs="Times New Roman"/>
          <w:sz w:val="24"/>
          <w:szCs w:val="24"/>
          <w:lang w:val="en-US"/>
        </w:rPr>
        <w:t>, our focus</w:t>
      </w:r>
      <w:r w:rsidR="00195C21">
        <w:rPr>
          <w:rFonts w:ascii="Times New Roman" w:hAnsi="Times New Roman" w:cs="Times New Roman"/>
          <w:sz w:val="24"/>
          <w:szCs w:val="24"/>
          <w:lang w:val="en-US"/>
        </w:rPr>
        <w:t xml:space="preserve"> is</w:t>
      </w:r>
      <w:r w:rsidR="00C23D49" w:rsidRPr="00666822">
        <w:rPr>
          <w:rFonts w:ascii="Times New Roman" w:hAnsi="Times New Roman" w:cs="Times New Roman"/>
          <w:sz w:val="24"/>
          <w:szCs w:val="24"/>
          <w:lang w:val="en-US"/>
        </w:rPr>
        <w:t xml:space="preserve"> on maximizing the potential of sportswashing by addressing the three effects they bring about: distraction from, minimization of, and normalization of moral violations. This is achieved through three key processes: attention to, maximization of, and consideration of</w:t>
      </w:r>
      <w:r w:rsidR="008C205E" w:rsidRPr="00666822">
        <w:rPr>
          <w:rFonts w:ascii="Times New Roman" w:hAnsi="Times New Roman" w:cs="Times New Roman"/>
          <w:sz w:val="24"/>
          <w:szCs w:val="24"/>
          <w:lang w:val="en-US"/>
        </w:rPr>
        <w:t xml:space="preserve"> cause-related issues</w:t>
      </w:r>
      <w:r w:rsidR="00C23D49" w:rsidRPr="00666822">
        <w:rPr>
          <w:rFonts w:ascii="Times New Roman" w:hAnsi="Times New Roman" w:cs="Times New Roman"/>
          <w:sz w:val="24"/>
          <w:szCs w:val="24"/>
          <w:lang w:val="en-US"/>
        </w:rPr>
        <w:t xml:space="preserve">. We acknowledge that not all these approaches may be applicable in every situation, but they provide a foundation for advancing the causes that </w:t>
      </w:r>
      <w:r w:rsidR="00712D83" w:rsidRPr="00666822">
        <w:rPr>
          <w:rFonts w:ascii="Times New Roman" w:hAnsi="Times New Roman" w:cs="Times New Roman"/>
          <w:sz w:val="24"/>
          <w:szCs w:val="24"/>
          <w:lang w:val="en-US"/>
        </w:rPr>
        <w:t xml:space="preserve">provoke </w:t>
      </w:r>
      <w:r w:rsidR="00C23D49" w:rsidRPr="00666822">
        <w:rPr>
          <w:rFonts w:ascii="Times New Roman" w:hAnsi="Times New Roman" w:cs="Times New Roman"/>
          <w:sz w:val="24"/>
          <w:szCs w:val="24"/>
          <w:lang w:val="en-US"/>
        </w:rPr>
        <w:t>sportswashing. These mechanisms are not mutually exclusive and may complement each other</w:t>
      </w:r>
      <w:r w:rsidR="00A05B3C" w:rsidRPr="00666822">
        <w:rPr>
          <w:rFonts w:ascii="Times New Roman" w:hAnsi="Times New Roman" w:cs="Times New Roman"/>
          <w:sz w:val="24"/>
          <w:szCs w:val="24"/>
          <w:lang w:val="en-US"/>
        </w:rPr>
        <w:t xml:space="preserve"> (Table 2)</w:t>
      </w:r>
      <w:r w:rsidR="00C23D49" w:rsidRPr="00666822">
        <w:rPr>
          <w:rFonts w:ascii="Times New Roman" w:hAnsi="Times New Roman" w:cs="Times New Roman"/>
          <w:sz w:val="24"/>
          <w:szCs w:val="24"/>
          <w:lang w:val="en-US"/>
        </w:rPr>
        <w:t>.</w:t>
      </w:r>
    </w:p>
    <w:p w14:paraId="72B3DC0A" w14:textId="77777777" w:rsidR="00A05B3C" w:rsidRPr="00666822" w:rsidRDefault="00A05B3C" w:rsidP="00AF063C">
      <w:pPr>
        <w:spacing w:after="0" w:line="360" w:lineRule="auto"/>
        <w:ind w:firstLine="708"/>
        <w:rPr>
          <w:rFonts w:ascii="Times New Roman" w:hAnsi="Times New Roman" w:cs="Times New Roman"/>
          <w:sz w:val="24"/>
          <w:szCs w:val="24"/>
          <w:lang w:val="en-US"/>
        </w:rPr>
      </w:pPr>
    </w:p>
    <w:p w14:paraId="56620838" w14:textId="29221B93" w:rsidR="00A05B3C" w:rsidRPr="00666822" w:rsidRDefault="00A05B3C" w:rsidP="006E7F95">
      <w:pPr>
        <w:spacing w:after="0" w:line="360" w:lineRule="auto"/>
        <w:ind w:firstLine="708"/>
        <w:jc w:val="center"/>
        <w:rPr>
          <w:rFonts w:ascii="Times New Roman" w:hAnsi="Times New Roman" w:cs="Times New Roman"/>
          <w:b/>
          <w:bCs/>
          <w:sz w:val="24"/>
          <w:szCs w:val="24"/>
          <w:lang w:val="en-US"/>
        </w:rPr>
      </w:pPr>
      <w:r w:rsidRPr="00666822">
        <w:rPr>
          <w:rFonts w:ascii="Times New Roman" w:hAnsi="Times New Roman" w:cs="Times New Roman"/>
          <w:b/>
          <w:bCs/>
          <w:sz w:val="24"/>
          <w:szCs w:val="24"/>
          <w:lang w:val="en-US"/>
        </w:rPr>
        <w:t>[Table 2 around here]</w:t>
      </w:r>
    </w:p>
    <w:p w14:paraId="712E876D" w14:textId="77777777" w:rsidR="005B00F2" w:rsidRPr="00666822" w:rsidRDefault="005B00F2" w:rsidP="00AF063C">
      <w:pPr>
        <w:pStyle w:val="Heading2"/>
        <w:spacing w:before="0" w:after="0"/>
        <w:rPr>
          <w:lang w:val="en-US"/>
        </w:rPr>
      </w:pPr>
    </w:p>
    <w:p w14:paraId="08A8AFC7" w14:textId="0CCE60AF" w:rsidR="00DE46AD" w:rsidRDefault="008C711E" w:rsidP="00AF063C">
      <w:pPr>
        <w:pStyle w:val="Heading2"/>
        <w:spacing w:before="0" w:after="0"/>
        <w:rPr>
          <w:rFonts w:cs="Times New Roman"/>
          <w:szCs w:val="24"/>
          <w:lang w:val="en-US"/>
        </w:rPr>
      </w:pPr>
      <w:r w:rsidRPr="00DA5ADF">
        <w:rPr>
          <w:rFonts w:cs="Times New Roman"/>
          <w:szCs w:val="24"/>
          <w:lang w:val="en-US"/>
        </w:rPr>
        <w:t>Leverag</w:t>
      </w:r>
      <w:r w:rsidR="00AD403A" w:rsidRPr="00DA5ADF">
        <w:rPr>
          <w:rFonts w:cs="Times New Roman"/>
          <w:szCs w:val="24"/>
          <w:lang w:val="en-US"/>
        </w:rPr>
        <w:t>ing</w:t>
      </w:r>
      <w:r w:rsidRPr="00DA5ADF">
        <w:rPr>
          <w:rFonts w:cs="Times New Roman"/>
          <w:szCs w:val="24"/>
          <w:lang w:val="en-US"/>
        </w:rPr>
        <w:t xml:space="preserve"> media coverage of the sportswashed event to r</w:t>
      </w:r>
      <w:r w:rsidR="00E300D5" w:rsidRPr="00DA5ADF">
        <w:rPr>
          <w:rFonts w:cs="Times New Roman"/>
          <w:szCs w:val="24"/>
          <w:lang w:val="en-US"/>
        </w:rPr>
        <w:t>aise awareness of the cause</w:t>
      </w:r>
    </w:p>
    <w:p w14:paraId="1CC509CD" w14:textId="77777777" w:rsidR="00195C21" w:rsidRPr="00195C21" w:rsidRDefault="00195C21" w:rsidP="00195C21">
      <w:pPr>
        <w:rPr>
          <w:lang w:val="en-US" w:eastAsia="en-GB"/>
        </w:rPr>
      </w:pPr>
    </w:p>
    <w:p w14:paraId="49FAA419" w14:textId="622905A7" w:rsidR="00884D13" w:rsidRPr="00DA5ADF" w:rsidRDefault="00007DF5" w:rsidP="00AF063C">
      <w:pPr>
        <w:spacing w:after="0" w:line="360" w:lineRule="auto"/>
        <w:rPr>
          <w:rFonts w:ascii="Times New Roman" w:hAnsi="Times New Roman" w:cs="Times New Roman"/>
          <w:sz w:val="24"/>
          <w:szCs w:val="24"/>
          <w:lang w:val="en-US"/>
        </w:rPr>
      </w:pPr>
      <w:r w:rsidRPr="00DA5ADF">
        <w:rPr>
          <w:rFonts w:ascii="Times New Roman" w:hAnsi="Times New Roman" w:cs="Times New Roman"/>
          <w:sz w:val="24"/>
          <w:szCs w:val="24"/>
          <w:lang w:val="en-US"/>
        </w:rPr>
        <w:t>T</w:t>
      </w:r>
      <w:r w:rsidR="00DE46AD" w:rsidRPr="00DA5ADF">
        <w:rPr>
          <w:rFonts w:ascii="Times New Roman" w:hAnsi="Times New Roman" w:cs="Times New Roman"/>
          <w:sz w:val="24"/>
          <w:szCs w:val="24"/>
          <w:lang w:val="en-US"/>
        </w:rPr>
        <w:t xml:space="preserve">he most natural approach to </w:t>
      </w:r>
      <w:r w:rsidR="00195C21">
        <w:rPr>
          <w:rFonts w:ascii="Times New Roman" w:hAnsi="Times New Roman" w:cs="Times New Roman"/>
          <w:sz w:val="24"/>
          <w:szCs w:val="24"/>
          <w:lang w:val="en-US"/>
        </w:rPr>
        <w:t>exploit</w:t>
      </w:r>
      <w:r w:rsidR="00DE46AD" w:rsidRPr="00DA5ADF">
        <w:rPr>
          <w:rFonts w:ascii="Times New Roman" w:hAnsi="Times New Roman" w:cs="Times New Roman"/>
          <w:sz w:val="24"/>
          <w:szCs w:val="24"/>
          <w:lang w:val="en-US"/>
        </w:rPr>
        <w:t xml:space="preserve"> sport</w:t>
      </w:r>
      <w:r w:rsidR="00FB1AFB" w:rsidRPr="00DA5ADF">
        <w:rPr>
          <w:rFonts w:ascii="Times New Roman" w:hAnsi="Times New Roman" w:cs="Times New Roman"/>
          <w:sz w:val="24"/>
          <w:szCs w:val="24"/>
          <w:lang w:val="en-US"/>
        </w:rPr>
        <w:t>s</w:t>
      </w:r>
      <w:r w:rsidR="00DE46AD" w:rsidRPr="00DA5ADF">
        <w:rPr>
          <w:rFonts w:ascii="Times New Roman" w:hAnsi="Times New Roman" w:cs="Times New Roman"/>
          <w:sz w:val="24"/>
          <w:szCs w:val="24"/>
          <w:lang w:val="en-US"/>
        </w:rPr>
        <w:t xml:space="preserve">washing to </w:t>
      </w:r>
      <w:r w:rsidR="000B2E48" w:rsidRPr="00DA5ADF">
        <w:rPr>
          <w:rFonts w:ascii="Times New Roman" w:hAnsi="Times New Roman" w:cs="Times New Roman"/>
          <w:sz w:val="24"/>
          <w:szCs w:val="24"/>
          <w:lang w:val="en-US"/>
        </w:rPr>
        <w:t>promote the</w:t>
      </w:r>
      <w:r w:rsidR="00DE46AD" w:rsidRPr="00DA5ADF">
        <w:rPr>
          <w:rFonts w:ascii="Times New Roman" w:hAnsi="Times New Roman" w:cs="Times New Roman"/>
          <w:sz w:val="24"/>
          <w:szCs w:val="24"/>
          <w:lang w:val="en-US"/>
        </w:rPr>
        <w:t xml:space="preserve"> cause</w:t>
      </w:r>
      <w:r w:rsidR="000B2E48" w:rsidRPr="00DA5ADF">
        <w:rPr>
          <w:rFonts w:ascii="Times New Roman" w:hAnsi="Times New Roman" w:cs="Times New Roman"/>
          <w:sz w:val="24"/>
          <w:szCs w:val="24"/>
          <w:lang w:val="en-US"/>
        </w:rPr>
        <w:t xml:space="preserve"> at hand</w:t>
      </w:r>
      <w:r w:rsidR="00DE46AD" w:rsidRPr="00DA5ADF">
        <w:rPr>
          <w:rFonts w:ascii="Times New Roman" w:hAnsi="Times New Roman" w:cs="Times New Roman"/>
          <w:sz w:val="24"/>
          <w:szCs w:val="24"/>
          <w:lang w:val="en-US"/>
        </w:rPr>
        <w:t xml:space="preserve"> could be to use the </w:t>
      </w:r>
      <w:r w:rsidR="00D00F82" w:rsidRPr="00DA5ADF">
        <w:rPr>
          <w:rFonts w:ascii="Times New Roman" w:hAnsi="Times New Roman" w:cs="Times New Roman"/>
          <w:sz w:val="24"/>
          <w:szCs w:val="24"/>
          <w:lang w:val="en-US"/>
        </w:rPr>
        <w:t>extensive</w:t>
      </w:r>
      <w:r w:rsidR="00DE46AD" w:rsidRPr="00DA5ADF">
        <w:rPr>
          <w:rFonts w:ascii="Times New Roman" w:hAnsi="Times New Roman" w:cs="Times New Roman"/>
          <w:sz w:val="24"/>
          <w:szCs w:val="24"/>
          <w:lang w:val="en-US"/>
        </w:rPr>
        <w:t xml:space="preserve"> media coverage </w:t>
      </w:r>
      <w:r w:rsidR="00DE459B" w:rsidRPr="00DA5ADF">
        <w:rPr>
          <w:rFonts w:ascii="Times New Roman" w:hAnsi="Times New Roman" w:cs="Times New Roman"/>
          <w:sz w:val="24"/>
          <w:szCs w:val="24"/>
          <w:lang w:val="en-US"/>
        </w:rPr>
        <w:t>of</w:t>
      </w:r>
      <w:r w:rsidR="00DE46AD" w:rsidRPr="00DA5ADF">
        <w:rPr>
          <w:rFonts w:ascii="Times New Roman" w:hAnsi="Times New Roman" w:cs="Times New Roman"/>
          <w:sz w:val="24"/>
          <w:szCs w:val="24"/>
          <w:lang w:val="en-US"/>
        </w:rPr>
        <w:t xml:space="preserve"> sport</w:t>
      </w:r>
      <w:r w:rsidR="002330E1" w:rsidRPr="00DA5ADF">
        <w:rPr>
          <w:rFonts w:ascii="Times New Roman" w:hAnsi="Times New Roman" w:cs="Times New Roman"/>
          <w:sz w:val="24"/>
          <w:szCs w:val="24"/>
          <w:lang w:val="en-US"/>
        </w:rPr>
        <w:t>ing</w:t>
      </w:r>
      <w:r w:rsidR="00DE46AD" w:rsidRPr="00DA5ADF">
        <w:rPr>
          <w:rFonts w:ascii="Times New Roman" w:hAnsi="Times New Roman" w:cs="Times New Roman"/>
          <w:sz w:val="24"/>
          <w:szCs w:val="24"/>
          <w:lang w:val="en-US"/>
        </w:rPr>
        <w:t xml:space="preserve"> event</w:t>
      </w:r>
      <w:r w:rsidR="002330E1" w:rsidRPr="00DA5ADF">
        <w:rPr>
          <w:rFonts w:ascii="Times New Roman" w:hAnsi="Times New Roman" w:cs="Times New Roman"/>
          <w:sz w:val="24"/>
          <w:szCs w:val="24"/>
          <w:lang w:val="en-US"/>
        </w:rPr>
        <w:t>s</w:t>
      </w:r>
      <w:r w:rsidR="00DE46AD" w:rsidRPr="00DA5ADF">
        <w:rPr>
          <w:rFonts w:ascii="Times New Roman" w:hAnsi="Times New Roman" w:cs="Times New Roman"/>
          <w:sz w:val="24"/>
          <w:szCs w:val="24"/>
          <w:lang w:val="en-US"/>
        </w:rPr>
        <w:t xml:space="preserve"> to bring moral violations to the forefront of global awareness</w:t>
      </w:r>
      <w:r w:rsidR="00796A06" w:rsidRPr="00DA5ADF">
        <w:rPr>
          <w:rFonts w:ascii="Times New Roman" w:hAnsi="Times New Roman" w:cs="Times New Roman"/>
          <w:sz w:val="24"/>
          <w:szCs w:val="24"/>
          <w:lang w:val="en-US"/>
        </w:rPr>
        <w:t xml:space="preserve"> and advance the cause that created the need for sportswashing</w:t>
      </w:r>
      <w:r w:rsidR="00DE46AD" w:rsidRPr="00DA5ADF">
        <w:rPr>
          <w:rFonts w:ascii="Times New Roman" w:hAnsi="Times New Roman" w:cs="Times New Roman"/>
          <w:sz w:val="24"/>
          <w:szCs w:val="24"/>
          <w:lang w:val="en-US"/>
        </w:rPr>
        <w:t xml:space="preserve"> (</w:t>
      </w:r>
      <w:proofErr w:type="spellStart"/>
      <w:r w:rsidR="00DE46AD" w:rsidRPr="00DA5ADF">
        <w:rPr>
          <w:rFonts w:ascii="Times New Roman" w:hAnsi="Times New Roman" w:cs="Times New Roman"/>
          <w:sz w:val="24"/>
          <w:szCs w:val="24"/>
          <w:lang w:val="en-US"/>
        </w:rPr>
        <w:t>Haththotuwa</w:t>
      </w:r>
      <w:proofErr w:type="spellEnd"/>
      <w:r w:rsidR="00DE46AD" w:rsidRPr="00DA5ADF">
        <w:rPr>
          <w:rFonts w:ascii="Times New Roman" w:hAnsi="Times New Roman" w:cs="Times New Roman"/>
          <w:sz w:val="24"/>
          <w:szCs w:val="24"/>
          <w:lang w:val="en-US"/>
        </w:rPr>
        <w:t>, 2022</w:t>
      </w:r>
      <w:r w:rsidR="00E82194" w:rsidRPr="00DA5ADF">
        <w:rPr>
          <w:rFonts w:ascii="Times New Roman" w:hAnsi="Times New Roman" w:cs="Times New Roman"/>
          <w:sz w:val="24"/>
          <w:szCs w:val="24"/>
          <w:lang w:val="en-US"/>
        </w:rPr>
        <w:t>; Cook, 2022</w:t>
      </w:r>
      <w:r w:rsidR="00DE46AD" w:rsidRPr="00DA5ADF">
        <w:rPr>
          <w:rFonts w:ascii="Times New Roman" w:hAnsi="Times New Roman" w:cs="Times New Roman"/>
          <w:sz w:val="24"/>
          <w:szCs w:val="24"/>
          <w:lang w:val="en-US"/>
        </w:rPr>
        <w:t xml:space="preserve">). </w:t>
      </w:r>
      <w:r w:rsidR="00796A06" w:rsidRPr="00DA5ADF">
        <w:rPr>
          <w:rFonts w:ascii="Times New Roman" w:hAnsi="Times New Roman" w:cs="Times New Roman"/>
          <w:sz w:val="24"/>
          <w:szCs w:val="24"/>
          <w:lang w:val="en-US"/>
        </w:rPr>
        <w:t>Our proposition</w:t>
      </w:r>
      <w:r w:rsidR="00DE46AD" w:rsidRPr="00DA5ADF">
        <w:rPr>
          <w:rFonts w:ascii="Times New Roman" w:hAnsi="Times New Roman" w:cs="Times New Roman"/>
          <w:sz w:val="24"/>
          <w:szCs w:val="24"/>
          <w:lang w:val="en-US"/>
        </w:rPr>
        <w:t xml:space="preserve"> is a </w:t>
      </w:r>
      <w:r w:rsidR="001644DD" w:rsidRPr="00DA5ADF">
        <w:rPr>
          <w:rFonts w:ascii="Times New Roman" w:hAnsi="Times New Roman" w:cs="Times New Roman"/>
          <w:sz w:val="24"/>
          <w:szCs w:val="24"/>
          <w:lang w:val="en-US"/>
        </w:rPr>
        <w:t>form</w:t>
      </w:r>
      <w:r w:rsidR="00DE46AD" w:rsidRPr="00DA5ADF">
        <w:rPr>
          <w:rFonts w:ascii="Times New Roman" w:hAnsi="Times New Roman" w:cs="Times New Roman"/>
          <w:sz w:val="24"/>
          <w:szCs w:val="24"/>
          <w:lang w:val="en-US"/>
        </w:rPr>
        <w:t xml:space="preserve"> of ambush marketing </w:t>
      </w:r>
      <w:r w:rsidR="001644DD" w:rsidRPr="00DA5ADF">
        <w:rPr>
          <w:rFonts w:ascii="Times New Roman" w:hAnsi="Times New Roman" w:cs="Times New Roman"/>
          <w:sz w:val="24"/>
          <w:szCs w:val="24"/>
          <w:lang w:val="en-US"/>
        </w:rPr>
        <w:t xml:space="preserve">in which companies </w:t>
      </w:r>
      <w:r w:rsidR="00DE46AD" w:rsidRPr="00DA5ADF">
        <w:rPr>
          <w:rFonts w:ascii="Times New Roman" w:hAnsi="Times New Roman" w:cs="Times New Roman"/>
          <w:sz w:val="24"/>
          <w:szCs w:val="24"/>
          <w:lang w:val="en-US"/>
        </w:rPr>
        <w:t>ta</w:t>
      </w:r>
      <w:r w:rsidR="001644DD" w:rsidRPr="00DA5ADF">
        <w:rPr>
          <w:rFonts w:ascii="Times New Roman" w:hAnsi="Times New Roman" w:cs="Times New Roman"/>
          <w:sz w:val="24"/>
          <w:szCs w:val="24"/>
          <w:lang w:val="en-US"/>
        </w:rPr>
        <w:t>k</w:t>
      </w:r>
      <w:r w:rsidR="00DE46AD" w:rsidRPr="00DA5ADF">
        <w:rPr>
          <w:rFonts w:ascii="Times New Roman" w:hAnsi="Times New Roman" w:cs="Times New Roman"/>
          <w:sz w:val="24"/>
          <w:szCs w:val="24"/>
          <w:lang w:val="en-US"/>
        </w:rPr>
        <w:t xml:space="preserve">e advantage of </w:t>
      </w:r>
      <w:r w:rsidR="001644DD" w:rsidRPr="00DA5ADF">
        <w:rPr>
          <w:rFonts w:ascii="Times New Roman" w:hAnsi="Times New Roman" w:cs="Times New Roman"/>
          <w:sz w:val="24"/>
          <w:szCs w:val="24"/>
          <w:lang w:val="en-US"/>
        </w:rPr>
        <w:t>their</w:t>
      </w:r>
      <w:r w:rsidR="00DE46AD" w:rsidRPr="00DA5ADF">
        <w:rPr>
          <w:rFonts w:ascii="Times New Roman" w:hAnsi="Times New Roman" w:cs="Times New Roman"/>
          <w:sz w:val="24"/>
          <w:szCs w:val="24"/>
          <w:lang w:val="en-US"/>
        </w:rPr>
        <w:t xml:space="preserve"> </w:t>
      </w:r>
      <w:r w:rsidR="001644DD" w:rsidRPr="00DA5ADF">
        <w:rPr>
          <w:rFonts w:ascii="Times New Roman" w:hAnsi="Times New Roman" w:cs="Times New Roman"/>
          <w:sz w:val="24"/>
          <w:szCs w:val="24"/>
          <w:lang w:val="en-US"/>
        </w:rPr>
        <w:t>competitors</w:t>
      </w:r>
      <w:r w:rsidR="00DE46AD" w:rsidRPr="00DA5ADF">
        <w:rPr>
          <w:rFonts w:ascii="Times New Roman" w:hAnsi="Times New Roman" w:cs="Times New Roman"/>
          <w:sz w:val="24"/>
          <w:szCs w:val="24"/>
          <w:lang w:val="en-US"/>
        </w:rPr>
        <w:t xml:space="preserve">’ marketing efforts </w:t>
      </w:r>
      <w:r w:rsidR="00E20B77" w:rsidRPr="00DA5ADF">
        <w:rPr>
          <w:rFonts w:ascii="Times New Roman" w:hAnsi="Times New Roman" w:cs="Times New Roman"/>
          <w:sz w:val="24"/>
          <w:szCs w:val="24"/>
          <w:lang w:val="en-US"/>
        </w:rPr>
        <w:t>to gai</w:t>
      </w:r>
      <w:r w:rsidR="00D8160B" w:rsidRPr="00DA5ADF">
        <w:rPr>
          <w:rFonts w:ascii="Times New Roman" w:hAnsi="Times New Roman" w:cs="Times New Roman"/>
          <w:sz w:val="24"/>
          <w:szCs w:val="24"/>
          <w:lang w:val="en-US"/>
        </w:rPr>
        <w:t xml:space="preserve">n </w:t>
      </w:r>
      <w:r w:rsidR="00DE46AD" w:rsidRPr="00DA5ADF">
        <w:rPr>
          <w:rFonts w:ascii="Times New Roman" w:hAnsi="Times New Roman" w:cs="Times New Roman"/>
          <w:sz w:val="24"/>
          <w:szCs w:val="24"/>
          <w:lang w:val="en-US"/>
        </w:rPr>
        <w:t xml:space="preserve">exposure and profit (Payne, 1998). </w:t>
      </w:r>
      <w:r w:rsidR="008724E1" w:rsidRPr="00DA5ADF">
        <w:rPr>
          <w:rFonts w:ascii="Times New Roman" w:hAnsi="Times New Roman" w:cs="Times New Roman"/>
          <w:sz w:val="24"/>
          <w:szCs w:val="24"/>
          <w:lang w:val="en-US"/>
        </w:rPr>
        <w:t>For instance, Skey (</w:t>
      </w:r>
      <w:r w:rsidR="00B12AD7" w:rsidRPr="00DA5ADF">
        <w:rPr>
          <w:rFonts w:ascii="Times New Roman" w:hAnsi="Times New Roman" w:cs="Times New Roman"/>
          <w:sz w:val="24"/>
          <w:szCs w:val="24"/>
          <w:lang w:val="en-US"/>
        </w:rPr>
        <w:t>2023</w:t>
      </w:r>
      <w:r w:rsidR="008724E1" w:rsidRPr="00DA5ADF">
        <w:rPr>
          <w:rFonts w:ascii="Times New Roman" w:hAnsi="Times New Roman" w:cs="Times New Roman"/>
          <w:sz w:val="24"/>
          <w:szCs w:val="24"/>
          <w:lang w:val="en-US"/>
        </w:rPr>
        <w:t xml:space="preserve">) </w:t>
      </w:r>
      <w:r w:rsidR="001644DD" w:rsidRPr="00DA5ADF">
        <w:rPr>
          <w:rFonts w:ascii="Times New Roman" w:hAnsi="Times New Roman" w:cs="Times New Roman"/>
          <w:sz w:val="24"/>
          <w:szCs w:val="24"/>
          <w:lang w:val="en-US"/>
        </w:rPr>
        <w:t>not</w:t>
      </w:r>
      <w:r w:rsidR="008724E1" w:rsidRPr="00DA5ADF">
        <w:rPr>
          <w:rFonts w:ascii="Times New Roman" w:hAnsi="Times New Roman" w:cs="Times New Roman"/>
          <w:sz w:val="24"/>
          <w:szCs w:val="24"/>
          <w:lang w:val="en-US"/>
        </w:rPr>
        <w:t xml:space="preserve">es that </w:t>
      </w:r>
      <w:r w:rsidR="00195C21">
        <w:rPr>
          <w:rFonts w:ascii="Times New Roman" w:hAnsi="Times New Roman" w:cs="Times New Roman"/>
          <w:sz w:val="24"/>
          <w:szCs w:val="24"/>
          <w:lang w:val="en-US"/>
        </w:rPr>
        <w:t>‘</w:t>
      </w:r>
      <w:r w:rsidR="008724E1" w:rsidRPr="00DA5ADF">
        <w:rPr>
          <w:rFonts w:ascii="Times New Roman" w:hAnsi="Times New Roman" w:cs="Times New Roman"/>
          <w:sz w:val="24"/>
          <w:szCs w:val="24"/>
          <w:lang w:val="en-US"/>
        </w:rPr>
        <w:t>Qatar</w:t>
      </w:r>
      <w:r w:rsidR="00FF0D7E" w:rsidRPr="00DA5ADF">
        <w:rPr>
          <w:rFonts w:ascii="Times New Roman" w:hAnsi="Times New Roman" w:cs="Times New Roman"/>
          <w:sz w:val="24"/>
          <w:szCs w:val="24"/>
          <w:lang w:val="en-US"/>
        </w:rPr>
        <w:t>’</w:t>
      </w:r>
      <w:r w:rsidR="008724E1" w:rsidRPr="00DA5ADF">
        <w:rPr>
          <w:rFonts w:ascii="Times New Roman" w:hAnsi="Times New Roman" w:cs="Times New Roman"/>
          <w:sz w:val="24"/>
          <w:szCs w:val="24"/>
          <w:lang w:val="en-US"/>
        </w:rPr>
        <w:t>s staging of the 2022 soccer world cup has exposed it to ongoing criticism in Western media concerning human rights abuses, illiberal attitudes towards women and sexual minorities and so on</w:t>
      </w:r>
      <w:r w:rsidR="00C40A2A">
        <w:rPr>
          <w:rFonts w:ascii="Times New Roman" w:hAnsi="Times New Roman" w:cs="Times New Roman"/>
          <w:sz w:val="24"/>
          <w:szCs w:val="24"/>
          <w:lang w:val="en-US"/>
        </w:rPr>
        <w:t>’</w:t>
      </w:r>
      <w:r w:rsidR="00687EEA" w:rsidRPr="00DA5ADF">
        <w:rPr>
          <w:rFonts w:ascii="Times New Roman" w:hAnsi="Times New Roman" w:cs="Times New Roman"/>
          <w:sz w:val="24"/>
          <w:szCs w:val="24"/>
          <w:lang w:val="en-US"/>
        </w:rPr>
        <w:t xml:space="preserve"> (p.757)</w:t>
      </w:r>
      <w:r w:rsidR="008724E1" w:rsidRPr="00DA5ADF">
        <w:rPr>
          <w:rFonts w:ascii="Times New Roman" w:hAnsi="Times New Roman" w:cs="Times New Roman"/>
          <w:sz w:val="24"/>
          <w:szCs w:val="24"/>
          <w:lang w:val="en-US"/>
        </w:rPr>
        <w:t>.</w:t>
      </w:r>
      <w:r w:rsidR="00E760AF" w:rsidRPr="00DA5ADF">
        <w:rPr>
          <w:rFonts w:ascii="Times New Roman" w:hAnsi="Times New Roman" w:cs="Times New Roman"/>
          <w:sz w:val="24"/>
          <w:szCs w:val="24"/>
          <w:lang w:val="en-US"/>
        </w:rPr>
        <w:t xml:space="preserve"> </w:t>
      </w:r>
      <w:r w:rsidR="00C974BA" w:rsidRPr="00DA5ADF">
        <w:rPr>
          <w:rFonts w:ascii="Times New Roman" w:hAnsi="Times New Roman" w:cs="Times New Roman"/>
          <w:sz w:val="24"/>
          <w:szCs w:val="24"/>
          <w:lang w:val="en-US"/>
        </w:rPr>
        <w:t xml:space="preserve">As demonstrated by the Australian </w:t>
      </w:r>
      <w:proofErr w:type="spellStart"/>
      <w:r w:rsidR="00C974BA" w:rsidRPr="00DA5ADF">
        <w:rPr>
          <w:rFonts w:ascii="Times New Roman" w:hAnsi="Times New Roman" w:cs="Times New Roman"/>
          <w:sz w:val="24"/>
          <w:szCs w:val="24"/>
          <w:lang w:val="en-US"/>
        </w:rPr>
        <w:t>Soccero</w:t>
      </w:r>
      <w:r w:rsidR="00195C21">
        <w:rPr>
          <w:rFonts w:ascii="Times New Roman" w:hAnsi="Times New Roman" w:cs="Times New Roman"/>
          <w:sz w:val="24"/>
          <w:szCs w:val="24"/>
          <w:lang w:val="en-US"/>
        </w:rPr>
        <w:t>o</w:t>
      </w:r>
      <w:r w:rsidR="00C974BA" w:rsidRPr="00DA5ADF">
        <w:rPr>
          <w:rFonts w:ascii="Times New Roman" w:hAnsi="Times New Roman" w:cs="Times New Roman"/>
          <w:sz w:val="24"/>
          <w:szCs w:val="24"/>
          <w:lang w:val="en-US"/>
        </w:rPr>
        <w:t>s</w:t>
      </w:r>
      <w:proofErr w:type="spellEnd"/>
      <w:r w:rsidR="00C974BA" w:rsidRPr="00DA5ADF">
        <w:rPr>
          <w:rFonts w:ascii="Times New Roman" w:hAnsi="Times New Roman" w:cs="Times New Roman"/>
          <w:sz w:val="24"/>
          <w:szCs w:val="24"/>
          <w:lang w:val="en-US"/>
        </w:rPr>
        <w:t xml:space="preserve"> and Football Australia, who </w:t>
      </w:r>
      <w:r w:rsidR="000D072C" w:rsidRPr="00DA5ADF">
        <w:rPr>
          <w:rFonts w:ascii="Times New Roman" w:hAnsi="Times New Roman" w:cs="Times New Roman"/>
          <w:sz w:val="24"/>
          <w:szCs w:val="24"/>
          <w:lang w:val="en-US"/>
        </w:rPr>
        <w:t xml:space="preserve">published a </w:t>
      </w:r>
      <w:r w:rsidR="00A57C3A" w:rsidRPr="00DA5ADF">
        <w:rPr>
          <w:rFonts w:ascii="Times New Roman" w:hAnsi="Times New Roman" w:cs="Times New Roman"/>
          <w:sz w:val="24"/>
          <w:szCs w:val="24"/>
          <w:lang w:val="en-US"/>
        </w:rPr>
        <w:t>video denouncing</w:t>
      </w:r>
      <w:r w:rsidR="00C974BA" w:rsidRPr="00DA5ADF">
        <w:rPr>
          <w:rFonts w:ascii="Times New Roman" w:hAnsi="Times New Roman" w:cs="Times New Roman"/>
          <w:sz w:val="24"/>
          <w:szCs w:val="24"/>
          <w:lang w:val="en-US"/>
        </w:rPr>
        <w:t xml:space="preserve"> human rights</w:t>
      </w:r>
      <w:r w:rsidR="000D072C" w:rsidRPr="00DA5ADF">
        <w:rPr>
          <w:rFonts w:ascii="Times New Roman" w:hAnsi="Times New Roman" w:cs="Times New Roman"/>
          <w:sz w:val="24"/>
          <w:szCs w:val="24"/>
          <w:lang w:val="en-US"/>
        </w:rPr>
        <w:t xml:space="preserve"> violations</w:t>
      </w:r>
      <w:r w:rsidR="00C974BA" w:rsidRPr="00DA5ADF">
        <w:rPr>
          <w:rFonts w:ascii="Times New Roman" w:hAnsi="Times New Roman" w:cs="Times New Roman"/>
          <w:sz w:val="24"/>
          <w:szCs w:val="24"/>
          <w:lang w:val="en-US"/>
        </w:rPr>
        <w:t xml:space="preserve"> in Qatar and used their platform to support migrant workers, attendance at a sportswashed event can be </w:t>
      </w:r>
      <w:r w:rsidR="000D072C" w:rsidRPr="00DA5ADF">
        <w:rPr>
          <w:rFonts w:ascii="Times New Roman" w:hAnsi="Times New Roman" w:cs="Times New Roman"/>
          <w:sz w:val="24"/>
          <w:szCs w:val="24"/>
          <w:lang w:val="en-US"/>
        </w:rPr>
        <w:t>counterbalanced</w:t>
      </w:r>
      <w:r w:rsidR="00C974BA" w:rsidRPr="00DA5ADF">
        <w:rPr>
          <w:rFonts w:ascii="Times New Roman" w:hAnsi="Times New Roman" w:cs="Times New Roman"/>
          <w:sz w:val="24"/>
          <w:szCs w:val="24"/>
          <w:lang w:val="en-US"/>
        </w:rPr>
        <w:t xml:space="preserve"> by individuals </w:t>
      </w:r>
      <w:r w:rsidR="000D072C" w:rsidRPr="00DA5ADF">
        <w:rPr>
          <w:rFonts w:ascii="Times New Roman" w:hAnsi="Times New Roman" w:cs="Times New Roman"/>
          <w:sz w:val="24"/>
          <w:szCs w:val="24"/>
          <w:lang w:val="en-US"/>
        </w:rPr>
        <w:t>who challenge</w:t>
      </w:r>
      <w:r w:rsidR="00A7514D" w:rsidRPr="00DA5ADF">
        <w:rPr>
          <w:rFonts w:ascii="Times New Roman" w:hAnsi="Times New Roman" w:cs="Times New Roman"/>
          <w:sz w:val="24"/>
          <w:szCs w:val="24"/>
          <w:lang w:val="en-US"/>
        </w:rPr>
        <w:t xml:space="preserve"> the </w:t>
      </w:r>
      <w:r w:rsidR="000D072C" w:rsidRPr="00DA5ADF">
        <w:rPr>
          <w:rFonts w:ascii="Times New Roman" w:hAnsi="Times New Roman" w:cs="Times New Roman"/>
          <w:sz w:val="24"/>
          <w:szCs w:val="24"/>
          <w:lang w:val="en-US"/>
        </w:rPr>
        <w:t xml:space="preserve">prevailing </w:t>
      </w:r>
      <w:r w:rsidR="00A7514D" w:rsidRPr="00DA5ADF">
        <w:rPr>
          <w:rFonts w:ascii="Times New Roman" w:hAnsi="Times New Roman" w:cs="Times New Roman"/>
          <w:sz w:val="24"/>
          <w:szCs w:val="24"/>
          <w:lang w:val="en-US"/>
        </w:rPr>
        <w:t>sportswash</w:t>
      </w:r>
      <w:r w:rsidR="000D072C" w:rsidRPr="00DA5ADF">
        <w:rPr>
          <w:rFonts w:ascii="Times New Roman" w:hAnsi="Times New Roman" w:cs="Times New Roman"/>
          <w:sz w:val="24"/>
          <w:szCs w:val="24"/>
          <w:lang w:val="en-US"/>
        </w:rPr>
        <w:t xml:space="preserve">ing </w:t>
      </w:r>
      <w:r w:rsidR="00A7514D" w:rsidRPr="00DA5ADF">
        <w:rPr>
          <w:rFonts w:ascii="Times New Roman" w:hAnsi="Times New Roman" w:cs="Times New Roman"/>
          <w:sz w:val="24"/>
          <w:szCs w:val="24"/>
          <w:lang w:val="en-US"/>
        </w:rPr>
        <w:t>narrative</w:t>
      </w:r>
      <w:r w:rsidR="00C974BA" w:rsidRPr="00DA5ADF">
        <w:rPr>
          <w:rFonts w:ascii="Times New Roman" w:hAnsi="Times New Roman" w:cs="Times New Roman"/>
          <w:sz w:val="24"/>
          <w:szCs w:val="24"/>
          <w:lang w:val="en-US"/>
        </w:rPr>
        <w:t xml:space="preserve"> (Dean, 2022).</w:t>
      </w:r>
      <w:r w:rsidR="00A7514D" w:rsidRPr="00DA5ADF">
        <w:rPr>
          <w:rFonts w:ascii="Times New Roman" w:hAnsi="Times New Roman" w:cs="Times New Roman"/>
          <w:sz w:val="24"/>
          <w:szCs w:val="24"/>
          <w:lang w:val="en-US"/>
        </w:rPr>
        <w:t xml:space="preserve"> Dean </w:t>
      </w:r>
      <w:r w:rsidR="00E760AF" w:rsidRPr="00DA5ADF">
        <w:rPr>
          <w:rFonts w:ascii="Times New Roman" w:hAnsi="Times New Roman" w:cs="Times New Roman"/>
          <w:sz w:val="24"/>
          <w:szCs w:val="24"/>
          <w:lang w:val="en-US"/>
        </w:rPr>
        <w:t>even a</w:t>
      </w:r>
      <w:r w:rsidR="00477201" w:rsidRPr="00DA5ADF">
        <w:rPr>
          <w:rFonts w:ascii="Times New Roman" w:hAnsi="Times New Roman" w:cs="Times New Roman"/>
          <w:sz w:val="24"/>
          <w:szCs w:val="24"/>
          <w:lang w:val="en-US"/>
        </w:rPr>
        <w:t>r</w:t>
      </w:r>
      <w:r w:rsidR="00E760AF" w:rsidRPr="00DA5ADF">
        <w:rPr>
          <w:rFonts w:ascii="Times New Roman" w:hAnsi="Times New Roman" w:cs="Times New Roman"/>
          <w:sz w:val="24"/>
          <w:szCs w:val="24"/>
          <w:lang w:val="en-US"/>
        </w:rPr>
        <w:t>gue</w:t>
      </w:r>
      <w:r w:rsidR="00D86E6F" w:rsidRPr="00DA5ADF">
        <w:rPr>
          <w:rFonts w:ascii="Times New Roman" w:hAnsi="Times New Roman" w:cs="Times New Roman"/>
          <w:sz w:val="24"/>
          <w:szCs w:val="24"/>
          <w:lang w:val="en-US"/>
        </w:rPr>
        <w:t>s</w:t>
      </w:r>
      <w:r w:rsidR="00E760AF" w:rsidRPr="00DA5ADF">
        <w:rPr>
          <w:rFonts w:ascii="Times New Roman" w:hAnsi="Times New Roman" w:cs="Times New Roman"/>
          <w:sz w:val="24"/>
          <w:szCs w:val="24"/>
          <w:lang w:val="en-US"/>
        </w:rPr>
        <w:t xml:space="preserve"> that </w:t>
      </w:r>
      <w:r w:rsidR="00C40A2A">
        <w:rPr>
          <w:rFonts w:ascii="Times New Roman" w:hAnsi="Times New Roman" w:cs="Times New Roman"/>
          <w:sz w:val="24"/>
          <w:szCs w:val="24"/>
          <w:lang w:val="en-US"/>
        </w:rPr>
        <w:t>‘</w:t>
      </w:r>
      <w:r w:rsidR="00E760AF" w:rsidRPr="00DA5ADF">
        <w:rPr>
          <w:rFonts w:ascii="Times New Roman" w:hAnsi="Times New Roman" w:cs="Times New Roman"/>
          <w:sz w:val="24"/>
          <w:szCs w:val="24"/>
          <w:lang w:val="en-US"/>
        </w:rPr>
        <w:t xml:space="preserve">more Australians </w:t>
      </w:r>
      <w:r w:rsidR="00E760AF" w:rsidRPr="00DA5ADF">
        <w:rPr>
          <w:rFonts w:ascii="Times New Roman" w:hAnsi="Times New Roman" w:cs="Times New Roman"/>
          <w:sz w:val="24"/>
          <w:szCs w:val="24"/>
          <w:lang w:val="en-US"/>
        </w:rPr>
        <w:lastRenderedPageBreak/>
        <w:t>now know about Qatar’s human rights record than if the state had never been chosen to host the World Cup</w:t>
      </w:r>
      <w:r w:rsidR="00C40A2A">
        <w:rPr>
          <w:rFonts w:ascii="Times New Roman" w:hAnsi="Times New Roman" w:cs="Times New Roman"/>
          <w:sz w:val="24"/>
          <w:szCs w:val="24"/>
          <w:lang w:val="en-US"/>
        </w:rPr>
        <w:t>’</w:t>
      </w:r>
      <w:r w:rsidR="00E760AF" w:rsidRPr="00DA5ADF">
        <w:rPr>
          <w:rFonts w:ascii="Times New Roman" w:hAnsi="Times New Roman" w:cs="Times New Roman"/>
          <w:sz w:val="24"/>
          <w:szCs w:val="24"/>
          <w:lang w:val="en-US"/>
        </w:rPr>
        <w:t>.</w:t>
      </w:r>
      <w:r w:rsidR="008724E1" w:rsidRPr="00DA5ADF">
        <w:rPr>
          <w:rFonts w:ascii="Times New Roman" w:hAnsi="Times New Roman" w:cs="Times New Roman"/>
          <w:sz w:val="24"/>
          <w:szCs w:val="24"/>
          <w:lang w:val="en-US"/>
        </w:rPr>
        <w:t xml:space="preserve"> </w:t>
      </w:r>
      <w:r w:rsidR="001644DD" w:rsidRPr="00DA5ADF">
        <w:rPr>
          <w:rFonts w:ascii="Times New Roman" w:hAnsi="Times New Roman" w:cs="Times New Roman"/>
          <w:sz w:val="24"/>
          <w:szCs w:val="24"/>
          <w:lang w:val="en-US"/>
        </w:rPr>
        <w:t>S</w:t>
      </w:r>
      <w:r w:rsidR="008724E1" w:rsidRPr="00DA5ADF">
        <w:rPr>
          <w:rFonts w:ascii="Times New Roman" w:hAnsi="Times New Roman" w:cs="Times New Roman"/>
          <w:sz w:val="24"/>
          <w:szCs w:val="24"/>
          <w:lang w:val="en-US"/>
        </w:rPr>
        <w:t>imilar</w:t>
      </w:r>
      <w:r w:rsidR="001644DD" w:rsidRPr="00DA5ADF">
        <w:rPr>
          <w:rFonts w:ascii="Times New Roman" w:hAnsi="Times New Roman" w:cs="Times New Roman"/>
          <w:sz w:val="24"/>
          <w:szCs w:val="24"/>
          <w:lang w:val="en-US"/>
        </w:rPr>
        <w:t>ly,</w:t>
      </w:r>
      <w:r w:rsidR="00884D13" w:rsidRPr="00DA5ADF">
        <w:rPr>
          <w:rFonts w:ascii="Times New Roman" w:hAnsi="Times New Roman" w:cs="Times New Roman"/>
          <w:sz w:val="24"/>
          <w:szCs w:val="24"/>
          <w:lang w:val="en-US"/>
        </w:rPr>
        <w:t xml:space="preserve"> Beijing</w:t>
      </w:r>
      <w:r w:rsidR="00FF0D7E" w:rsidRPr="00DA5ADF">
        <w:rPr>
          <w:rFonts w:ascii="Times New Roman" w:hAnsi="Times New Roman" w:cs="Times New Roman"/>
          <w:sz w:val="24"/>
          <w:szCs w:val="24"/>
          <w:lang w:val="en-US"/>
        </w:rPr>
        <w:t>’</w:t>
      </w:r>
      <w:r w:rsidR="00884D13" w:rsidRPr="00DA5ADF">
        <w:rPr>
          <w:rFonts w:ascii="Times New Roman" w:hAnsi="Times New Roman" w:cs="Times New Roman"/>
          <w:sz w:val="24"/>
          <w:szCs w:val="24"/>
          <w:lang w:val="en-US"/>
        </w:rPr>
        <w:t>s hosting of the 2008 Olympics was a limited success</w:t>
      </w:r>
      <w:r w:rsidR="002B0250" w:rsidRPr="00DA5ADF">
        <w:rPr>
          <w:rFonts w:ascii="Times New Roman" w:hAnsi="Times New Roman" w:cs="Times New Roman"/>
          <w:sz w:val="24"/>
          <w:szCs w:val="24"/>
          <w:lang w:val="en-US"/>
        </w:rPr>
        <w:t>,</w:t>
      </w:r>
      <w:r w:rsidR="00884D13" w:rsidRPr="00DA5ADF">
        <w:rPr>
          <w:rFonts w:ascii="Times New Roman" w:hAnsi="Times New Roman" w:cs="Times New Roman"/>
          <w:sz w:val="24"/>
          <w:szCs w:val="24"/>
          <w:lang w:val="en-US"/>
        </w:rPr>
        <w:t xml:space="preserve"> </w:t>
      </w:r>
      <w:r w:rsidR="001644DD" w:rsidRPr="00DA5ADF">
        <w:rPr>
          <w:rFonts w:ascii="Times New Roman" w:hAnsi="Times New Roman" w:cs="Times New Roman"/>
          <w:sz w:val="24"/>
          <w:szCs w:val="24"/>
          <w:lang w:val="en-US"/>
        </w:rPr>
        <w:t>as</w:t>
      </w:r>
      <w:r w:rsidR="00884D13" w:rsidRPr="00DA5ADF">
        <w:rPr>
          <w:rFonts w:ascii="Times New Roman" w:hAnsi="Times New Roman" w:cs="Times New Roman"/>
          <w:sz w:val="24"/>
          <w:szCs w:val="24"/>
          <w:lang w:val="en-US"/>
        </w:rPr>
        <w:t xml:space="preserve"> the Chinese government </w:t>
      </w:r>
      <w:r w:rsidR="001644DD" w:rsidRPr="00DA5ADF">
        <w:rPr>
          <w:rFonts w:ascii="Times New Roman" w:hAnsi="Times New Roman" w:cs="Times New Roman"/>
          <w:sz w:val="24"/>
          <w:szCs w:val="24"/>
          <w:lang w:val="en-US"/>
        </w:rPr>
        <w:t>failed</w:t>
      </w:r>
      <w:r w:rsidR="00884D13" w:rsidRPr="00DA5ADF">
        <w:rPr>
          <w:rFonts w:ascii="Times New Roman" w:hAnsi="Times New Roman" w:cs="Times New Roman"/>
          <w:sz w:val="24"/>
          <w:szCs w:val="24"/>
          <w:lang w:val="en-US"/>
        </w:rPr>
        <w:t xml:space="preserve"> to control </w:t>
      </w:r>
      <w:r w:rsidR="001644DD" w:rsidRPr="00DA5ADF">
        <w:rPr>
          <w:rFonts w:ascii="Times New Roman" w:hAnsi="Times New Roman" w:cs="Times New Roman"/>
          <w:sz w:val="24"/>
          <w:szCs w:val="24"/>
          <w:lang w:val="en-US"/>
        </w:rPr>
        <w:t>Western media coverage of th</w:t>
      </w:r>
      <w:r w:rsidR="002B0250" w:rsidRPr="00DA5ADF">
        <w:rPr>
          <w:rFonts w:ascii="Times New Roman" w:hAnsi="Times New Roman" w:cs="Times New Roman"/>
          <w:sz w:val="24"/>
          <w:szCs w:val="24"/>
          <w:lang w:val="en-US"/>
        </w:rPr>
        <w:t>e</w:t>
      </w:r>
      <w:r w:rsidR="001644DD" w:rsidRPr="00DA5ADF">
        <w:rPr>
          <w:rFonts w:ascii="Times New Roman" w:hAnsi="Times New Roman" w:cs="Times New Roman"/>
          <w:sz w:val="24"/>
          <w:szCs w:val="24"/>
          <w:lang w:val="en-US"/>
        </w:rPr>
        <w:t xml:space="preserve"> event </w:t>
      </w:r>
      <w:r w:rsidR="00884D13" w:rsidRPr="00DA5ADF">
        <w:rPr>
          <w:rFonts w:ascii="Times New Roman" w:hAnsi="Times New Roman" w:cs="Times New Roman"/>
          <w:sz w:val="24"/>
          <w:szCs w:val="24"/>
          <w:lang w:val="en-US"/>
        </w:rPr>
        <w:t>(</w:t>
      </w:r>
      <w:proofErr w:type="spellStart"/>
      <w:r w:rsidR="00884D13" w:rsidRPr="00DA5ADF">
        <w:rPr>
          <w:rFonts w:ascii="Times New Roman" w:hAnsi="Times New Roman" w:cs="Times New Roman"/>
          <w:sz w:val="24"/>
          <w:szCs w:val="24"/>
          <w:lang w:val="en-US"/>
        </w:rPr>
        <w:t>Manzenreiter</w:t>
      </w:r>
      <w:proofErr w:type="spellEnd"/>
      <w:r w:rsidR="00884D13" w:rsidRPr="00DA5ADF">
        <w:rPr>
          <w:rFonts w:ascii="Times New Roman" w:hAnsi="Times New Roman" w:cs="Times New Roman"/>
          <w:sz w:val="24"/>
          <w:szCs w:val="24"/>
          <w:lang w:val="en-US"/>
        </w:rPr>
        <w:t xml:space="preserve">, 2010; Skey, </w:t>
      </w:r>
      <w:r w:rsidR="00B12AD7" w:rsidRPr="00DA5ADF">
        <w:rPr>
          <w:rFonts w:ascii="Times New Roman" w:hAnsi="Times New Roman" w:cs="Times New Roman"/>
          <w:sz w:val="24"/>
          <w:szCs w:val="24"/>
          <w:lang w:val="en-US"/>
        </w:rPr>
        <w:t>2023</w:t>
      </w:r>
      <w:r w:rsidR="00884D13" w:rsidRPr="00DA5ADF">
        <w:rPr>
          <w:rFonts w:ascii="Times New Roman" w:hAnsi="Times New Roman" w:cs="Times New Roman"/>
          <w:sz w:val="24"/>
          <w:szCs w:val="24"/>
          <w:lang w:val="en-US"/>
        </w:rPr>
        <w:t xml:space="preserve">). </w:t>
      </w:r>
    </w:p>
    <w:p w14:paraId="63853ACC" w14:textId="4F4F93D3" w:rsidR="007E628A" w:rsidRPr="00DA5ADF" w:rsidRDefault="00DE46AD"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This strategy is </w:t>
      </w:r>
      <w:r w:rsidR="00C40A2A">
        <w:rPr>
          <w:rFonts w:ascii="Times New Roman" w:hAnsi="Times New Roman" w:cs="Times New Roman"/>
          <w:sz w:val="24"/>
          <w:szCs w:val="24"/>
          <w:lang w:val="en-US"/>
        </w:rPr>
        <w:t>not easily accomplished</w:t>
      </w:r>
      <w:r w:rsidR="00157928" w:rsidRPr="00DA5ADF">
        <w:rPr>
          <w:rFonts w:ascii="Times New Roman" w:hAnsi="Times New Roman" w:cs="Times New Roman"/>
          <w:sz w:val="24"/>
          <w:szCs w:val="24"/>
          <w:lang w:val="en-US"/>
        </w:rPr>
        <w:t xml:space="preserve"> </w:t>
      </w:r>
      <w:r w:rsidR="00161601" w:rsidRPr="00DA5ADF">
        <w:rPr>
          <w:rFonts w:ascii="Times New Roman" w:hAnsi="Times New Roman" w:cs="Times New Roman"/>
          <w:sz w:val="24"/>
          <w:szCs w:val="24"/>
          <w:lang w:val="en-US"/>
        </w:rPr>
        <w:t xml:space="preserve">for </w:t>
      </w:r>
      <w:r w:rsidR="009914F8" w:rsidRPr="00DA5ADF">
        <w:rPr>
          <w:rFonts w:ascii="Times New Roman" w:hAnsi="Times New Roman" w:cs="Times New Roman"/>
          <w:sz w:val="24"/>
          <w:szCs w:val="24"/>
          <w:lang w:val="en-US"/>
        </w:rPr>
        <w:t>three</w:t>
      </w:r>
      <w:r w:rsidR="00161601" w:rsidRPr="00DA5ADF">
        <w:rPr>
          <w:rFonts w:ascii="Times New Roman" w:hAnsi="Times New Roman" w:cs="Times New Roman"/>
          <w:sz w:val="24"/>
          <w:szCs w:val="24"/>
          <w:lang w:val="en-US"/>
        </w:rPr>
        <w:t xml:space="preserve"> </w:t>
      </w:r>
      <w:r w:rsidR="00756C7E" w:rsidRPr="00DA5ADF">
        <w:rPr>
          <w:rFonts w:ascii="Times New Roman" w:hAnsi="Times New Roman" w:cs="Times New Roman"/>
          <w:sz w:val="24"/>
          <w:szCs w:val="24"/>
          <w:lang w:val="en-US"/>
        </w:rPr>
        <w:t xml:space="preserve">main </w:t>
      </w:r>
      <w:r w:rsidR="00161601" w:rsidRPr="00DA5ADF">
        <w:rPr>
          <w:rFonts w:ascii="Times New Roman" w:hAnsi="Times New Roman" w:cs="Times New Roman"/>
          <w:sz w:val="24"/>
          <w:szCs w:val="24"/>
          <w:lang w:val="en-US"/>
        </w:rPr>
        <w:t>reasons</w:t>
      </w:r>
      <w:r w:rsidRPr="00DA5ADF">
        <w:rPr>
          <w:rFonts w:ascii="Times New Roman" w:hAnsi="Times New Roman" w:cs="Times New Roman"/>
          <w:sz w:val="24"/>
          <w:szCs w:val="24"/>
          <w:lang w:val="en-US"/>
        </w:rPr>
        <w:t xml:space="preserve">. </w:t>
      </w:r>
      <w:r w:rsidR="00161601" w:rsidRPr="00DA5ADF">
        <w:rPr>
          <w:rFonts w:ascii="Times New Roman" w:hAnsi="Times New Roman" w:cs="Times New Roman"/>
          <w:sz w:val="24"/>
          <w:szCs w:val="24"/>
          <w:lang w:val="en-US"/>
        </w:rPr>
        <w:t>First</w:t>
      </w:r>
      <w:r w:rsidRPr="00DA5ADF">
        <w:rPr>
          <w:rFonts w:ascii="Times New Roman" w:hAnsi="Times New Roman" w:cs="Times New Roman"/>
          <w:sz w:val="24"/>
          <w:szCs w:val="24"/>
          <w:lang w:val="en-US"/>
        </w:rPr>
        <w:t xml:space="preserve">, sufficient media attention </w:t>
      </w:r>
      <w:r w:rsidR="00C40A2A">
        <w:rPr>
          <w:rFonts w:ascii="Times New Roman" w:hAnsi="Times New Roman" w:cs="Times New Roman"/>
          <w:sz w:val="24"/>
          <w:szCs w:val="24"/>
          <w:lang w:val="en-US"/>
        </w:rPr>
        <w:t>must be attracted to</w:t>
      </w:r>
      <w:r w:rsidR="002958A5" w:rsidRPr="00DA5ADF">
        <w:rPr>
          <w:rFonts w:ascii="Times New Roman" w:hAnsi="Times New Roman" w:cs="Times New Roman"/>
          <w:sz w:val="24"/>
          <w:szCs w:val="24"/>
          <w:lang w:val="en-US"/>
        </w:rPr>
        <w:t xml:space="preserve"> </w:t>
      </w:r>
      <w:r w:rsidR="00AC0CE1" w:rsidRPr="00DA5ADF">
        <w:rPr>
          <w:rFonts w:ascii="Times New Roman" w:hAnsi="Times New Roman" w:cs="Times New Roman"/>
          <w:sz w:val="24"/>
          <w:szCs w:val="24"/>
          <w:lang w:val="en-US"/>
        </w:rPr>
        <w:t>incriminat</w:t>
      </w:r>
      <w:r w:rsidR="002958A5" w:rsidRPr="00DA5ADF">
        <w:rPr>
          <w:rFonts w:ascii="Times New Roman" w:hAnsi="Times New Roman" w:cs="Times New Roman"/>
          <w:sz w:val="24"/>
          <w:szCs w:val="24"/>
          <w:lang w:val="en-US"/>
        </w:rPr>
        <w:t>e</w:t>
      </w:r>
      <w:r w:rsidRPr="00DA5ADF">
        <w:rPr>
          <w:rFonts w:ascii="Times New Roman" w:hAnsi="Times New Roman" w:cs="Times New Roman"/>
          <w:sz w:val="24"/>
          <w:szCs w:val="24"/>
          <w:lang w:val="en-US"/>
        </w:rPr>
        <w:t xml:space="preserve"> the </w:t>
      </w:r>
      <w:proofErr w:type="spellStart"/>
      <w:r w:rsidR="00157928" w:rsidRPr="00DA5ADF">
        <w:rPr>
          <w:rFonts w:ascii="Times New Roman" w:hAnsi="Times New Roman" w:cs="Times New Roman"/>
          <w:sz w:val="24"/>
          <w:szCs w:val="24"/>
          <w:lang w:val="en-US"/>
        </w:rPr>
        <w:t>sportswasher</w:t>
      </w:r>
      <w:proofErr w:type="spellEnd"/>
      <w:r w:rsidRPr="00DA5ADF">
        <w:rPr>
          <w:rFonts w:ascii="Times New Roman" w:hAnsi="Times New Roman" w:cs="Times New Roman"/>
          <w:sz w:val="24"/>
          <w:szCs w:val="24"/>
          <w:lang w:val="en-US"/>
        </w:rPr>
        <w:t>.</w:t>
      </w:r>
      <w:r w:rsidR="00C40A2A">
        <w:rPr>
          <w:rFonts w:ascii="Times New Roman" w:hAnsi="Times New Roman" w:cs="Times New Roman"/>
          <w:sz w:val="24"/>
          <w:szCs w:val="24"/>
          <w:lang w:val="en-US"/>
        </w:rPr>
        <w:t xml:space="preserve"> </w:t>
      </w:r>
      <w:proofErr w:type="spellStart"/>
      <w:r w:rsidR="00C40A2A">
        <w:rPr>
          <w:rFonts w:ascii="Times New Roman" w:hAnsi="Times New Roman" w:cs="Times New Roman"/>
          <w:sz w:val="24"/>
          <w:szCs w:val="24"/>
          <w:lang w:val="en-US"/>
        </w:rPr>
        <w:t>S</w:t>
      </w:r>
      <w:r w:rsidRPr="00DA5ADF">
        <w:rPr>
          <w:rFonts w:ascii="Times New Roman" w:hAnsi="Times New Roman" w:cs="Times New Roman"/>
          <w:sz w:val="24"/>
          <w:szCs w:val="24"/>
          <w:lang w:val="en-US"/>
        </w:rPr>
        <w:t>port</w:t>
      </w:r>
      <w:r w:rsidR="00157928"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washer</w:t>
      </w:r>
      <w:r w:rsidR="00157928" w:rsidRPr="00DA5ADF">
        <w:rPr>
          <w:rFonts w:ascii="Times New Roman" w:hAnsi="Times New Roman" w:cs="Times New Roman"/>
          <w:sz w:val="24"/>
          <w:szCs w:val="24"/>
          <w:lang w:val="en-US"/>
        </w:rPr>
        <w:t>s</w:t>
      </w:r>
      <w:proofErr w:type="spellEnd"/>
      <w:r w:rsidR="00157928" w:rsidRPr="00DA5ADF">
        <w:rPr>
          <w:rFonts w:ascii="Times New Roman" w:hAnsi="Times New Roman" w:cs="Times New Roman"/>
          <w:sz w:val="24"/>
          <w:szCs w:val="24"/>
          <w:lang w:val="en-US"/>
        </w:rPr>
        <w:t xml:space="preserve"> are</w:t>
      </w:r>
      <w:r w:rsidRPr="00DA5ADF">
        <w:rPr>
          <w:rFonts w:ascii="Times New Roman" w:hAnsi="Times New Roman" w:cs="Times New Roman"/>
          <w:sz w:val="24"/>
          <w:szCs w:val="24"/>
          <w:lang w:val="en-US"/>
        </w:rPr>
        <w:t xml:space="preserve"> unlikely to remain passive and </w:t>
      </w:r>
      <w:r w:rsidR="00161601" w:rsidRPr="00DA5ADF">
        <w:rPr>
          <w:rFonts w:ascii="Times New Roman" w:hAnsi="Times New Roman" w:cs="Times New Roman"/>
          <w:sz w:val="24"/>
          <w:szCs w:val="24"/>
          <w:lang w:val="en-US"/>
        </w:rPr>
        <w:t xml:space="preserve">may </w:t>
      </w:r>
      <w:r w:rsidR="00157928" w:rsidRPr="00DA5ADF">
        <w:rPr>
          <w:rFonts w:ascii="Times New Roman" w:hAnsi="Times New Roman" w:cs="Times New Roman"/>
          <w:sz w:val="24"/>
          <w:szCs w:val="24"/>
          <w:lang w:val="en-US"/>
        </w:rPr>
        <w:t>seek</w:t>
      </w:r>
      <w:r w:rsidRPr="00DA5ADF">
        <w:rPr>
          <w:rFonts w:ascii="Times New Roman" w:hAnsi="Times New Roman" w:cs="Times New Roman"/>
          <w:sz w:val="24"/>
          <w:szCs w:val="24"/>
          <w:lang w:val="en-US"/>
        </w:rPr>
        <w:t xml:space="preserve"> to </w:t>
      </w:r>
      <w:r w:rsidR="00157928" w:rsidRPr="00DA5ADF">
        <w:rPr>
          <w:rFonts w:ascii="Times New Roman" w:hAnsi="Times New Roman" w:cs="Times New Roman"/>
          <w:sz w:val="24"/>
          <w:szCs w:val="24"/>
          <w:lang w:val="en-US"/>
        </w:rPr>
        <w:t>limit these initiatives preemptively or retroactively</w:t>
      </w:r>
      <w:r w:rsidRPr="00DA5ADF">
        <w:rPr>
          <w:rFonts w:ascii="Times New Roman" w:hAnsi="Times New Roman" w:cs="Times New Roman"/>
          <w:sz w:val="24"/>
          <w:szCs w:val="24"/>
          <w:lang w:val="en-US"/>
        </w:rPr>
        <w:t>.</w:t>
      </w:r>
      <w:r w:rsidR="00161601" w:rsidRPr="00DA5ADF">
        <w:rPr>
          <w:rFonts w:ascii="Times New Roman" w:hAnsi="Times New Roman" w:cs="Times New Roman"/>
          <w:sz w:val="24"/>
          <w:szCs w:val="24"/>
          <w:lang w:val="en-US"/>
        </w:rPr>
        <w:t xml:space="preserve"> </w:t>
      </w:r>
      <w:proofErr w:type="gramStart"/>
      <w:r w:rsidR="00C40A2A">
        <w:rPr>
          <w:rFonts w:ascii="Times New Roman" w:hAnsi="Times New Roman" w:cs="Times New Roman"/>
          <w:sz w:val="24"/>
          <w:szCs w:val="24"/>
          <w:lang w:val="en-US"/>
        </w:rPr>
        <w:t>A s</w:t>
      </w:r>
      <w:r w:rsidR="00161601" w:rsidRPr="00DA5ADF">
        <w:rPr>
          <w:rFonts w:ascii="Times New Roman" w:hAnsi="Times New Roman" w:cs="Times New Roman"/>
          <w:sz w:val="24"/>
          <w:szCs w:val="24"/>
          <w:lang w:val="en-US"/>
        </w:rPr>
        <w:t>econd</w:t>
      </w:r>
      <w:proofErr w:type="gramEnd"/>
      <w:r w:rsidR="00161601" w:rsidRPr="00DA5ADF">
        <w:rPr>
          <w:rFonts w:ascii="Times New Roman" w:hAnsi="Times New Roman" w:cs="Times New Roman"/>
          <w:sz w:val="24"/>
          <w:szCs w:val="24"/>
          <w:lang w:val="en-US"/>
        </w:rPr>
        <w:t xml:space="preserve">, difficulty </w:t>
      </w:r>
      <w:r w:rsidR="00157928" w:rsidRPr="00DA5ADF">
        <w:rPr>
          <w:rFonts w:ascii="Times New Roman" w:hAnsi="Times New Roman" w:cs="Times New Roman"/>
          <w:sz w:val="24"/>
          <w:szCs w:val="24"/>
          <w:lang w:val="en-US"/>
        </w:rPr>
        <w:t>aris</w:t>
      </w:r>
      <w:r w:rsidR="007E628A" w:rsidRPr="00DA5ADF">
        <w:rPr>
          <w:rFonts w:ascii="Times New Roman" w:hAnsi="Times New Roman" w:cs="Times New Roman"/>
          <w:sz w:val="24"/>
          <w:szCs w:val="24"/>
          <w:lang w:val="en-US"/>
        </w:rPr>
        <w:t xml:space="preserve">es from the power of sport. </w:t>
      </w:r>
      <w:r w:rsidR="00B63D9E" w:rsidRPr="00DA5ADF">
        <w:rPr>
          <w:rFonts w:ascii="Times New Roman" w:hAnsi="Times New Roman" w:cs="Times New Roman"/>
          <w:sz w:val="24"/>
          <w:szCs w:val="24"/>
          <w:lang w:val="en-US"/>
        </w:rPr>
        <w:t>Some</w:t>
      </w:r>
      <w:r w:rsidR="007E628A" w:rsidRPr="00DA5ADF">
        <w:rPr>
          <w:rFonts w:ascii="Times New Roman" w:hAnsi="Times New Roman" w:cs="Times New Roman"/>
          <w:sz w:val="24"/>
          <w:szCs w:val="24"/>
          <w:lang w:val="en-US"/>
        </w:rPr>
        <w:t xml:space="preserve"> sport</w:t>
      </w:r>
      <w:r w:rsidR="00157928" w:rsidRPr="00DA5ADF">
        <w:rPr>
          <w:rFonts w:ascii="Times New Roman" w:hAnsi="Times New Roman" w:cs="Times New Roman"/>
          <w:sz w:val="24"/>
          <w:szCs w:val="24"/>
          <w:lang w:val="en-US"/>
        </w:rPr>
        <w:t>s</w:t>
      </w:r>
      <w:r w:rsidR="007E628A" w:rsidRPr="00DA5ADF">
        <w:rPr>
          <w:rFonts w:ascii="Times New Roman" w:hAnsi="Times New Roman" w:cs="Times New Roman"/>
          <w:sz w:val="24"/>
          <w:szCs w:val="24"/>
          <w:lang w:val="en-US"/>
        </w:rPr>
        <w:t xml:space="preserve"> fans may prefer to enjoy a sporting event rather than question the </w:t>
      </w:r>
      <w:r w:rsidR="00B703BF" w:rsidRPr="00DA5ADF">
        <w:rPr>
          <w:rFonts w:ascii="Times New Roman" w:hAnsi="Times New Roman" w:cs="Times New Roman"/>
          <w:sz w:val="24"/>
          <w:szCs w:val="24"/>
          <w:lang w:val="en-US"/>
        </w:rPr>
        <w:t>host country</w:t>
      </w:r>
      <w:r w:rsidR="00940AD2" w:rsidRPr="00DA5ADF">
        <w:rPr>
          <w:rFonts w:ascii="Times New Roman" w:hAnsi="Times New Roman" w:cs="Times New Roman"/>
          <w:sz w:val="24"/>
          <w:szCs w:val="24"/>
          <w:lang w:val="en-US"/>
        </w:rPr>
        <w:t>’s</w:t>
      </w:r>
      <w:r w:rsidR="00B703BF" w:rsidRPr="00DA5ADF">
        <w:rPr>
          <w:rFonts w:ascii="Times New Roman" w:hAnsi="Times New Roman" w:cs="Times New Roman"/>
          <w:sz w:val="24"/>
          <w:szCs w:val="24"/>
          <w:lang w:val="en-US"/>
        </w:rPr>
        <w:t xml:space="preserve"> </w:t>
      </w:r>
      <w:r w:rsidR="007E628A" w:rsidRPr="00DA5ADF">
        <w:rPr>
          <w:rFonts w:ascii="Times New Roman" w:hAnsi="Times New Roman" w:cs="Times New Roman"/>
          <w:sz w:val="24"/>
          <w:szCs w:val="24"/>
          <w:lang w:val="en-US"/>
        </w:rPr>
        <w:t xml:space="preserve">practices. </w:t>
      </w:r>
      <w:r w:rsidR="00104B71" w:rsidRPr="00DA5ADF">
        <w:rPr>
          <w:rFonts w:ascii="Times New Roman" w:hAnsi="Times New Roman" w:cs="Times New Roman"/>
          <w:sz w:val="24"/>
          <w:szCs w:val="24"/>
          <w:lang w:val="en-US"/>
        </w:rPr>
        <w:t xml:space="preserve">Third, </w:t>
      </w:r>
      <w:r w:rsidR="009914F8" w:rsidRPr="00DA5ADF">
        <w:rPr>
          <w:rFonts w:ascii="Times New Roman" w:hAnsi="Times New Roman" w:cs="Times New Roman"/>
          <w:sz w:val="24"/>
          <w:szCs w:val="24"/>
          <w:lang w:val="en-US"/>
        </w:rPr>
        <w:t xml:space="preserve">people may </w:t>
      </w:r>
      <w:r w:rsidR="00C40A2A">
        <w:rPr>
          <w:rFonts w:ascii="Times New Roman" w:hAnsi="Times New Roman" w:cs="Times New Roman"/>
          <w:sz w:val="24"/>
          <w:szCs w:val="24"/>
          <w:lang w:val="en-US"/>
        </w:rPr>
        <w:t>encounter</w:t>
      </w:r>
      <w:r w:rsidR="00157928" w:rsidRPr="00DA5ADF">
        <w:rPr>
          <w:rFonts w:ascii="Times New Roman" w:hAnsi="Times New Roman" w:cs="Times New Roman"/>
          <w:sz w:val="24"/>
          <w:szCs w:val="24"/>
          <w:lang w:val="en-US"/>
        </w:rPr>
        <w:t xml:space="preserve"> different media coverage and become</w:t>
      </w:r>
      <w:r w:rsidR="009914F8" w:rsidRPr="00DA5ADF">
        <w:rPr>
          <w:rFonts w:ascii="Times New Roman" w:hAnsi="Times New Roman" w:cs="Times New Roman"/>
          <w:sz w:val="24"/>
          <w:szCs w:val="24"/>
          <w:lang w:val="en-US"/>
        </w:rPr>
        <w:t xml:space="preserve"> skeptical about the </w:t>
      </w:r>
      <w:r w:rsidR="00157928" w:rsidRPr="00DA5ADF">
        <w:rPr>
          <w:rFonts w:ascii="Times New Roman" w:hAnsi="Times New Roman" w:cs="Times New Roman"/>
          <w:sz w:val="24"/>
          <w:szCs w:val="24"/>
          <w:lang w:val="en-US"/>
        </w:rPr>
        <w:t>true purpose of the media.</w:t>
      </w:r>
      <w:r w:rsidR="009914F8" w:rsidRPr="00DA5ADF">
        <w:rPr>
          <w:rFonts w:ascii="Times New Roman" w:hAnsi="Times New Roman" w:cs="Times New Roman"/>
          <w:sz w:val="24"/>
          <w:szCs w:val="24"/>
          <w:lang w:val="en-US"/>
        </w:rPr>
        <w:t xml:space="preserve"> </w:t>
      </w:r>
    </w:p>
    <w:p w14:paraId="661EF270" w14:textId="6A0630B4" w:rsidR="00854E4F" w:rsidRPr="00DA5ADF" w:rsidRDefault="000F2567"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To summarize</w:t>
      </w:r>
      <w:r w:rsidR="00E34CD2" w:rsidRPr="00DA5ADF">
        <w:rPr>
          <w:rFonts w:ascii="Times New Roman" w:hAnsi="Times New Roman" w:cs="Times New Roman"/>
          <w:sz w:val="24"/>
          <w:szCs w:val="24"/>
          <w:lang w:val="en-US"/>
        </w:rPr>
        <w:t xml:space="preserve">, </w:t>
      </w:r>
      <w:r w:rsidR="00C36878" w:rsidRPr="00DA5ADF">
        <w:rPr>
          <w:rFonts w:ascii="Times New Roman" w:hAnsi="Times New Roman" w:cs="Times New Roman"/>
          <w:sz w:val="24"/>
          <w:szCs w:val="24"/>
          <w:lang w:val="en-US"/>
        </w:rPr>
        <w:t xml:space="preserve">the </w:t>
      </w:r>
      <w:r w:rsidR="00C23D49" w:rsidRPr="00DA5ADF">
        <w:rPr>
          <w:rFonts w:ascii="Times New Roman" w:hAnsi="Times New Roman" w:cs="Times New Roman"/>
          <w:sz w:val="24"/>
          <w:szCs w:val="24"/>
          <w:lang w:val="en-US"/>
        </w:rPr>
        <w:t>aim</w:t>
      </w:r>
      <w:r w:rsidR="00C36878" w:rsidRPr="00DA5ADF">
        <w:rPr>
          <w:rFonts w:ascii="Times New Roman" w:hAnsi="Times New Roman" w:cs="Times New Roman"/>
          <w:sz w:val="24"/>
          <w:szCs w:val="24"/>
          <w:lang w:val="en-US"/>
        </w:rPr>
        <w:t xml:space="preserve"> is </w:t>
      </w:r>
      <w:r w:rsidR="00A72C83" w:rsidRPr="00DA5ADF">
        <w:rPr>
          <w:rFonts w:ascii="Times New Roman" w:hAnsi="Times New Roman" w:cs="Times New Roman"/>
          <w:sz w:val="24"/>
          <w:szCs w:val="24"/>
          <w:lang w:val="en-US"/>
        </w:rPr>
        <w:t xml:space="preserve">to </w:t>
      </w:r>
      <w:r w:rsidR="00C23D49" w:rsidRPr="00DA5ADF">
        <w:rPr>
          <w:rFonts w:ascii="Times New Roman" w:hAnsi="Times New Roman" w:cs="Times New Roman"/>
          <w:sz w:val="24"/>
          <w:szCs w:val="24"/>
          <w:lang w:val="en-US"/>
        </w:rPr>
        <w:t>draw</w:t>
      </w:r>
      <w:r w:rsidR="00A72C83" w:rsidRPr="00DA5ADF">
        <w:rPr>
          <w:rFonts w:ascii="Times New Roman" w:hAnsi="Times New Roman" w:cs="Times New Roman"/>
          <w:i/>
          <w:iCs/>
          <w:sz w:val="24"/>
          <w:szCs w:val="24"/>
          <w:lang w:val="en-US"/>
        </w:rPr>
        <w:t xml:space="preserve"> </w:t>
      </w:r>
      <w:r w:rsidR="00A72C83" w:rsidRPr="00C40A2A">
        <w:rPr>
          <w:rFonts w:ascii="Times New Roman" w:hAnsi="Times New Roman" w:cs="Times New Roman"/>
          <w:sz w:val="24"/>
          <w:szCs w:val="24"/>
          <w:lang w:val="en-US"/>
        </w:rPr>
        <w:t>attention</w:t>
      </w:r>
      <w:r w:rsidR="006878A2" w:rsidRPr="00DA5ADF">
        <w:rPr>
          <w:rFonts w:ascii="Times New Roman" w:hAnsi="Times New Roman" w:cs="Times New Roman"/>
          <w:i/>
          <w:iCs/>
          <w:sz w:val="24"/>
          <w:szCs w:val="24"/>
          <w:lang w:val="en-US"/>
        </w:rPr>
        <w:t xml:space="preserve"> </w:t>
      </w:r>
      <w:r w:rsidR="00663EA7" w:rsidRPr="00C40A2A">
        <w:rPr>
          <w:rFonts w:ascii="Times New Roman" w:hAnsi="Times New Roman" w:cs="Times New Roman"/>
          <w:sz w:val="24"/>
          <w:szCs w:val="24"/>
          <w:lang w:val="en-US"/>
        </w:rPr>
        <w:t xml:space="preserve">to </w:t>
      </w:r>
      <w:r w:rsidR="00663EA7" w:rsidRPr="00DA5ADF">
        <w:rPr>
          <w:rFonts w:ascii="Times New Roman" w:hAnsi="Times New Roman" w:cs="Times New Roman"/>
          <w:sz w:val="24"/>
          <w:szCs w:val="24"/>
          <w:lang w:val="en-US"/>
        </w:rPr>
        <w:t xml:space="preserve">moral violations. </w:t>
      </w:r>
      <w:r w:rsidR="00C23D49" w:rsidRPr="00DA5ADF">
        <w:rPr>
          <w:rFonts w:ascii="Times New Roman" w:hAnsi="Times New Roman" w:cs="Times New Roman"/>
          <w:sz w:val="24"/>
          <w:szCs w:val="24"/>
          <w:lang w:val="en-US"/>
        </w:rPr>
        <w:t>Subsequently,</w:t>
      </w:r>
      <w:r w:rsidR="002833CB" w:rsidRPr="00DA5ADF">
        <w:rPr>
          <w:rFonts w:ascii="Times New Roman" w:hAnsi="Times New Roman" w:cs="Times New Roman"/>
          <w:sz w:val="24"/>
          <w:szCs w:val="24"/>
          <w:lang w:val="en-US"/>
        </w:rPr>
        <w:t xml:space="preserve"> key </w:t>
      </w:r>
      <w:r w:rsidR="00C23D49" w:rsidRPr="00DA5ADF">
        <w:rPr>
          <w:rFonts w:ascii="Times New Roman" w:hAnsi="Times New Roman" w:cs="Times New Roman"/>
          <w:sz w:val="24"/>
          <w:szCs w:val="24"/>
          <w:lang w:val="en-US"/>
        </w:rPr>
        <w:t>stakeholders</w:t>
      </w:r>
      <w:r w:rsidR="00C40A2A">
        <w:rPr>
          <w:rFonts w:ascii="Times New Roman" w:hAnsi="Times New Roman" w:cs="Times New Roman"/>
          <w:sz w:val="24"/>
          <w:szCs w:val="24"/>
          <w:lang w:val="en-US"/>
        </w:rPr>
        <w:t xml:space="preserve">, </w:t>
      </w:r>
      <w:r w:rsidR="002833CB" w:rsidRPr="00DA5ADF">
        <w:rPr>
          <w:rFonts w:ascii="Times New Roman" w:hAnsi="Times New Roman" w:cs="Times New Roman"/>
          <w:sz w:val="24"/>
          <w:szCs w:val="24"/>
          <w:lang w:val="en-US"/>
        </w:rPr>
        <w:t>such as</w:t>
      </w:r>
      <w:r w:rsidR="00C36878" w:rsidRPr="00DA5ADF">
        <w:rPr>
          <w:rFonts w:ascii="Times New Roman" w:hAnsi="Times New Roman" w:cs="Times New Roman"/>
          <w:sz w:val="24"/>
          <w:szCs w:val="24"/>
          <w:lang w:val="en-US"/>
        </w:rPr>
        <w:t xml:space="preserve"> cause promoters,</w:t>
      </w:r>
      <w:r w:rsidR="002833CB" w:rsidRPr="00DA5ADF">
        <w:rPr>
          <w:rFonts w:ascii="Times New Roman" w:hAnsi="Times New Roman" w:cs="Times New Roman"/>
          <w:sz w:val="24"/>
          <w:szCs w:val="24"/>
          <w:lang w:val="en-US"/>
        </w:rPr>
        <w:t xml:space="preserve"> </w:t>
      </w:r>
      <w:r w:rsidR="00142036" w:rsidRPr="00DA5ADF">
        <w:rPr>
          <w:rFonts w:ascii="Times New Roman" w:hAnsi="Times New Roman" w:cs="Times New Roman"/>
          <w:sz w:val="24"/>
          <w:szCs w:val="24"/>
          <w:lang w:val="en-US"/>
        </w:rPr>
        <w:t>sport</w:t>
      </w:r>
      <w:r w:rsidR="00C40A2A">
        <w:rPr>
          <w:rFonts w:ascii="Times New Roman" w:hAnsi="Times New Roman" w:cs="Times New Roman"/>
          <w:sz w:val="24"/>
          <w:szCs w:val="24"/>
          <w:lang w:val="en-US"/>
        </w:rPr>
        <w:t>s</w:t>
      </w:r>
      <w:r w:rsidR="00142036" w:rsidRPr="00DA5ADF">
        <w:rPr>
          <w:rFonts w:ascii="Times New Roman" w:hAnsi="Times New Roman" w:cs="Times New Roman"/>
          <w:sz w:val="24"/>
          <w:szCs w:val="24"/>
          <w:lang w:val="en-US"/>
        </w:rPr>
        <w:t xml:space="preserve"> organizations, </w:t>
      </w:r>
      <w:r w:rsidR="002833CB" w:rsidRPr="00DA5ADF">
        <w:rPr>
          <w:rFonts w:ascii="Times New Roman" w:hAnsi="Times New Roman" w:cs="Times New Roman"/>
          <w:sz w:val="24"/>
          <w:szCs w:val="24"/>
          <w:lang w:val="en-US"/>
        </w:rPr>
        <w:t>foreign governments, athletes,</w:t>
      </w:r>
      <w:r w:rsidR="00F01F9D" w:rsidRPr="00DA5ADF">
        <w:rPr>
          <w:rFonts w:ascii="Times New Roman" w:hAnsi="Times New Roman" w:cs="Times New Roman"/>
          <w:sz w:val="24"/>
          <w:szCs w:val="24"/>
          <w:lang w:val="en-US"/>
        </w:rPr>
        <w:t xml:space="preserve"> independent media</w:t>
      </w:r>
      <w:r w:rsidR="00C203C8" w:rsidRPr="00DA5ADF">
        <w:rPr>
          <w:rFonts w:ascii="Times New Roman" w:hAnsi="Times New Roman" w:cs="Times New Roman"/>
          <w:sz w:val="24"/>
          <w:szCs w:val="24"/>
          <w:lang w:val="en-US"/>
        </w:rPr>
        <w:t>,</w:t>
      </w:r>
      <w:r w:rsidR="002833CB" w:rsidRPr="00DA5ADF">
        <w:rPr>
          <w:rFonts w:ascii="Times New Roman" w:hAnsi="Times New Roman" w:cs="Times New Roman"/>
          <w:sz w:val="24"/>
          <w:szCs w:val="24"/>
          <w:lang w:val="en-US"/>
        </w:rPr>
        <w:t xml:space="preserve"> and spectators may</w:t>
      </w:r>
      <w:r w:rsidR="00DE46AD" w:rsidRPr="00DA5ADF">
        <w:rPr>
          <w:rFonts w:ascii="Times New Roman" w:hAnsi="Times New Roman" w:cs="Times New Roman"/>
          <w:sz w:val="24"/>
          <w:szCs w:val="24"/>
          <w:lang w:val="en-US"/>
        </w:rPr>
        <w:t xml:space="preserve"> </w:t>
      </w:r>
      <w:r w:rsidR="00C23D49" w:rsidRPr="00DA5ADF">
        <w:rPr>
          <w:rFonts w:ascii="Times New Roman" w:hAnsi="Times New Roman" w:cs="Times New Roman"/>
          <w:sz w:val="24"/>
          <w:szCs w:val="24"/>
          <w:lang w:val="en-US"/>
        </w:rPr>
        <w:t>exert</w:t>
      </w:r>
      <w:r w:rsidR="00DE46AD" w:rsidRPr="00DA5ADF">
        <w:rPr>
          <w:rFonts w:ascii="Times New Roman" w:hAnsi="Times New Roman" w:cs="Times New Roman"/>
          <w:sz w:val="24"/>
          <w:szCs w:val="24"/>
          <w:lang w:val="en-US"/>
        </w:rPr>
        <w:t xml:space="preserve"> pressure on the </w:t>
      </w:r>
      <w:proofErr w:type="spellStart"/>
      <w:r w:rsidR="00DE46AD" w:rsidRPr="00DA5ADF">
        <w:rPr>
          <w:rFonts w:ascii="Times New Roman" w:hAnsi="Times New Roman" w:cs="Times New Roman"/>
          <w:sz w:val="24"/>
          <w:szCs w:val="24"/>
          <w:lang w:val="en-US"/>
        </w:rPr>
        <w:t>sport</w:t>
      </w:r>
      <w:r w:rsidR="00645900" w:rsidRPr="00DA5ADF">
        <w:rPr>
          <w:rFonts w:ascii="Times New Roman" w:hAnsi="Times New Roman" w:cs="Times New Roman"/>
          <w:sz w:val="24"/>
          <w:szCs w:val="24"/>
          <w:lang w:val="en-US"/>
        </w:rPr>
        <w:t>s</w:t>
      </w:r>
      <w:r w:rsidR="00DE46AD" w:rsidRPr="00DA5ADF">
        <w:rPr>
          <w:rFonts w:ascii="Times New Roman" w:hAnsi="Times New Roman" w:cs="Times New Roman"/>
          <w:sz w:val="24"/>
          <w:szCs w:val="24"/>
          <w:lang w:val="en-US"/>
        </w:rPr>
        <w:t>washer</w:t>
      </w:r>
      <w:proofErr w:type="spellEnd"/>
      <w:r w:rsidR="00142036" w:rsidRPr="00DA5ADF">
        <w:rPr>
          <w:rFonts w:ascii="Times New Roman" w:hAnsi="Times New Roman" w:cs="Times New Roman"/>
          <w:sz w:val="24"/>
          <w:szCs w:val="24"/>
          <w:lang w:val="en-US"/>
        </w:rPr>
        <w:t xml:space="preserve"> (see e.g., Nite </w:t>
      </w:r>
      <w:r w:rsidR="00142036" w:rsidRPr="00C40A2A">
        <w:rPr>
          <w:rFonts w:ascii="Times New Roman" w:hAnsi="Times New Roman" w:cs="Times New Roman"/>
          <w:i/>
          <w:iCs/>
          <w:sz w:val="24"/>
          <w:szCs w:val="24"/>
          <w:lang w:val="en-US"/>
        </w:rPr>
        <w:t>et al</w:t>
      </w:r>
      <w:r w:rsidR="00142036" w:rsidRPr="00DA5ADF">
        <w:rPr>
          <w:rFonts w:ascii="Times New Roman" w:hAnsi="Times New Roman" w:cs="Times New Roman"/>
          <w:sz w:val="24"/>
          <w:szCs w:val="24"/>
          <w:lang w:val="en-US"/>
        </w:rPr>
        <w:t>., 2023)</w:t>
      </w:r>
      <w:r w:rsidR="00663EA7" w:rsidRPr="00DA5ADF">
        <w:rPr>
          <w:rFonts w:ascii="Times New Roman" w:hAnsi="Times New Roman" w:cs="Times New Roman"/>
          <w:sz w:val="24"/>
          <w:szCs w:val="24"/>
          <w:lang w:val="en-US"/>
        </w:rPr>
        <w:t xml:space="preserve"> </w:t>
      </w:r>
      <w:r w:rsidR="00C23D49" w:rsidRPr="00DA5ADF">
        <w:rPr>
          <w:rFonts w:ascii="Times New Roman" w:hAnsi="Times New Roman" w:cs="Times New Roman"/>
          <w:sz w:val="24"/>
          <w:szCs w:val="24"/>
          <w:lang w:val="en-US"/>
        </w:rPr>
        <w:t>by</w:t>
      </w:r>
      <w:r w:rsidR="00663EA7" w:rsidRPr="00DA5ADF">
        <w:rPr>
          <w:rFonts w:ascii="Times New Roman" w:hAnsi="Times New Roman" w:cs="Times New Roman"/>
          <w:sz w:val="24"/>
          <w:szCs w:val="24"/>
          <w:lang w:val="en-US"/>
        </w:rPr>
        <w:t xml:space="preserve"> </w:t>
      </w:r>
      <w:r w:rsidR="00663EA7" w:rsidRPr="00C40A2A">
        <w:rPr>
          <w:rFonts w:ascii="Times New Roman" w:hAnsi="Times New Roman" w:cs="Times New Roman"/>
          <w:sz w:val="24"/>
          <w:szCs w:val="24"/>
          <w:lang w:val="en-US"/>
        </w:rPr>
        <w:t>maximi</w:t>
      </w:r>
      <w:r w:rsidR="00C23D49" w:rsidRPr="00C40A2A">
        <w:rPr>
          <w:rFonts w:ascii="Times New Roman" w:hAnsi="Times New Roman" w:cs="Times New Roman"/>
          <w:sz w:val="24"/>
          <w:szCs w:val="24"/>
          <w:lang w:val="en-US"/>
        </w:rPr>
        <w:t>zing</w:t>
      </w:r>
      <w:r w:rsidR="00663EA7" w:rsidRPr="00DA5ADF">
        <w:rPr>
          <w:rFonts w:ascii="Times New Roman" w:hAnsi="Times New Roman" w:cs="Times New Roman"/>
          <w:sz w:val="24"/>
          <w:szCs w:val="24"/>
          <w:lang w:val="en-US"/>
        </w:rPr>
        <w:t xml:space="preserve"> the dissonance between the sporting event and the moral violations</w:t>
      </w:r>
      <w:r w:rsidR="00DE46AD" w:rsidRPr="00DA5ADF">
        <w:rPr>
          <w:rFonts w:ascii="Times New Roman" w:hAnsi="Times New Roman" w:cs="Times New Roman"/>
          <w:sz w:val="24"/>
          <w:szCs w:val="24"/>
          <w:lang w:val="en-US"/>
        </w:rPr>
        <w:t xml:space="preserve">. </w:t>
      </w:r>
      <w:r w:rsidR="00C23D49" w:rsidRPr="00DA5ADF">
        <w:rPr>
          <w:rFonts w:ascii="Times New Roman" w:hAnsi="Times New Roman" w:cs="Times New Roman"/>
          <w:sz w:val="24"/>
          <w:szCs w:val="24"/>
          <w:lang w:val="en-US"/>
        </w:rPr>
        <w:t>Ultimate</w:t>
      </w:r>
      <w:r w:rsidR="008C205E" w:rsidRPr="00DA5ADF">
        <w:rPr>
          <w:rFonts w:ascii="Times New Roman" w:hAnsi="Times New Roman" w:cs="Times New Roman"/>
          <w:sz w:val="24"/>
          <w:szCs w:val="24"/>
          <w:lang w:val="en-US"/>
        </w:rPr>
        <w:t>l</w:t>
      </w:r>
      <w:r w:rsidR="00663EA7" w:rsidRPr="00DA5ADF">
        <w:rPr>
          <w:rFonts w:ascii="Times New Roman" w:hAnsi="Times New Roman" w:cs="Times New Roman"/>
          <w:sz w:val="24"/>
          <w:szCs w:val="24"/>
          <w:lang w:val="en-US"/>
        </w:rPr>
        <w:t xml:space="preserve">y, </w:t>
      </w:r>
      <w:r w:rsidR="00DE46AD" w:rsidRPr="00DA5ADF">
        <w:rPr>
          <w:rFonts w:ascii="Times New Roman" w:hAnsi="Times New Roman" w:cs="Times New Roman"/>
          <w:sz w:val="24"/>
          <w:szCs w:val="24"/>
          <w:lang w:val="en-US"/>
        </w:rPr>
        <w:t xml:space="preserve">the </w:t>
      </w:r>
      <w:proofErr w:type="spellStart"/>
      <w:r w:rsidR="00DE46AD" w:rsidRPr="00DA5ADF">
        <w:rPr>
          <w:rFonts w:ascii="Times New Roman" w:hAnsi="Times New Roman" w:cs="Times New Roman"/>
          <w:sz w:val="24"/>
          <w:szCs w:val="24"/>
          <w:lang w:val="en-US"/>
        </w:rPr>
        <w:t>sport</w:t>
      </w:r>
      <w:r w:rsidR="00645900" w:rsidRPr="00DA5ADF">
        <w:rPr>
          <w:rFonts w:ascii="Times New Roman" w:hAnsi="Times New Roman" w:cs="Times New Roman"/>
          <w:sz w:val="24"/>
          <w:szCs w:val="24"/>
          <w:lang w:val="en-US"/>
        </w:rPr>
        <w:t>s</w:t>
      </w:r>
      <w:r w:rsidR="00DE46AD" w:rsidRPr="00DA5ADF">
        <w:rPr>
          <w:rFonts w:ascii="Times New Roman" w:hAnsi="Times New Roman" w:cs="Times New Roman"/>
          <w:sz w:val="24"/>
          <w:szCs w:val="24"/>
          <w:lang w:val="en-US"/>
        </w:rPr>
        <w:t>washer</w:t>
      </w:r>
      <w:proofErr w:type="spellEnd"/>
      <w:r w:rsidR="00DE46AD" w:rsidRPr="00DA5ADF">
        <w:rPr>
          <w:rFonts w:ascii="Times New Roman" w:hAnsi="Times New Roman" w:cs="Times New Roman"/>
          <w:sz w:val="24"/>
          <w:szCs w:val="24"/>
          <w:lang w:val="en-US"/>
        </w:rPr>
        <w:t xml:space="preserve"> </w:t>
      </w:r>
      <w:r w:rsidR="007E51D4">
        <w:rPr>
          <w:rFonts w:ascii="Times New Roman" w:hAnsi="Times New Roman" w:cs="Times New Roman"/>
          <w:sz w:val="24"/>
          <w:szCs w:val="24"/>
          <w:lang w:val="en-US"/>
        </w:rPr>
        <w:t>may</w:t>
      </w:r>
      <w:r w:rsidR="0045431A" w:rsidRPr="00DA5ADF">
        <w:rPr>
          <w:rFonts w:ascii="Times New Roman" w:hAnsi="Times New Roman" w:cs="Times New Roman"/>
          <w:sz w:val="24"/>
          <w:szCs w:val="24"/>
          <w:lang w:val="en-US"/>
        </w:rPr>
        <w:t xml:space="preserve"> </w:t>
      </w:r>
      <w:r w:rsidR="00C23D49" w:rsidRPr="00DA5ADF">
        <w:rPr>
          <w:rFonts w:ascii="Times New Roman" w:hAnsi="Times New Roman" w:cs="Times New Roman"/>
          <w:sz w:val="24"/>
          <w:szCs w:val="24"/>
          <w:lang w:val="en-US"/>
        </w:rPr>
        <w:t>genuinely</w:t>
      </w:r>
      <w:r w:rsidR="00DE46AD" w:rsidRPr="00DA5ADF">
        <w:rPr>
          <w:rFonts w:ascii="Times New Roman" w:hAnsi="Times New Roman" w:cs="Times New Roman"/>
          <w:sz w:val="24"/>
          <w:szCs w:val="24"/>
          <w:lang w:val="en-US"/>
        </w:rPr>
        <w:t xml:space="preserve"> </w:t>
      </w:r>
      <w:r w:rsidR="00DE46AD" w:rsidRPr="00C40A2A">
        <w:rPr>
          <w:rFonts w:ascii="Times New Roman" w:hAnsi="Times New Roman" w:cs="Times New Roman"/>
          <w:sz w:val="24"/>
          <w:szCs w:val="24"/>
          <w:lang w:val="en-US"/>
        </w:rPr>
        <w:t>consider</w:t>
      </w:r>
      <w:r w:rsidR="0045431A" w:rsidRPr="00DA5ADF">
        <w:rPr>
          <w:rFonts w:ascii="Times New Roman" w:hAnsi="Times New Roman" w:cs="Times New Roman"/>
          <w:i/>
          <w:iCs/>
          <w:sz w:val="24"/>
          <w:szCs w:val="24"/>
          <w:lang w:val="en-US"/>
        </w:rPr>
        <w:t xml:space="preserve"> </w:t>
      </w:r>
      <w:r w:rsidR="00645900" w:rsidRPr="00DA5ADF">
        <w:rPr>
          <w:rFonts w:ascii="Times New Roman" w:hAnsi="Times New Roman" w:cs="Times New Roman"/>
          <w:sz w:val="24"/>
          <w:szCs w:val="24"/>
          <w:lang w:val="en-US"/>
        </w:rPr>
        <w:t>the issues at stake</w:t>
      </w:r>
      <w:r w:rsidR="00DE46AD" w:rsidRPr="00DA5ADF">
        <w:rPr>
          <w:rFonts w:ascii="Times New Roman" w:hAnsi="Times New Roman" w:cs="Times New Roman"/>
          <w:sz w:val="24"/>
          <w:szCs w:val="24"/>
          <w:lang w:val="en-US"/>
        </w:rPr>
        <w:t>.</w:t>
      </w:r>
      <w:r w:rsidR="000C29B9" w:rsidRPr="00DA5ADF">
        <w:rPr>
          <w:rFonts w:ascii="Times New Roman" w:hAnsi="Times New Roman" w:cs="Times New Roman"/>
          <w:sz w:val="24"/>
          <w:szCs w:val="24"/>
          <w:lang w:val="en-US"/>
        </w:rPr>
        <w:t xml:space="preserve"> </w:t>
      </w:r>
      <w:r w:rsidR="004A75BC" w:rsidRPr="00DA5ADF">
        <w:rPr>
          <w:rFonts w:ascii="Times New Roman" w:hAnsi="Times New Roman" w:cs="Times New Roman"/>
          <w:sz w:val="24"/>
          <w:szCs w:val="24"/>
          <w:lang w:val="en-US"/>
        </w:rPr>
        <w:t xml:space="preserve">This approach is more likely to </w:t>
      </w:r>
      <w:r w:rsidR="00C23D49" w:rsidRPr="00DA5ADF">
        <w:rPr>
          <w:rFonts w:ascii="Times New Roman" w:hAnsi="Times New Roman" w:cs="Times New Roman"/>
          <w:sz w:val="24"/>
          <w:szCs w:val="24"/>
          <w:lang w:val="en-US"/>
        </w:rPr>
        <w:t>yield</w:t>
      </w:r>
      <w:r w:rsidR="004A75BC" w:rsidRPr="00DA5ADF">
        <w:rPr>
          <w:rFonts w:ascii="Times New Roman" w:hAnsi="Times New Roman" w:cs="Times New Roman"/>
          <w:sz w:val="24"/>
          <w:szCs w:val="24"/>
          <w:lang w:val="en-US"/>
        </w:rPr>
        <w:t xml:space="preserve"> promising results </w:t>
      </w:r>
      <w:r w:rsidR="00C23D49" w:rsidRPr="00DA5ADF">
        <w:rPr>
          <w:rFonts w:ascii="Times New Roman" w:hAnsi="Times New Roman" w:cs="Times New Roman"/>
          <w:sz w:val="24"/>
          <w:szCs w:val="24"/>
          <w:lang w:val="en-US"/>
        </w:rPr>
        <w:t>when</w:t>
      </w:r>
      <w:r w:rsidR="004A75BC" w:rsidRPr="00DA5ADF">
        <w:rPr>
          <w:rFonts w:ascii="Times New Roman" w:hAnsi="Times New Roman" w:cs="Times New Roman"/>
          <w:sz w:val="24"/>
          <w:szCs w:val="24"/>
          <w:lang w:val="en-US"/>
        </w:rPr>
        <w:t xml:space="preserve"> the situation </w:t>
      </w:r>
      <w:r w:rsidR="00C23D49" w:rsidRPr="00DA5ADF">
        <w:rPr>
          <w:rFonts w:ascii="Times New Roman" w:hAnsi="Times New Roman" w:cs="Times New Roman"/>
          <w:sz w:val="24"/>
          <w:szCs w:val="24"/>
          <w:lang w:val="en-US"/>
        </w:rPr>
        <w:t>corresponds</w:t>
      </w:r>
      <w:r w:rsidR="004A75BC" w:rsidRPr="00DA5ADF">
        <w:rPr>
          <w:rFonts w:ascii="Times New Roman" w:hAnsi="Times New Roman" w:cs="Times New Roman"/>
          <w:sz w:val="24"/>
          <w:szCs w:val="24"/>
          <w:lang w:val="en-US"/>
        </w:rPr>
        <w:t xml:space="preserve"> to quadrant B, </w:t>
      </w:r>
      <w:proofErr w:type="gramStart"/>
      <w:r w:rsidR="004A75BC" w:rsidRPr="00DA5ADF">
        <w:rPr>
          <w:rFonts w:ascii="Times New Roman" w:hAnsi="Times New Roman" w:cs="Times New Roman"/>
          <w:sz w:val="24"/>
          <w:szCs w:val="24"/>
          <w:lang w:val="en-US"/>
        </w:rPr>
        <w:t>where</w:t>
      </w:r>
      <w:r w:rsidR="00C23D49" w:rsidRPr="00DA5ADF">
        <w:rPr>
          <w:rFonts w:ascii="Times New Roman" w:hAnsi="Times New Roman" w:cs="Times New Roman"/>
          <w:sz w:val="24"/>
          <w:szCs w:val="24"/>
          <w:lang w:val="en-US"/>
        </w:rPr>
        <w:t>in</w:t>
      </w:r>
      <w:r w:rsidR="004A75BC" w:rsidRPr="00DA5ADF">
        <w:rPr>
          <w:rFonts w:ascii="Times New Roman" w:hAnsi="Times New Roman" w:cs="Times New Roman"/>
          <w:sz w:val="24"/>
          <w:szCs w:val="24"/>
          <w:lang w:val="en-US"/>
        </w:rPr>
        <w:t xml:space="preserve"> cause</w:t>
      </w:r>
      <w:proofErr w:type="gramEnd"/>
      <w:r w:rsidR="004A75BC" w:rsidRPr="00DA5ADF">
        <w:rPr>
          <w:rFonts w:ascii="Times New Roman" w:hAnsi="Times New Roman" w:cs="Times New Roman"/>
          <w:sz w:val="24"/>
          <w:szCs w:val="24"/>
          <w:lang w:val="en-US"/>
        </w:rPr>
        <w:t xml:space="preserve"> promoters can mobilize impactful media </w:t>
      </w:r>
      <w:r w:rsidR="00C23D49" w:rsidRPr="00DA5ADF">
        <w:rPr>
          <w:rFonts w:ascii="Times New Roman" w:hAnsi="Times New Roman" w:cs="Times New Roman"/>
          <w:sz w:val="24"/>
          <w:szCs w:val="24"/>
          <w:lang w:val="en-US"/>
        </w:rPr>
        <w:t xml:space="preserve">channels </w:t>
      </w:r>
      <w:r w:rsidR="004A75BC" w:rsidRPr="00DA5ADF">
        <w:rPr>
          <w:rFonts w:ascii="Times New Roman" w:hAnsi="Times New Roman" w:cs="Times New Roman"/>
          <w:sz w:val="24"/>
          <w:szCs w:val="24"/>
          <w:lang w:val="en-US"/>
        </w:rPr>
        <w:t xml:space="preserve">without </w:t>
      </w:r>
      <w:r w:rsidR="00C23D49" w:rsidRPr="00DA5ADF">
        <w:rPr>
          <w:rFonts w:ascii="Times New Roman" w:hAnsi="Times New Roman" w:cs="Times New Roman"/>
          <w:sz w:val="24"/>
          <w:szCs w:val="24"/>
          <w:lang w:val="en-US"/>
        </w:rPr>
        <w:t>obstruction from</w:t>
      </w:r>
      <w:r w:rsidR="004A75BC" w:rsidRPr="00DA5ADF">
        <w:rPr>
          <w:rFonts w:ascii="Times New Roman" w:hAnsi="Times New Roman" w:cs="Times New Roman"/>
          <w:sz w:val="24"/>
          <w:szCs w:val="24"/>
          <w:lang w:val="en-US"/>
        </w:rPr>
        <w:t xml:space="preserve"> the </w:t>
      </w:r>
      <w:proofErr w:type="spellStart"/>
      <w:r w:rsidR="004A75BC" w:rsidRPr="00DA5ADF">
        <w:rPr>
          <w:rFonts w:ascii="Times New Roman" w:hAnsi="Times New Roman" w:cs="Times New Roman"/>
          <w:sz w:val="24"/>
          <w:szCs w:val="24"/>
          <w:lang w:val="en-US"/>
        </w:rPr>
        <w:t>sportswasher</w:t>
      </w:r>
      <w:proofErr w:type="spellEnd"/>
      <w:r w:rsidR="004A75BC" w:rsidRPr="00DA5ADF">
        <w:rPr>
          <w:rFonts w:ascii="Times New Roman" w:hAnsi="Times New Roman" w:cs="Times New Roman"/>
          <w:sz w:val="24"/>
          <w:szCs w:val="24"/>
          <w:lang w:val="en-US"/>
        </w:rPr>
        <w:t xml:space="preserve">.  </w:t>
      </w:r>
    </w:p>
    <w:p w14:paraId="259FD05D" w14:textId="77777777" w:rsidR="005B00F2" w:rsidRPr="00DA5ADF" w:rsidRDefault="005B00F2" w:rsidP="00AF063C">
      <w:pPr>
        <w:pStyle w:val="Heading2"/>
        <w:spacing w:before="0" w:after="0"/>
        <w:rPr>
          <w:rFonts w:cs="Times New Roman"/>
          <w:szCs w:val="24"/>
          <w:lang w:val="en-US"/>
        </w:rPr>
      </w:pPr>
    </w:p>
    <w:p w14:paraId="1A5D6BEC" w14:textId="378F4439" w:rsidR="00DE46AD" w:rsidRDefault="00DE46AD" w:rsidP="00AF063C">
      <w:pPr>
        <w:pStyle w:val="Heading2"/>
        <w:spacing w:before="0" w:after="0"/>
        <w:rPr>
          <w:rFonts w:cs="Times New Roman"/>
          <w:szCs w:val="24"/>
          <w:lang w:val="en-US"/>
        </w:rPr>
      </w:pPr>
      <w:r w:rsidRPr="00DA5ADF">
        <w:rPr>
          <w:rFonts w:cs="Times New Roman"/>
          <w:szCs w:val="24"/>
          <w:lang w:val="en-US"/>
        </w:rPr>
        <w:t>T</w:t>
      </w:r>
      <w:r w:rsidR="00AD403A" w:rsidRPr="00DA5ADF">
        <w:rPr>
          <w:rFonts w:cs="Times New Roman"/>
          <w:szCs w:val="24"/>
          <w:lang w:val="en-US"/>
        </w:rPr>
        <w:t>ransforming</w:t>
      </w:r>
      <w:r w:rsidRPr="00DA5ADF">
        <w:rPr>
          <w:rFonts w:cs="Times New Roman"/>
          <w:szCs w:val="24"/>
          <w:lang w:val="en-US"/>
        </w:rPr>
        <w:t xml:space="preserve"> key </w:t>
      </w:r>
      <w:r w:rsidR="00AD403A" w:rsidRPr="00DA5ADF">
        <w:rPr>
          <w:rFonts w:cs="Times New Roman"/>
          <w:szCs w:val="24"/>
          <w:lang w:val="en-US"/>
        </w:rPr>
        <w:t>stakeholders</w:t>
      </w:r>
      <w:r w:rsidRPr="00DA5ADF">
        <w:rPr>
          <w:rFonts w:cs="Times New Roman"/>
          <w:szCs w:val="24"/>
          <w:lang w:val="en-US"/>
        </w:rPr>
        <w:t xml:space="preserve"> of the sport</w:t>
      </w:r>
      <w:r w:rsidR="007E6332" w:rsidRPr="00DA5ADF">
        <w:rPr>
          <w:rFonts w:cs="Times New Roman"/>
          <w:szCs w:val="24"/>
          <w:lang w:val="en-US"/>
        </w:rPr>
        <w:t>s</w:t>
      </w:r>
      <w:r w:rsidRPr="00DA5ADF">
        <w:rPr>
          <w:rFonts w:cs="Times New Roman"/>
          <w:szCs w:val="24"/>
          <w:lang w:val="en-US"/>
        </w:rPr>
        <w:t xml:space="preserve">washed event into cause </w:t>
      </w:r>
      <w:r w:rsidR="00C24958" w:rsidRPr="00DA5ADF">
        <w:rPr>
          <w:rFonts w:cs="Times New Roman"/>
          <w:szCs w:val="24"/>
          <w:lang w:val="en-US"/>
        </w:rPr>
        <w:t>promoters</w:t>
      </w:r>
    </w:p>
    <w:p w14:paraId="34DE21A9" w14:textId="77777777" w:rsidR="00195C21" w:rsidRPr="00195C21" w:rsidRDefault="00195C21" w:rsidP="00195C21">
      <w:pPr>
        <w:rPr>
          <w:lang w:val="en-US" w:eastAsia="en-GB"/>
        </w:rPr>
      </w:pPr>
    </w:p>
    <w:p w14:paraId="0D020A5D" w14:textId="632D92E9" w:rsidR="00DE46AD" w:rsidRPr="00DA5ADF" w:rsidRDefault="00DE46AD" w:rsidP="00AF063C">
      <w:pPr>
        <w:spacing w:after="0" w:line="360" w:lineRule="auto"/>
        <w:rPr>
          <w:rFonts w:ascii="Times New Roman" w:hAnsi="Times New Roman" w:cs="Times New Roman"/>
          <w:sz w:val="24"/>
          <w:szCs w:val="24"/>
          <w:lang w:val="en-US"/>
        </w:rPr>
      </w:pPr>
      <w:r w:rsidRPr="00DA5ADF">
        <w:rPr>
          <w:rFonts w:ascii="Times New Roman" w:hAnsi="Times New Roman" w:cs="Times New Roman"/>
          <w:sz w:val="24"/>
          <w:szCs w:val="24"/>
          <w:lang w:val="en-US"/>
        </w:rPr>
        <w:t>Second</w:t>
      </w:r>
      <w:r w:rsidR="00471E6C">
        <w:rPr>
          <w:rFonts w:ascii="Times New Roman" w:hAnsi="Times New Roman" w:cs="Times New Roman"/>
          <w:sz w:val="24"/>
          <w:szCs w:val="24"/>
          <w:lang w:val="en-US"/>
        </w:rPr>
        <w:t xml:space="preserve"> and </w:t>
      </w:r>
      <w:r w:rsidRPr="00DA5ADF">
        <w:rPr>
          <w:rFonts w:ascii="Times New Roman" w:hAnsi="Times New Roman" w:cs="Times New Roman"/>
          <w:sz w:val="24"/>
          <w:szCs w:val="24"/>
          <w:lang w:val="en-US"/>
        </w:rPr>
        <w:t xml:space="preserve">closely </w:t>
      </w:r>
      <w:r w:rsidR="007F07B2" w:rsidRPr="00DA5ADF">
        <w:rPr>
          <w:rFonts w:ascii="Times New Roman" w:hAnsi="Times New Roman" w:cs="Times New Roman"/>
          <w:sz w:val="24"/>
          <w:szCs w:val="24"/>
          <w:lang w:val="en-US"/>
        </w:rPr>
        <w:t>linked</w:t>
      </w:r>
      <w:r w:rsidRPr="00DA5ADF">
        <w:rPr>
          <w:rFonts w:ascii="Times New Roman" w:hAnsi="Times New Roman" w:cs="Times New Roman"/>
          <w:sz w:val="24"/>
          <w:szCs w:val="24"/>
          <w:lang w:val="en-US"/>
        </w:rPr>
        <w:t xml:space="preserve"> to the publicity effect, the presence of sport</w:t>
      </w:r>
      <w:r w:rsidR="00CF1AB2"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 stars, tourists, spectators, personalities and so forth</w:t>
      </w:r>
      <w:r w:rsidR="007F07B2" w:rsidRPr="00DA5ADF">
        <w:rPr>
          <w:rFonts w:ascii="Times New Roman" w:hAnsi="Times New Roman" w:cs="Times New Roman"/>
          <w:sz w:val="24"/>
          <w:szCs w:val="24"/>
          <w:lang w:val="en-US"/>
        </w:rPr>
        <w:t xml:space="preserve"> presents </w:t>
      </w:r>
      <w:r w:rsidR="00CF1AB2" w:rsidRPr="00DA5ADF">
        <w:rPr>
          <w:rFonts w:ascii="Times New Roman" w:hAnsi="Times New Roman" w:cs="Times New Roman"/>
          <w:sz w:val="24"/>
          <w:szCs w:val="24"/>
          <w:lang w:val="en-US"/>
        </w:rPr>
        <w:t xml:space="preserve">an </w:t>
      </w:r>
      <w:r w:rsidR="00A72C83" w:rsidRPr="00DA5ADF">
        <w:rPr>
          <w:rFonts w:ascii="Times New Roman" w:hAnsi="Times New Roman" w:cs="Times New Roman"/>
          <w:sz w:val="24"/>
          <w:szCs w:val="24"/>
          <w:lang w:val="en-US"/>
        </w:rPr>
        <w:t xml:space="preserve">opportunity </w:t>
      </w:r>
      <w:r w:rsidR="007F07B2" w:rsidRPr="00DA5ADF">
        <w:rPr>
          <w:rFonts w:ascii="Times New Roman" w:hAnsi="Times New Roman" w:cs="Times New Roman"/>
          <w:sz w:val="24"/>
          <w:szCs w:val="24"/>
          <w:lang w:val="en-US"/>
        </w:rPr>
        <w:t>to attract increased</w:t>
      </w:r>
      <w:r w:rsidR="00D92C8F" w:rsidRPr="00DA5ADF">
        <w:rPr>
          <w:rFonts w:ascii="Times New Roman" w:hAnsi="Times New Roman" w:cs="Times New Roman"/>
          <w:sz w:val="24"/>
          <w:szCs w:val="24"/>
          <w:lang w:val="en-US"/>
        </w:rPr>
        <w:t xml:space="preserve"> </w:t>
      </w:r>
      <w:r w:rsidR="00FE4606" w:rsidRPr="00471E6C">
        <w:rPr>
          <w:rFonts w:ascii="Times New Roman" w:hAnsi="Times New Roman" w:cs="Times New Roman"/>
          <w:sz w:val="24"/>
          <w:szCs w:val="24"/>
          <w:lang w:val="en-US"/>
        </w:rPr>
        <w:t>attention</w:t>
      </w:r>
      <w:r w:rsidR="007D75EA" w:rsidRPr="00471E6C">
        <w:rPr>
          <w:rFonts w:ascii="Times New Roman" w:hAnsi="Times New Roman" w:cs="Times New Roman"/>
          <w:sz w:val="24"/>
          <w:szCs w:val="24"/>
          <w:lang w:val="en-US"/>
        </w:rPr>
        <w:t xml:space="preserve">, </w:t>
      </w:r>
      <w:r w:rsidR="007F07B2" w:rsidRPr="00471E6C">
        <w:rPr>
          <w:rFonts w:ascii="Times New Roman" w:hAnsi="Times New Roman" w:cs="Times New Roman"/>
          <w:sz w:val="24"/>
          <w:szCs w:val="24"/>
          <w:lang w:val="en-US"/>
        </w:rPr>
        <w:t xml:space="preserve">maximize the </w:t>
      </w:r>
      <w:r w:rsidR="007D75EA" w:rsidRPr="00471E6C">
        <w:rPr>
          <w:rFonts w:ascii="Times New Roman" w:hAnsi="Times New Roman" w:cs="Times New Roman"/>
          <w:sz w:val="24"/>
          <w:szCs w:val="24"/>
          <w:lang w:val="en-US"/>
        </w:rPr>
        <w:t xml:space="preserve">voice given to </w:t>
      </w:r>
      <w:r w:rsidRPr="00471E6C">
        <w:rPr>
          <w:rFonts w:ascii="Times New Roman" w:hAnsi="Times New Roman" w:cs="Times New Roman"/>
          <w:sz w:val="24"/>
          <w:szCs w:val="24"/>
          <w:lang w:val="en-US"/>
        </w:rPr>
        <w:t>groups</w:t>
      </w:r>
      <w:r w:rsidR="00471E6C">
        <w:rPr>
          <w:rFonts w:ascii="Times New Roman" w:hAnsi="Times New Roman" w:cs="Times New Roman"/>
          <w:sz w:val="24"/>
          <w:szCs w:val="24"/>
          <w:lang w:val="en-US"/>
        </w:rPr>
        <w:t xml:space="preserve"> that are usually overlooked</w:t>
      </w:r>
      <w:r w:rsidR="007F07B2" w:rsidRPr="00471E6C">
        <w:rPr>
          <w:rFonts w:ascii="Times New Roman" w:hAnsi="Times New Roman" w:cs="Times New Roman"/>
          <w:sz w:val="24"/>
          <w:szCs w:val="24"/>
          <w:lang w:val="en-US"/>
        </w:rPr>
        <w:t>,</w:t>
      </w:r>
      <w:r w:rsidR="00947127" w:rsidRPr="00471E6C">
        <w:rPr>
          <w:rFonts w:ascii="Times New Roman" w:hAnsi="Times New Roman" w:cs="Times New Roman"/>
          <w:sz w:val="24"/>
          <w:szCs w:val="24"/>
          <w:lang w:val="en-US"/>
        </w:rPr>
        <w:t xml:space="preserve"> </w:t>
      </w:r>
      <w:r w:rsidR="007D75EA" w:rsidRPr="00471E6C">
        <w:rPr>
          <w:rFonts w:ascii="Times New Roman" w:hAnsi="Times New Roman" w:cs="Times New Roman"/>
          <w:sz w:val="24"/>
          <w:szCs w:val="24"/>
          <w:lang w:val="en-US"/>
        </w:rPr>
        <w:t>and</w:t>
      </w:r>
      <w:r w:rsidR="00CF1AB2" w:rsidRPr="00471E6C">
        <w:rPr>
          <w:rFonts w:ascii="Times New Roman" w:hAnsi="Times New Roman" w:cs="Times New Roman"/>
          <w:sz w:val="24"/>
          <w:szCs w:val="24"/>
          <w:lang w:val="en-US"/>
        </w:rPr>
        <w:t xml:space="preserve"> </w:t>
      </w:r>
      <w:r w:rsidR="007F07B2" w:rsidRPr="00471E6C">
        <w:rPr>
          <w:rFonts w:ascii="Times New Roman" w:hAnsi="Times New Roman" w:cs="Times New Roman"/>
          <w:sz w:val="24"/>
          <w:szCs w:val="24"/>
          <w:lang w:val="en-US"/>
        </w:rPr>
        <w:t>prompt</w:t>
      </w:r>
      <w:r w:rsidR="00AA327C" w:rsidRPr="00471E6C">
        <w:rPr>
          <w:rFonts w:ascii="Times New Roman" w:hAnsi="Times New Roman" w:cs="Times New Roman"/>
          <w:sz w:val="24"/>
          <w:szCs w:val="24"/>
          <w:lang w:val="en-US"/>
        </w:rPr>
        <w:t xml:space="preserve"> consideration</w:t>
      </w:r>
      <w:r w:rsidR="00D92C8F" w:rsidRPr="00471E6C">
        <w:rPr>
          <w:rFonts w:ascii="Times New Roman" w:hAnsi="Times New Roman" w:cs="Times New Roman"/>
          <w:sz w:val="24"/>
          <w:szCs w:val="24"/>
          <w:lang w:val="en-US"/>
        </w:rPr>
        <w:t xml:space="preserve"> </w:t>
      </w:r>
      <w:r w:rsidR="007F07B2" w:rsidRPr="00471E6C">
        <w:rPr>
          <w:rFonts w:ascii="Times New Roman" w:hAnsi="Times New Roman" w:cs="Times New Roman"/>
          <w:sz w:val="24"/>
          <w:szCs w:val="24"/>
          <w:lang w:val="en-US"/>
        </w:rPr>
        <w:t xml:space="preserve">of </w:t>
      </w:r>
      <w:r w:rsidR="00D92C8F" w:rsidRPr="00471E6C">
        <w:rPr>
          <w:rFonts w:ascii="Times New Roman" w:hAnsi="Times New Roman" w:cs="Times New Roman"/>
          <w:sz w:val="24"/>
          <w:szCs w:val="24"/>
          <w:lang w:val="en-US"/>
        </w:rPr>
        <w:t>moral</w:t>
      </w:r>
      <w:r w:rsidR="00D92C8F" w:rsidRPr="00DA5ADF">
        <w:rPr>
          <w:rFonts w:ascii="Times New Roman" w:hAnsi="Times New Roman" w:cs="Times New Roman"/>
          <w:sz w:val="24"/>
          <w:szCs w:val="24"/>
          <w:lang w:val="en-US"/>
        </w:rPr>
        <w:t xml:space="preserve"> violations</w:t>
      </w:r>
      <w:r w:rsidRPr="00DA5ADF">
        <w:rPr>
          <w:rFonts w:ascii="Times New Roman" w:hAnsi="Times New Roman" w:cs="Times New Roman"/>
          <w:sz w:val="24"/>
          <w:szCs w:val="24"/>
          <w:lang w:val="en-US"/>
        </w:rPr>
        <w:t xml:space="preserve">. </w:t>
      </w:r>
      <w:r w:rsidR="0019300C" w:rsidRPr="00DA5ADF">
        <w:rPr>
          <w:rFonts w:ascii="Times New Roman" w:hAnsi="Times New Roman" w:cs="Times New Roman"/>
          <w:sz w:val="24"/>
          <w:szCs w:val="24"/>
          <w:lang w:val="en-US"/>
        </w:rPr>
        <w:t>Specific</w:t>
      </w:r>
      <w:r w:rsidRPr="00DA5ADF">
        <w:rPr>
          <w:rFonts w:ascii="Times New Roman" w:hAnsi="Times New Roman" w:cs="Times New Roman"/>
          <w:sz w:val="24"/>
          <w:szCs w:val="24"/>
          <w:lang w:val="en-US"/>
        </w:rPr>
        <w:t xml:space="preserve"> </w:t>
      </w:r>
      <w:r w:rsidR="00E96334" w:rsidRPr="00DA5ADF">
        <w:rPr>
          <w:rFonts w:ascii="Times New Roman" w:hAnsi="Times New Roman" w:cs="Times New Roman"/>
          <w:sz w:val="24"/>
          <w:szCs w:val="24"/>
          <w:lang w:val="en-US"/>
        </w:rPr>
        <w:t xml:space="preserve">individuals </w:t>
      </w:r>
      <w:r w:rsidR="0019300C" w:rsidRPr="00DA5ADF">
        <w:rPr>
          <w:rFonts w:ascii="Times New Roman" w:hAnsi="Times New Roman" w:cs="Times New Roman"/>
          <w:sz w:val="24"/>
          <w:szCs w:val="24"/>
          <w:lang w:val="en-US"/>
        </w:rPr>
        <w:t>may</w:t>
      </w:r>
      <w:r w:rsidRPr="00DA5ADF">
        <w:rPr>
          <w:rFonts w:ascii="Times New Roman" w:hAnsi="Times New Roman" w:cs="Times New Roman"/>
          <w:sz w:val="24"/>
          <w:szCs w:val="24"/>
          <w:lang w:val="en-US"/>
        </w:rPr>
        <w:t xml:space="preserve"> </w:t>
      </w:r>
      <w:r w:rsidR="007F07B2" w:rsidRPr="00DA5ADF">
        <w:rPr>
          <w:rFonts w:ascii="Times New Roman" w:hAnsi="Times New Roman" w:cs="Times New Roman"/>
          <w:sz w:val="24"/>
          <w:szCs w:val="24"/>
          <w:lang w:val="en-US"/>
        </w:rPr>
        <w:t>temporarily assume the role of</w:t>
      </w:r>
      <w:r w:rsidRPr="00DA5ADF">
        <w:rPr>
          <w:rFonts w:ascii="Times New Roman" w:hAnsi="Times New Roman" w:cs="Times New Roman"/>
          <w:sz w:val="24"/>
          <w:szCs w:val="24"/>
          <w:lang w:val="en-US"/>
        </w:rPr>
        <w:t xml:space="preserve"> spokespersons </w:t>
      </w:r>
      <w:r w:rsidR="00CF1AB2" w:rsidRPr="00DA5ADF">
        <w:rPr>
          <w:rFonts w:ascii="Times New Roman" w:hAnsi="Times New Roman" w:cs="Times New Roman"/>
          <w:sz w:val="24"/>
          <w:szCs w:val="24"/>
          <w:lang w:val="en-US"/>
        </w:rPr>
        <w:t>for neglected concerns</w:t>
      </w:r>
      <w:r w:rsidRPr="00DA5ADF">
        <w:rPr>
          <w:rFonts w:ascii="Times New Roman" w:hAnsi="Times New Roman" w:cs="Times New Roman"/>
          <w:sz w:val="24"/>
          <w:szCs w:val="24"/>
          <w:lang w:val="en-US"/>
        </w:rPr>
        <w:t xml:space="preserve">. </w:t>
      </w:r>
      <w:r w:rsidR="00CF1AB2" w:rsidRPr="00DA5ADF">
        <w:rPr>
          <w:rFonts w:ascii="Times New Roman" w:hAnsi="Times New Roman" w:cs="Times New Roman"/>
          <w:sz w:val="24"/>
          <w:szCs w:val="24"/>
          <w:lang w:val="en-US"/>
        </w:rPr>
        <w:t>As recent examples show, t</w:t>
      </w:r>
      <w:r w:rsidRPr="00DA5ADF">
        <w:rPr>
          <w:rFonts w:ascii="Times New Roman" w:hAnsi="Times New Roman" w:cs="Times New Roman"/>
          <w:sz w:val="24"/>
          <w:szCs w:val="24"/>
          <w:lang w:val="en-US"/>
        </w:rPr>
        <w:t xml:space="preserve">hese </w:t>
      </w:r>
      <w:r w:rsidR="00CF1AB2" w:rsidRPr="00DA5ADF">
        <w:rPr>
          <w:rFonts w:ascii="Times New Roman" w:hAnsi="Times New Roman" w:cs="Times New Roman"/>
          <w:sz w:val="24"/>
          <w:szCs w:val="24"/>
          <w:lang w:val="en-US"/>
        </w:rPr>
        <w:t>efforts</w:t>
      </w:r>
      <w:r w:rsidRPr="00DA5ADF">
        <w:rPr>
          <w:rFonts w:ascii="Times New Roman" w:hAnsi="Times New Roman" w:cs="Times New Roman"/>
          <w:sz w:val="24"/>
          <w:szCs w:val="24"/>
          <w:lang w:val="en-US"/>
        </w:rPr>
        <w:t xml:space="preserve"> take </w:t>
      </w:r>
      <w:r w:rsidR="00CF1AB2" w:rsidRPr="00DA5ADF">
        <w:rPr>
          <w:rFonts w:ascii="Times New Roman" w:hAnsi="Times New Roman" w:cs="Times New Roman"/>
          <w:sz w:val="24"/>
          <w:szCs w:val="24"/>
          <w:lang w:val="en-US"/>
        </w:rPr>
        <w:t>many</w:t>
      </w:r>
      <w:r w:rsidRPr="00DA5ADF">
        <w:rPr>
          <w:rFonts w:ascii="Times New Roman" w:hAnsi="Times New Roman" w:cs="Times New Roman"/>
          <w:sz w:val="24"/>
          <w:szCs w:val="24"/>
          <w:lang w:val="en-US"/>
        </w:rPr>
        <w:t xml:space="preserve"> forms. Teams </w:t>
      </w:r>
      <w:r w:rsidR="00CF1AB2" w:rsidRP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athletes </w:t>
      </w:r>
      <w:r w:rsidR="00CF1AB2" w:rsidRPr="00DA5ADF">
        <w:rPr>
          <w:rFonts w:ascii="Times New Roman" w:hAnsi="Times New Roman" w:cs="Times New Roman"/>
          <w:sz w:val="24"/>
          <w:szCs w:val="24"/>
          <w:lang w:val="en-US"/>
        </w:rPr>
        <w:t>sometimes</w:t>
      </w:r>
      <w:r w:rsidRPr="00DA5ADF">
        <w:rPr>
          <w:rFonts w:ascii="Times New Roman" w:hAnsi="Times New Roman" w:cs="Times New Roman"/>
          <w:sz w:val="24"/>
          <w:szCs w:val="24"/>
          <w:lang w:val="en-US"/>
        </w:rPr>
        <w:t xml:space="preserve"> wear symbols </w:t>
      </w:r>
      <w:r w:rsidR="00CF1AB2" w:rsidRP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messages during game</w:t>
      </w:r>
      <w:r w:rsidR="00CF1AB2" w:rsidRPr="00DA5ADF">
        <w:rPr>
          <w:rFonts w:ascii="Times New Roman" w:hAnsi="Times New Roman" w:cs="Times New Roman"/>
          <w:sz w:val="24"/>
          <w:szCs w:val="24"/>
          <w:lang w:val="en-US"/>
        </w:rPr>
        <w:t xml:space="preserve">s </w:t>
      </w:r>
      <w:r w:rsidRPr="00DA5ADF">
        <w:rPr>
          <w:rFonts w:ascii="Times New Roman" w:hAnsi="Times New Roman" w:cs="Times New Roman"/>
          <w:sz w:val="24"/>
          <w:szCs w:val="24"/>
          <w:lang w:val="en-US"/>
        </w:rPr>
        <w:t xml:space="preserve">to raise awareness </w:t>
      </w:r>
      <w:r w:rsidR="00CF1AB2" w:rsidRPr="00DA5ADF">
        <w:rPr>
          <w:rFonts w:ascii="Times New Roman" w:hAnsi="Times New Roman" w:cs="Times New Roman"/>
          <w:sz w:val="24"/>
          <w:szCs w:val="24"/>
          <w:lang w:val="en-US"/>
        </w:rPr>
        <w:t>of</w:t>
      </w:r>
      <w:r w:rsidRPr="00DA5ADF">
        <w:rPr>
          <w:rFonts w:ascii="Times New Roman" w:hAnsi="Times New Roman" w:cs="Times New Roman"/>
          <w:sz w:val="24"/>
          <w:szCs w:val="24"/>
          <w:lang w:val="en-US"/>
        </w:rPr>
        <w:t xml:space="preserve"> specific </w:t>
      </w:r>
      <w:r w:rsidR="00EE1D68" w:rsidRPr="00DA5ADF">
        <w:rPr>
          <w:rFonts w:ascii="Times New Roman" w:hAnsi="Times New Roman" w:cs="Times New Roman"/>
          <w:sz w:val="24"/>
          <w:szCs w:val="24"/>
          <w:lang w:val="en-US"/>
        </w:rPr>
        <w:t>issue</w:t>
      </w:r>
      <w:r w:rsidRPr="00DA5ADF">
        <w:rPr>
          <w:rFonts w:ascii="Times New Roman" w:hAnsi="Times New Roman" w:cs="Times New Roman"/>
          <w:sz w:val="24"/>
          <w:szCs w:val="24"/>
          <w:lang w:val="en-US"/>
        </w:rPr>
        <w:t xml:space="preserve">s. </w:t>
      </w:r>
      <w:r w:rsidR="00973CC2" w:rsidRPr="00DA5ADF">
        <w:rPr>
          <w:rFonts w:ascii="Times New Roman" w:hAnsi="Times New Roman" w:cs="Times New Roman"/>
          <w:sz w:val="24"/>
          <w:szCs w:val="24"/>
          <w:lang w:val="en-US"/>
        </w:rPr>
        <w:t>For instance,</w:t>
      </w:r>
      <w:r w:rsidRPr="00DA5ADF">
        <w:rPr>
          <w:rFonts w:ascii="Times New Roman" w:hAnsi="Times New Roman" w:cs="Times New Roman"/>
          <w:sz w:val="24"/>
          <w:szCs w:val="24"/>
          <w:lang w:val="en-US"/>
        </w:rPr>
        <w:t xml:space="preserve"> former </w:t>
      </w:r>
      <w:r w:rsidR="00CF1AB2" w:rsidRPr="00DA5ADF">
        <w:rPr>
          <w:rFonts w:ascii="Times New Roman" w:hAnsi="Times New Roman" w:cs="Times New Roman"/>
          <w:sz w:val="24"/>
          <w:szCs w:val="24"/>
          <w:lang w:val="en-US"/>
        </w:rPr>
        <w:t xml:space="preserve">captain of the </w:t>
      </w:r>
      <w:r w:rsidRPr="00DA5ADF">
        <w:rPr>
          <w:rFonts w:ascii="Times New Roman" w:hAnsi="Times New Roman" w:cs="Times New Roman"/>
          <w:sz w:val="24"/>
          <w:szCs w:val="24"/>
          <w:lang w:val="en-US"/>
        </w:rPr>
        <w:t xml:space="preserve">Australian men’s national </w:t>
      </w:r>
      <w:r w:rsidR="000458A4" w:rsidRPr="00DA5ADF">
        <w:rPr>
          <w:rFonts w:ascii="Times New Roman" w:hAnsi="Times New Roman" w:cs="Times New Roman"/>
          <w:sz w:val="24"/>
          <w:szCs w:val="24"/>
          <w:lang w:val="en-US"/>
        </w:rPr>
        <w:t>football</w:t>
      </w:r>
      <w:r w:rsidRPr="00DA5ADF">
        <w:rPr>
          <w:rFonts w:ascii="Times New Roman" w:hAnsi="Times New Roman" w:cs="Times New Roman"/>
          <w:sz w:val="24"/>
          <w:szCs w:val="24"/>
          <w:lang w:val="en-US"/>
        </w:rPr>
        <w:t xml:space="preserve"> team</w:t>
      </w:r>
      <w:r w:rsidR="00CF1AB2"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Craig Foster</w:t>
      </w:r>
      <w:r w:rsidR="00CF1AB2"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CF1AB2" w:rsidRPr="00DA5ADF">
        <w:rPr>
          <w:rFonts w:ascii="Times New Roman" w:hAnsi="Times New Roman" w:cs="Times New Roman"/>
          <w:sz w:val="24"/>
          <w:szCs w:val="24"/>
          <w:lang w:val="en-US"/>
        </w:rPr>
        <w:t xml:space="preserve">shared his salary as presenter of </w:t>
      </w:r>
      <w:r w:rsidRPr="00DA5ADF">
        <w:rPr>
          <w:rFonts w:ascii="Times New Roman" w:hAnsi="Times New Roman" w:cs="Times New Roman"/>
          <w:sz w:val="24"/>
          <w:szCs w:val="24"/>
          <w:lang w:val="en-US"/>
        </w:rPr>
        <w:t>the 2022 World Cup</w:t>
      </w:r>
      <w:r w:rsidR="00CF1AB2" w:rsidRPr="00DA5ADF">
        <w:rPr>
          <w:rFonts w:ascii="Times New Roman" w:hAnsi="Times New Roman" w:cs="Times New Roman"/>
          <w:sz w:val="24"/>
          <w:szCs w:val="24"/>
          <w:lang w:val="en-US"/>
        </w:rPr>
        <w:t xml:space="preserve"> </w:t>
      </w:r>
      <w:r w:rsidR="00D10570" w:rsidRPr="00DA5ADF">
        <w:rPr>
          <w:rFonts w:ascii="Times New Roman" w:hAnsi="Times New Roman" w:cs="Times New Roman"/>
          <w:sz w:val="24"/>
          <w:szCs w:val="24"/>
          <w:lang w:val="en-US"/>
        </w:rPr>
        <w:t xml:space="preserve">in Qatar </w:t>
      </w:r>
      <w:r w:rsidR="00CF1AB2" w:rsidRPr="00DA5ADF">
        <w:rPr>
          <w:rFonts w:ascii="Times New Roman" w:hAnsi="Times New Roman" w:cs="Times New Roman"/>
          <w:sz w:val="24"/>
          <w:szCs w:val="24"/>
          <w:lang w:val="en-US"/>
        </w:rPr>
        <w:t>with</w:t>
      </w:r>
      <w:r w:rsidR="00D10570" w:rsidRPr="00DA5ADF">
        <w:rPr>
          <w:rFonts w:ascii="Times New Roman" w:hAnsi="Times New Roman" w:cs="Times New Roman"/>
          <w:sz w:val="24"/>
          <w:szCs w:val="24"/>
          <w:lang w:val="en-US"/>
        </w:rPr>
        <w:t xml:space="preserve"> the</w:t>
      </w:r>
      <w:r w:rsidRPr="00DA5ADF">
        <w:rPr>
          <w:rFonts w:ascii="Times New Roman" w:hAnsi="Times New Roman" w:cs="Times New Roman"/>
          <w:sz w:val="24"/>
          <w:szCs w:val="24"/>
          <w:lang w:val="en-US"/>
        </w:rPr>
        <w:t xml:space="preserve"> families of deceased workers and </w:t>
      </w:r>
      <w:r w:rsidR="00CF1AB2" w:rsidRPr="00DA5ADF">
        <w:rPr>
          <w:rFonts w:ascii="Times New Roman" w:hAnsi="Times New Roman" w:cs="Times New Roman"/>
          <w:sz w:val="24"/>
          <w:szCs w:val="24"/>
          <w:lang w:val="en-US"/>
        </w:rPr>
        <w:t xml:space="preserve">with </w:t>
      </w:r>
      <w:r w:rsidRPr="00DA5ADF">
        <w:rPr>
          <w:rFonts w:ascii="Times New Roman" w:hAnsi="Times New Roman" w:cs="Times New Roman"/>
          <w:sz w:val="24"/>
          <w:szCs w:val="24"/>
          <w:lang w:val="en-US"/>
        </w:rPr>
        <w:t>human right</w:t>
      </w:r>
      <w:r w:rsidR="00E16D2B"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 </w:t>
      </w:r>
      <w:r w:rsidR="009A0E98" w:rsidRPr="00DA5ADF">
        <w:rPr>
          <w:rFonts w:ascii="Times New Roman" w:hAnsi="Times New Roman" w:cs="Times New Roman"/>
          <w:sz w:val="24"/>
          <w:szCs w:val="24"/>
          <w:lang w:val="en-US"/>
        </w:rPr>
        <w:t>organizations</w:t>
      </w:r>
      <w:r w:rsidRPr="00DA5ADF">
        <w:rPr>
          <w:rFonts w:ascii="Times New Roman" w:hAnsi="Times New Roman" w:cs="Times New Roman"/>
          <w:sz w:val="24"/>
          <w:szCs w:val="24"/>
          <w:lang w:val="en-US"/>
        </w:rPr>
        <w:t xml:space="preserve"> (Worden, 2022).</w:t>
      </w:r>
      <w:r w:rsidR="009F7E72" w:rsidRPr="00DA5ADF">
        <w:rPr>
          <w:rFonts w:ascii="Times New Roman" w:hAnsi="Times New Roman" w:cs="Times New Roman"/>
          <w:sz w:val="24"/>
          <w:szCs w:val="24"/>
          <w:lang w:val="en-US"/>
        </w:rPr>
        <w:t xml:space="preserve"> </w:t>
      </w:r>
      <w:r w:rsidR="00B35DB6" w:rsidRPr="00DA5ADF">
        <w:rPr>
          <w:rFonts w:ascii="Times New Roman" w:hAnsi="Times New Roman" w:cs="Times New Roman"/>
          <w:sz w:val="24"/>
          <w:szCs w:val="24"/>
          <w:lang w:val="en-US"/>
        </w:rPr>
        <w:t>In the same vein</w:t>
      </w:r>
      <w:r w:rsidR="009F7E72" w:rsidRPr="00DA5ADF">
        <w:rPr>
          <w:rFonts w:ascii="Times New Roman" w:hAnsi="Times New Roman" w:cs="Times New Roman"/>
          <w:sz w:val="24"/>
          <w:szCs w:val="24"/>
          <w:lang w:val="en-US"/>
        </w:rPr>
        <w:t xml:space="preserve">, the </w:t>
      </w:r>
      <w:r w:rsidR="00471E6C">
        <w:rPr>
          <w:rFonts w:ascii="Times New Roman" w:hAnsi="Times New Roman" w:cs="Times New Roman"/>
          <w:sz w:val="24"/>
          <w:szCs w:val="24"/>
          <w:lang w:val="en-US"/>
        </w:rPr>
        <w:t>‘</w:t>
      </w:r>
      <w:r w:rsidR="009F7E72" w:rsidRPr="00DA5ADF">
        <w:rPr>
          <w:rFonts w:ascii="Times New Roman" w:hAnsi="Times New Roman" w:cs="Times New Roman"/>
          <w:sz w:val="24"/>
          <w:szCs w:val="24"/>
          <w:lang w:val="en-US"/>
        </w:rPr>
        <w:t>Danish football association released a strongly worded statement that they would use their time in Qatar during the World Cup to advocate for human rights and migrant workers</w:t>
      </w:r>
      <w:r w:rsidR="00471E6C">
        <w:rPr>
          <w:rFonts w:ascii="Times New Roman" w:hAnsi="Times New Roman" w:cs="Times New Roman"/>
          <w:sz w:val="24"/>
          <w:szCs w:val="24"/>
          <w:lang w:val="en-US"/>
        </w:rPr>
        <w:t>’</w:t>
      </w:r>
      <w:r w:rsidR="009F7E72" w:rsidRPr="00DA5ADF">
        <w:rPr>
          <w:rFonts w:ascii="Times New Roman" w:hAnsi="Times New Roman" w:cs="Times New Roman"/>
          <w:sz w:val="24"/>
          <w:szCs w:val="24"/>
          <w:lang w:val="en-US"/>
        </w:rPr>
        <w:t xml:space="preserve"> (Nair, 2021).</w:t>
      </w:r>
      <w:r w:rsidR="000A095A" w:rsidRPr="00DA5ADF">
        <w:rPr>
          <w:rFonts w:ascii="Times New Roman" w:hAnsi="Times New Roman" w:cs="Times New Roman"/>
          <w:sz w:val="24"/>
          <w:szCs w:val="24"/>
          <w:lang w:val="en-US"/>
        </w:rPr>
        <w:t xml:space="preserve"> </w:t>
      </w:r>
      <w:proofErr w:type="gramStart"/>
      <w:r w:rsidR="000A095A" w:rsidRPr="00DA5ADF">
        <w:rPr>
          <w:rFonts w:ascii="Times New Roman" w:hAnsi="Times New Roman" w:cs="Times New Roman"/>
          <w:sz w:val="24"/>
          <w:szCs w:val="24"/>
          <w:lang w:val="en-US"/>
        </w:rPr>
        <w:t xml:space="preserve">Another </w:t>
      </w:r>
      <w:r w:rsidR="00AF38AC" w:rsidRPr="00DA5ADF">
        <w:rPr>
          <w:rFonts w:ascii="Times New Roman" w:hAnsi="Times New Roman" w:cs="Times New Roman"/>
          <w:sz w:val="24"/>
          <w:szCs w:val="24"/>
          <w:lang w:val="en-US"/>
        </w:rPr>
        <w:t>telling</w:t>
      </w:r>
      <w:proofErr w:type="gramEnd"/>
      <w:r w:rsidR="000A095A" w:rsidRPr="00DA5ADF">
        <w:rPr>
          <w:rFonts w:ascii="Times New Roman" w:hAnsi="Times New Roman" w:cs="Times New Roman"/>
          <w:sz w:val="24"/>
          <w:szCs w:val="24"/>
          <w:lang w:val="en-US"/>
        </w:rPr>
        <w:t xml:space="preserve"> example of athlete activism </w:t>
      </w:r>
      <w:r w:rsidR="00C37E57" w:rsidRPr="00DA5ADF">
        <w:rPr>
          <w:rFonts w:ascii="Times New Roman" w:hAnsi="Times New Roman" w:cs="Times New Roman"/>
          <w:sz w:val="24"/>
          <w:szCs w:val="24"/>
          <w:lang w:val="en-US"/>
        </w:rPr>
        <w:t>is</w:t>
      </w:r>
      <w:r w:rsidR="000A095A" w:rsidRPr="00DA5ADF">
        <w:rPr>
          <w:rFonts w:ascii="Times New Roman" w:hAnsi="Times New Roman" w:cs="Times New Roman"/>
          <w:sz w:val="24"/>
          <w:szCs w:val="24"/>
          <w:lang w:val="en-US"/>
        </w:rPr>
        <w:t xml:space="preserve"> the various initiatives</w:t>
      </w:r>
      <w:r w:rsidR="00CD4A44" w:rsidRPr="00DA5ADF">
        <w:rPr>
          <w:rFonts w:ascii="Times New Roman" w:hAnsi="Times New Roman" w:cs="Times New Roman"/>
          <w:sz w:val="24"/>
          <w:szCs w:val="24"/>
          <w:lang w:val="en-US"/>
        </w:rPr>
        <w:t xml:space="preserve"> </w:t>
      </w:r>
      <w:r w:rsidR="00471E6C" w:rsidRPr="00DA5ADF">
        <w:rPr>
          <w:rFonts w:ascii="Times New Roman" w:hAnsi="Times New Roman" w:cs="Times New Roman"/>
          <w:sz w:val="24"/>
          <w:szCs w:val="24"/>
          <w:lang w:val="en-US"/>
        </w:rPr>
        <w:t xml:space="preserve">of Lewis Hamilton </w:t>
      </w:r>
      <w:r w:rsidR="00CD4A44" w:rsidRPr="00DA5ADF">
        <w:rPr>
          <w:rFonts w:ascii="Times New Roman" w:hAnsi="Times New Roman" w:cs="Times New Roman"/>
          <w:sz w:val="24"/>
          <w:szCs w:val="24"/>
          <w:lang w:val="en-US"/>
        </w:rPr>
        <w:t>(e.g., helmet or t-shirt with a specific message,</w:t>
      </w:r>
      <w:r w:rsidR="000A095A" w:rsidRPr="00DA5ADF">
        <w:rPr>
          <w:rFonts w:ascii="Times New Roman" w:hAnsi="Times New Roman" w:cs="Times New Roman"/>
          <w:sz w:val="24"/>
          <w:szCs w:val="24"/>
          <w:lang w:val="en-US"/>
        </w:rPr>
        <w:t xml:space="preserve"> </w:t>
      </w:r>
      <w:r w:rsidR="00CD4A44" w:rsidRPr="00DA5ADF">
        <w:rPr>
          <w:rFonts w:ascii="Times New Roman" w:hAnsi="Times New Roman" w:cs="Times New Roman"/>
          <w:sz w:val="24"/>
          <w:szCs w:val="24"/>
          <w:lang w:val="en-US"/>
        </w:rPr>
        <w:t>public statements, threats</w:t>
      </w:r>
      <w:r w:rsidR="00D07727" w:rsidRPr="00DA5ADF">
        <w:rPr>
          <w:rFonts w:ascii="Times New Roman" w:hAnsi="Times New Roman" w:cs="Times New Roman"/>
          <w:sz w:val="24"/>
          <w:szCs w:val="24"/>
          <w:lang w:val="en-US"/>
        </w:rPr>
        <w:t xml:space="preserve"> of boycott</w:t>
      </w:r>
      <w:r w:rsidR="00CD4A44" w:rsidRPr="00DA5ADF">
        <w:rPr>
          <w:rFonts w:ascii="Times New Roman" w:hAnsi="Times New Roman" w:cs="Times New Roman"/>
          <w:sz w:val="24"/>
          <w:szCs w:val="24"/>
          <w:lang w:val="en-US"/>
        </w:rPr>
        <w:t xml:space="preserve">), a </w:t>
      </w:r>
      <w:r w:rsidR="00CD4A44" w:rsidRPr="00DA5ADF">
        <w:rPr>
          <w:rFonts w:ascii="Times New Roman" w:hAnsi="Times New Roman" w:cs="Times New Roman"/>
          <w:sz w:val="24"/>
          <w:szCs w:val="24"/>
          <w:lang w:val="en-US"/>
        </w:rPr>
        <w:lastRenderedPageBreak/>
        <w:t>Formula 1 champion</w:t>
      </w:r>
      <w:r w:rsidR="00471E6C">
        <w:rPr>
          <w:rFonts w:ascii="Times New Roman" w:hAnsi="Times New Roman" w:cs="Times New Roman"/>
          <w:sz w:val="24"/>
          <w:szCs w:val="24"/>
          <w:lang w:val="en-US"/>
        </w:rPr>
        <w:t>,</w:t>
      </w:r>
      <w:r w:rsidR="00CD4A44" w:rsidRPr="00DA5ADF">
        <w:rPr>
          <w:rFonts w:ascii="Times New Roman" w:hAnsi="Times New Roman" w:cs="Times New Roman"/>
          <w:sz w:val="24"/>
          <w:szCs w:val="24"/>
          <w:lang w:val="en-US"/>
        </w:rPr>
        <w:t xml:space="preserve"> who has repeatedly taken </w:t>
      </w:r>
      <w:r w:rsidR="00471E6C">
        <w:rPr>
          <w:rFonts w:ascii="Times New Roman" w:hAnsi="Times New Roman" w:cs="Times New Roman"/>
          <w:sz w:val="24"/>
          <w:szCs w:val="24"/>
          <w:lang w:val="en-US"/>
        </w:rPr>
        <w:t xml:space="preserve">a </w:t>
      </w:r>
      <w:r w:rsidR="00D07727" w:rsidRPr="00DA5ADF">
        <w:rPr>
          <w:rFonts w:ascii="Times New Roman" w:hAnsi="Times New Roman" w:cs="Times New Roman"/>
          <w:sz w:val="24"/>
          <w:szCs w:val="24"/>
          <w:lang w:val="en-US"/>
        </w:rPr>
        <w:t>position</w:t>
      </w:r>
      <w:r w:rsidR="00CD4A44" w:rsidRPr="00DA5ADF">
        <w:rPr>
          <w:rFonts w:ascii="Times New Roman" w:hAnsi="Times New Roman" w:cs="Times New Roman"/>
          <w:sz w:val="24"/>
          <w:szCs w:val="24"/>
          <w:lang w:val="en-US"/>
        </w:rPr>
        <w:t xml:space="preserve"> on human right</w:t>
      </w:r>
      <w:r w:rsidR="00D07727" w:rsidRPr="00DA5ADF">
        <w:rPr>
          <w:rFonts w:ascii="Times New Roman" w:hAnsi="Times New Roman" w:cs="Times New Roman"/>
          <w:sz w:val="24"/>
          <w:szCs w:val="24"/>
          <w:lang w:val="en-US"/>
        </w:rPr>
        <w:t xml:space="preserve">s </w:t>
      </w:r>
      <w:r w:rsidR="00CD4A44" w:rsidRPr="00DA5ADF">
        <w:rPr>
          <w:rFonts w:ascii="Times New Roman" w:hAnsi="Times New Roman" w:cs="Times New Roman"/>
          <w:sz w:val="24"/>
          <w:szCs w:val="24"/>
          <w:lang w:val="en-US"/>
        </w:rPr>
        <w:t>in the Middle East</w:t>
      </w:r>
      <w:r w:rsidR="00B72ED7" w:rsidRPr="00DA5ADF">
        <w:rPr>
          <w:rFonts w:ascii="Times New Roman" w:hAnsi="Times New Roman" w:cs="Times New Roman"/>
          <w:sz w:val="24"/>
          <w:szCs w:val="24"/>
          <w:lang w:val="en-US"/>
        </w:rPr>
        <w:t xml:space="preserve"> (Richards, 2021)</w:t>
      </w:r>
      <w:r w:rsidR="00CD4A44" w:rsidRPr="00DA5ADF">
        <w:rPr>
          <w:rFonts w:ascii="Times New Roman" w:hAnsi="Times New Roman" w:cs="Times New Roman"/>
          <w:sz w:val="24"/>
          <w:szCs w:val="24"/>
          <w:lang w:val="en-US"/>
        </w:rPr>
        <w:t>.</w:t>
      </w:r>
      <w:r w:rsidR="00796A06" w:rsidRPr="00DA5ADF">
        <w:rPr>
          <w:rFonts w:ascii="Times New Roman" w:hAnsi="Times New Roman" w:cs="Times New Roman"/>
          <w:sz w:val="24"/>
          <w:szCs w:val="24"/>
          <w:lang w:val="en-US"/>
        </w:rPr>
        <w:t xml:space="preserve"> </w:t>
      </w:r>
      <w:r w:rsidR="00463739" w:rsidRPr="00DA5ADF">
        <w:rPr>
          <w:rFonts w:ascii="Times New Roman" w:hAnsi="Times New Roman" w:cs="Times New Roman"/>
          <w:sz w:val="24"/>
          <w:szCs w:val="24"/>
          <w:lang w:val="en-US"/>
        </w:rPr>
        <w:t>T</w:t>
      </w:r>
      <w:r w:rsidR="00796A06" w:rsidRPr="00DA5ADF">
        <w:rPr>
          <w:rFonts w:ascii="Times New Roman" w:hAnsi="Times New Roman" w:cs="Times New Roman"/>
          <w:sz w:val="24"/>
          <w:szCs w:val="24"/>
          <w:lang w:val="en-US"/>
        </w:rPr>
        <w:t xml:space="preserve">hese initiatives </w:t>
      </w:r>
      <w:r w:rsidR="005C4A6B">
        <w:rPr>
          <w:rFonts w:ascii="Times New Roman" w:hAnsi="Times New Roman" w:cs="Times New Roman"/>
          <w:sz w:val="24"/>
          <w:szCs w:val="24"/>
          <w:lang w:val="en-US"/>
        </w:rPr>
        <w:t xml:space="preserve">are capable of being interpreted as </w:t>
      </w:r>
      <w:r w:rsidR="00796A06" w:rsidRPr="00DA5ADF">
        <w:rPr>
          <w:rFonts w:ascii="Times New Roman" w:hAnsi="Times New Roman" w:cs="Times New Roman"/>
          <w:sz w:val="24"/>
          <w:szCs w:val="24"/>
          <w:lang w:val="en-US"/>
        </w:rPr>
        <w:t>token</w:t>
      </w:r>
      <w:r w:rsidR="00DB556B" w:rsidRPr="00DA5ADF">
        <w:rPr>
          <w:rFonts w:ascii="Times New Roman" w:hAnsi="Times New Roman" w:cs="Times New Roman"/>
          <w:sz w:val="24"/>
          <w:szCs w:val="24"/>
          <w:lang w:val="en-US"/>
        </w:rPr>
        <w:t xml:space="preserve"> actions</w:t>
      </w:r>
      <w:r w:rsidR="005C4A6B">
        <w:rPr>
          <w:rFonts w:ascii="Times New Roman" w:hAnsi="Times New Roman" w:cs="Times New Roman"/>
          <w:sz w:val="24"/>
          <w:szCs w:val="24"/>
          <w:lang w:val="en-US"/>
        </w:rPr>
        <w:t>, giving an individual</w:t>
      </w:r>
      <w:r w:rsidR="00DB556B" w:rsidRPr="00DA5ADF">
        <w:rPr>
          <w:rFonts w:ascii="Times New Roman" w:hAnsi="Times New Roman" w:cs="Times New Roman"/>
          <w:sz w:val="24"/>
          <w:szCs w:val="24"/>
          <w:lang w:val="en-US"/>
        </w:rPr>
        <w:t xml:space="preserve"> a clean conscience </w:t>
      </w:r>
      <w:r w:rsidR="005C4A6B">
        <w:rPr>
          <w:rFonts w:ascii="Times New Roman" w:hAnsi="Times New Roman" w:cs="Times New Roman"/>
          <w:sz w:val="24"/>
          <w:szCs w:val="24"/>
          <w:lang w:val="en-US"/>
        </w:rPr>
        <w:t>but little more</w:t>
      </w:r>
      <w:r w:rsidR="00666EC8" w:rsidRPr="00DA5ADF">
        <w:rPr>
          <w:rFonts w:ascii="Times New Roman" w:hAnsi="Times New Roman" w:cs="Times New Roman"/>
          <w:sz w:val="24"/>
          <w:szCs w:val="24"/>
          <w:lang w:val="en-US"/>
        </w:rPr>
        <w:t xml:space="preserve">. </w:t>
      </w:r>
    </w:p>
    <w:p w14:paraId="77576D1B" w14:textId="73CA94CC" w:rsidR="0085329D" w:rsidRPr="00DA5ADF" w:rsidRDefault="00CF1AB2"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S</w:t>
      </w:r>
      <w:r w:rsidR="00DE46AD" w:rsidRPr="00DA5ADF">
        <w:rPr>
          <w:rFonts w:ascii="Times New Roman" w:hAnsi="Times New Roman" w:cs="Times New Roman"/>
          <w:sz w:val="24"/>
          <w:szCs w:val="24"/>
          <w:lang w:val="en-US"/>
        </w:rPr>
        <w:t>imilar</w:t>
      </w:r>
      <w:r w:rsidRPr="00DA5ADF">
        <w:rPr>
          <w:rFonts w:ascii="Times New Roman" w:hAnsi="Times New Roman" w:cs="Times New Roman"/>
          <w:sz w:val="24"/>
          <w:szCs w:val="24"/>
          <w:lang w:val="en-US"/>
        </w:rPr>
        <w:t>ly</w:t>
      </w:r>
      <w:r w:rsidR="00DE46AD" w:rsidRPr="00DA5ADF">
        <w:rPr>
          <w:rFonts w:ascii="Times New Roman" w:hAnsi="Times New Roman" w:cs="Times New Roman"/>
          <w:sz w:val="24"/>
          <w:szCs w:val="24"/>
          <w:lang w:val="en-US"/>
        </w:rPr>
        <w:t>, sport</w:t>
      </w:r>
      <w:r w:rsidRPr="00DA5ADF">
        <w:rPr>
          <w:rFonts w:ascii="Times New Roman" w:hAnsi="Times New Roman" w:cs="Times New Roman"/>
          <w:sz w:val="24"/>
          <w:szCs w:val="24"/>
          <w:lang w:val="en-US"/>
        </w:rPr>
        <w:t>s</w:t>
      </w:r>
      <w:r w:rsidR="00DE46AD" w:rsidRPr="00DA5ADF">
        <w:rPr>
          <w:rFonts w:ascii="Times New Roman" w:hAnsi="Times New Roman" w:cs="Times New Roman"/>
          <w:sz w:val="24"/>
          <w:szCs w:val="24"/>
          <w:lang w:val="en-US"/>
        </w:rPr>
        <w:t xml:space="preserve">washing </w:t>
      </w:r>
      <w:r w:rsidR="00D911EA" w:rsidRPr="00DA5ADF">
        <w:rPr>
          <w:rFonts w:ascii="Times New Roman" w:hAnsi="Times New Roman" w:cs="Times New Roman"/>
          <w:sz w:val="24"/>
          <w:szCs w:val="24"/>
          <w:lang w:val="en-US"/>
        </w:rPr>
        <w:t xml:space="preserve">arrangements </w:t>
      </w:r>
      <w:r w:rsidR="005C4A6B">
        <w:rPr>
          <w:rFonts w:ascii="Times New Roman" w:hAnsi="Times New Roman" w:cs="Times New Roman"/>
          <w:sz w:val="24"/>
          <w:szCs w:val="24"/>
          <w:lang w:val="en-US"/>
        </w:rPr>
        <w:t xml:space="preserve">may </w:t>
      </w:r>
      <w:r w:rsidRPr="00DA5ADF">
        <w:rPr>
          <w:rFonts w:ascii="Times New Roman" w:hAnsi="Times New Roman" w:cs="Times New Roman"/>
          <w:sz w:val="24"/>
          <w:szCs w:val="24"/>
          <w:lang w:val="en-US"/>
        </w:rPr>
        <w:t xml:space="preserve">provide the </w:t>
      </w:r>
      <w:r w:rsidR="00DE46AD" w:rsidRPr="00DA5ADF">
        <w:rPr>
          <w:rFonts w:ascii="Times New Roman" w:hAnsi="Times New Roman" w:cs="Times New Roman"/>
          <w:sz w:val="24"/>
          <w:szCs w:val="24"/>
          <w:lang w:val="en-US"/>
        </w:rPr>
        <w:t xml:space="preserve">opportunity to </w:t>
      </w:r>
      <w:r w:rsidR="00690283" w:rsidRPr="00DA5ADF">
        <w:rPr>
          <w:rFonts w:ascii="Times New Roman" w:hAnsi="Times New Roman" w:cs="Times New Roman"/>
          <w:sz w:val="24"/>
          <w:szCs w:val="24"/>
          <w:lang w:val="en-US"/>
        </w:rPr>
        <w:t xml:space="preserve">link </w:t>
      </w:r>
      <w:r w:rsidR="005C4A6B">
        <w:rPr>
          <w:rFonts w:ascii="Times New Roman" w:hAnsi="Times New Roman" w:cs="Times New Roman"/>
          <w:sz w:val="24"/>
          <w:szCs w:val="24"/>
          <w:lang w:val="en-US"/>
        </w:rPr>
        <w:t xml:space="preserve">involve </w:t>
      </w:r>
      <w:r w:rsidR="00DE46AD" w:rsidRPr="00DA5ADF">
        <w:rPr>
          <w:rFonts w:ascii="Times New Roman" w:hAnsi="Times New Roman" w:cs="Times New Roman"/>
          <w:sz w:val="24"/>
          <w:szCs w:val="24"/>
          <w:lang w:val="en-US"/>
        </w:rPr>
        <w:t xml:space="preserve">key </w:t>
      </w:r>
      <w:r w:rsidR="00BC0B1E" w:rsidRPr="00DA5ADF">
        <w:rPr>
          <w:rFonts w:ascii="Times New Roman" w:hAnsi="Times New Roman" w:cs="Times New Roman"/>
          <w:sz w:val="24"/>
          <w:szCs w:val="24"/>
          <w:lang w:val="en-US"/>
        </w:rPr>
        <w:t>individuals</w:t>
      </w:r>
      <w:r w:rsidR="00DE46AD" w:rsidRPr="00DA5ADF">
        <w:rPr>
          <w:rFonts w:ascii="Times New Roman" w:hAnsi="Times New Roman" w:cs="Times New Roman"/>
          <w:sz w:val="24"/>
          <w:szCs w:val="24"/>
          <w:lang w:val="en-US"/>
        </w:rPr>
        <w:t xml:space="preserve">. For instance, politicians may be pressured </w:t>
      </w:r>
      <w:r w:rsidR="00444B3E" w:rsidRPr="00DA5ADF">
        <w:rPr>
          <w:rFonts w:ascii="Times New Roman" w:hAnsi="Times New Roman" w:cs="Times New Roman"/>
          <w:sz w:val="24"/>
          <w:szCs w:val="24"/>
          <w:lang w:val="en-US"/>
        </w:rPr>
        <w:t>by</w:t>
      </w:r>
      <w:r w:rsidR="00690283" w:rsidRPr="00DA5ADF">
        <w:rPr>
          <w:rFonts w:ascii="Times New Roman" w:hAnsi="Times New Roman" w:cs="Times New Roman"/>
          <w:sz w:val="24"/>
          <w:szCs w:val="24"/>
          <w:lang w:val="en-US"/>
        </w:rPr>
        <w:t xml:space="preserve"> voters</w:t>
      </w:r>
      <w:r w:rsidR="00DE46AD" w:rsidRPr="00DA5ADF">
        <w:rPr>
          <w:rFonts w:ascii="Times New Roman" w:hAnsi="Times New Roman" w:cs="Times New Roman"/>
          <w:sz w:val="24"/>
          <w:szCs w:val="24"/>
          <w:lang w:val="en-US"/>
        </w:rPr>
        <w:t xml:space="preserve"> to </w:t>
      </w:r>
      <w:r w:rsidR="00690283" w:rsidRPr="00DA5ADF">
        <w:rPr>
          <w:rFonts w:ascii="Times New Roman" w:hAnsi="Times New Roman" w:cs="Times New Roman"/>
          <w:sz w:val="24"/>
          <w:szCs w:val="24"/>
          <w:lang w:val="en-US"/>
        </w:rPr>
        <w:t>t</w:t>
      </w:r>
      <w:r w:rsidR="00DE46AD" w:rsidRPr="00DA5ADF">
        <w:rPr>
          <w:rFonts w:ascii="Times New Roman" w:hAnsi="Times New Roman" w:cs="Times New Roman"/>
          <w:sz w:val="24"/>
          <w:szCs w:val="24"/>
          <w:lang w:val="en-US"/>
        </w:rPr>
        <w:t xml:space="preserve">ake a stand and attend only if progress or commitments are made. Of course, these issues are complex and </w:t>
      </w:r>
      <w:r w:rsidR="00641685" w:rsidRPr="00DA5ADF">
        <w:rPr>
          <w:rFonts w:ascii="Times New Roman" w:hAnsi="Times New Roman" w:cs="Times New Roman"/>
          <w:sz w:val="24"/>
          <w:szCs w:val="24"/>
          <w:lang w:val="en-US"/>
        </w:rPr>
        <w:t>depend on</w:t>
      </w:r>
      <w:r w:rsidR="00DE46AD" w:rsidRPr="00DA5ADF">
        <w:rPr>
          <w:rFonts w:ascii="Times New Roman" w:hAnsi="Times New Roman" w:cs="Times New Roman"/>
          <w:sz w:val="24"/>
          <w:szCs w:val="24"/>
          <w:lang w:val="en-US"/>
        </w:rPr>
        <w:t xml:space="preserve"> </w:t>
      </w:r>
      <w:r w:rsidR="00690283" w:rsidRPr="00DA5ADF">
        <w:rPr>
          <w:rFonts w:ascii="Times New Roman" w:hAnsi="Times New Roman" w:cs="Times New Roman"/>
          <w:sz w:val="24"/>
          <w:szCs w:val="24"/>
          <w:lang w:val="en-US"/>
        </w:rPr>
        <w:t>many</w:t>
      </w:r>
      <w:r w:rsidR="00DE46AD" w:rsidRPr="00DA5ADF">
        <w:rPr>
          <w:rFonts w:ascii="Times New Roman" w:hAnsi="Times New Roman" w:cs="Times New Roman"/>
          <w:sz w:val="24"/>
          <w:szCs w:val="24"/>
          <w:lang w:val="en-US"/>
        </w:rPr>
        <w:t xml:space="preserve"> factors</w:t>
      </w:r>
      <w:r w:rsidR="005C4A6B">
        <w:rPr>
          <w:rFonts w:ascii="Times New Roman" w:hAnsi="Times New Roman" w:cs="Times New Roman"/>
          <w:sz w:val="24"/>
          <w:szCs w:val="24"/>
          <w:lang w:val="en-US"/>
        </w:rPr>
        <w:t>,</w:t>
      </w:r>
      <w:r w:rsidR="00DE46AD" w:rsidRPr="00DA5ADF">
        <w:rPr>
          <w:rFonts w:ascii="Times New Roman" w:hAnsi="Times New Roman" w:cs="Times New Roman"/>
          <w:sz w:val="24"/>
          <w:szCs w:val="24"/>
          <w:lang w:val="en-US"/>
        </w:rPr>
        <w:t xml:space="preserve"> such as the weight of the cause</w:t>
      </w:r>
      <w:r w:rsidR="00690283" w:rsidRPr="00DA5ADF">
        <w:rPr>
          <w:rFonts w:ascii="Times New Roman" w:hAnsi="Times New Roman" w:cs="Times New Roman"/>
          <w:sz w:val="24"/>
          <w:szCs w:val="24"/>
          <w:lang w:val="en-US"/>
        </w:rPr>
        <w:t>s</w:t>
      </w:r>
      <w:r w:rsidR="00DE46AD" w:rsidRPr="00DA5ADF">
        <w:rPr>
          <w:rFonts w:ascii="Times New Roman" w:hAnsi="Times New Roman" w:cs="Times New Roman"/>
          <w:sz w:val="24"/>
          <w:szCs w:val="24"/>
          <w:lang w:val="en-US"/>
        </w:rPr>
        <w:t xml:space="preserve"> </w:t>
      </w:r>
      <w:r w:rsidR="005C4A6B">
        <w:rPr>
          <w:rFonts w:ascii="Times New Roman" w:hAnsi="Times New Roman" w:cs="Times New Roman"/>
          <w:sz w:val="24"/>
          <w:szCs w:val="24"/>
          <w:lang w:val="en-US"/>
        </w:rPr>
        <w:t>i</w:t>
      </w:r>
      <w:r w:rsidR="00DE46AD" w:rsidRPr="00DA5ADF">
        <w:rPr>
          <w:rFonts w:ascii="Times New Roman" w:hAnsi="Times New Roman" w:cs="Times New Roman"/>
          <w:sz w:val="24"/>
          <w:szCs w:val="24"/>
          <w:lang w:val="en-US"/>
        </w:rPr>
        <w:t xml:space="preserve">n the political agenda, the relationship with the </w:t>
      </w:r>
      <w:proofErr w:type="spellStart"/>
      <w:r w:rsidR="00DE46AD" w:rsidRPr="00DA5ADF">
        <w:rPr>
          <w:rFonts w:ascii="Times New Roman" w:hAnsi="Times New Roman" w:cs="Times New Roman"/>
          <w:sz w:val="24"/>
          <w:szCs w:val="24"/>
          <w:lang w:val="en-US"/>
        </w:rPr>
        <w:t>sport</w:t>
      </w:r>
      <w:r w:rsidR="00690283" w:rsidRPr="00DA5ADF">
        <w:rPr>
          <w:rFonts w:ascii="Times New Roman" w:hAnsi="Times New Roman" w:cs="Times New Roman"/>
          <w:sz w:val="24"/>
          <w:szCs w:val="24"/>
          <w:lang w:val="en-US"/>
        </w:rPr>
        <w:t>s</w:t>
      </w:r>
      <w:r w:rsidR="00DE46AD" w:rsidRPr="00DA5ADF">
        <w:rPr>
          <w:rFonts w:ascii="Times New Roman" w:hAnsi="Times New Roman" w:cs="Times New Roman"/>
          <w:sz w:val="24"/>
          <w:szCs w:val="24"/>
          <w:lang w:val="en-US"/>
        </w:rPr>
        <w:t>washer</w:t>
      </w:r>
      <w:proofErr w:type="spellEnd"/>
      <w:r w:rsidR="00DE46AD" w:rsidRPr="00DA5ADF">
        <w:rPr>
          <w:rFonts w:ascii="Times New Roman" w:hAnsi="Times New Roman" w:cs="Times New Roman"/>
          <w:sz w:val="24"/>
          <w:szCs w:val="24"/>
          <w:lang w:val="en-US"/>
        </w:rPr>
        <w:t>, the proximity of elections</w:t>
      </w:r>
      <w:r w:rsidR="004951C3" w:rsidRPr="00DA5ADF">
        <w:rPr>
          <w:rFonts w:ascii="Times New Roman" w:hAnsi="Times New Roman" w:cs="Times New Roman"/>
          <w:sz w:val="24"/>
          <w:szCs w:val="24"/>
          <w:lang w:val="en-US"/>
        </w:rPr>
        <w:t xml:space="preserve">, </w:t>
      </w:r>
      <w:r w:rsidR="00231BD4" w:rsidRPr="00DA5ADF">
        <w:rPr>
          <w:rFonts w:ascii="Times New Roman" w:hAnsi="Times New Roman" w:cs="Times New Roman"/>
          <w:sz w:val="24"/>
          <w:szCs w:val="24"/>
          <w:lang w:val="en-US"/>
        </w:rPr>
        <w:t xml:space="preserve">the perception of what voters </w:t>
      </w:r>
      <w:r w:rsidR="00690283" w:rsidRPr="00DA5ADF">
        <w:rPr>
          <w:rFonts w:ascii="Times New Roman" w:hAnsi="Times New Roman" w:cs="Times New Roman"/>
          <w:sz w:val="24"/>
          <w:szCs w:val="24"/>
          <w:lang w:val="en-US"/>
        </w:rPr>
        <w:t>prefer</w:t>
      </w:r>
      <w:r w:rsidR="00231BD4" w:rsidRPr="00DA5ADF">
        <w:rPr>
          <w:rFonts w:ascii="Times New Roman" w:hAnsi="Times New Roman" w:cs="Times New Roman"/>
          <w:sz w:val="24"/>
          <w:szCs w:val="24"/>
          <w:lang w:val="en-US"/>
        </w:rPr>
        <w:t>,</w:t>
      </w:r>
      <w:r w:rsidR="00DE46AD" w:rsidRPr="00DA5ADF">
        <w:rPr>
          <w:rFonts w:ascii="Times New Roman" w:hAnsi="Times New Roman" w:cs="Times New Roman"/>
          <w:sz w:val="24"/>
          <w:szCs w:val="24"/>
          <w:lang w:val="en-US"/>
        </w:rPr>
        <w:t xml:space="preserve"> and so </w:t>
      </w:r>
      <w:r w:rsidR="009C7FBD" w:rsidRPr="00DA5ADF">
        <w:rPr>
          <w:rFonts w:ascii="Times New Roman" w:hAnsi="Times New Roman" w:cs="Times New Roman"/>
          <w:sz w:val="24"/>
          <w:szCs w:val="24"/>
          <w:lang w:val="en-US"/>
        </w:rPr>
        <w:t>on</w:t>
      </w:r>
      <w:r w:rsidR="00DE46AD" w:rsidRPr="00DA5ADF">
        <w:rPr>
          <w:rFonts w:ascii="Times New Roman" w:hAnsi="Times New Roman" w:cs="Times New Roman"/>
          <w:sz w:val="24"/>
          <w:szCs w:val="24"/>
          <w:lang w:val="en-US"/>
        </w:rPr>
        <w:t>.</w:t>
      </w:r>
    </w:p>
    <w:p w14:paraId="33F3E4DD" w14:textId="77777777" w:rsidR="005B00F2" w:rsidRPr="00DA5ADF" w:rsidRDefault="005B00F2" w:rsidP="00AF063C">
      <w:pPr>
        <w:pStyle w:val="Heading2"/>
        <w:spacing w:before="0" w:after="0"/>
        <w:rPr>
          <w:rFonts w:cs="Times New Roman"/>
          <w:szCs w:val="24"/>
          <w:lang w:val="en-US"/>
        </w:rPr>
      </w:pPr>
    </w:p>
    <w:p w14:paraId="1E6C736C" w14:textId="40206E30" w:rsidR="00DE46AD" w:rsidRDefault="00AD403A" w:rsidP="00AF063C">
      <w:pPr>
        <w:pStyle w:val="Heading2"/>
        <w:spacing w:before="0" w:after="0"/>
        <w:rPr>
          <w:rFonts w:cs="Times New Roman"/>
          <w:szCs w:val="24"/>
          <w:lang w:val="en-US"/>
        </w:rPr>
      </w:pPr>
      <w:r w:rsidRPr="00DA5ADF">
        <w:rPr>
          <w:rFonts w:cs="Times New Roman"/>
          <w:szCs w:val="24"/>
          <w:lang w:val="en-US"/>
        </w:rPr>
        <w:t>Leveraging the</w:t>
      </w:r>
      <w:r w:rsidR="00DE46AD" w:rsidRPr="00DA5ADF">
        <w:rPr>
          <w:rFonts w:cs="Times New Roman"/>
          <w:szCs w:val="24"/>
          <w:lang w:val="en-US"/>
        </w:rPr>
        <w:t xml:space="preserve"> </w:t>
      </w:r>
      <w:r w:rsidR="00112C0D" w:rsidRPr="00DA5ADF">
        <w:rPr>
          <w:rFonts w:cs="Times New Roman"/>
          <w:szCs w:val="24"/>
          <w:lang w:val="en-US"/>
        </w:rPr>
        <w:t>sportswashing</w:t>
      </w:r>
      <w:r w:rsidR="00DE46AD" w:rsidRPr="00DA5ADF">
        <w:rPr>
          <w:rFonts w:cs="Times New Roman"/>
          <w:szCs w:val="24"/>
          <w:lang w:val="en-US"/>
        </w:rPr>
        <w:t xml:space="preserve"> experience to raise future standards</w:t>
      </w:r>
    </w:p>
    <w:p w14:paraId="419AFAA7" w14:textId="77777777" w:rsidR="00195C21" w:rsidRPr="00195C21" w:rsidRDefault="00195C21" w:rsidP="00195C21">
      <w:pPr>
        <w:rPr>
          <w:lang w:val="en-US" w:eastAsia="en-GB"/>
        </w:rPr>
      </w:pPr>
    </w:p>
    <w:p w14:paraId="7103F8C3" w14:textId="691798CC" w:rsidR="000648C4" w:rsidRPr="00DA5ADF" w:rsidRDefault="00DE46AD" w:rsidP="00AF063C">
      <w:pPr>
        <w:spacing w:after="0" w:line="360" w:lineRule="auto"/>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Third, </w:t>
      </w:r>
      <w:r w:rsidR="007F07B2" w:rsidRPr="00DA5ADF">
        <w:rPr>
          <w:rFonts w:ascii="Times New Roman" w:hAnsi="Times New Roman" w:cs="Times New Roman"/>
          <w:sz w:val="24"/>
          <w:szCs w:val="24"/>
          <w:lang w:val="en-US"/>
        </w:rPr>
        <w:t xml:space="preserve">in cases where the sportswashing attempt backfires or yields </w:t>
      </w:r>
      <w:r w:rsidR="005C4A6B">
        <w:rPr>
          <w:rFonts w:ascii="Times New Roman" w:hAnsi="Times New Roman" w:cs="Times New Roman"/>
          <w:sz w:val="24"/>
          <w:szCs w:val="24"/>
          <w:lang w:val="en-US"/>
        </w:rPr>
        <w:t>worse</w:t>
      </w:r>
      <w:r w:rsidR="007F07B2" w:rsidRPr="00DA5ADF">
        <w:rPr>
          <w:rFonts w:ascii="Times New Roman" w:hAnsi="Times New Roman" w:cs="Times New Roman"/>
          <w:sz w:val="24"/>
          <w:szCs w:val="24"/>
          <w:lang w:val="en-US"/>
        </w:rPr>
        <w:t xml:space="preserve"> results </w:t>
      </w:r>
      <w:r w:rsidR="00E96334" w:rsidRPr="00DA5ADF">
        <w:rPr>
          <w:rFonts w:ascii="Times New Roman" w:hAnsi="Times New Roman" w:cs="Times New Roman"/>
          <w:sz w:val="24"/>
          <w:szCs w:val="24"/>
          <w:lang w:val="en-US"/>
        </w:rPr>
        <w:t xml:space="preserve">than </w:t>
      </w:r>
      <w:r w:rsidR="007F07B2" w:rsidRPr="00DA5ADF">
        <w:rPr>
          <w:rFonts w:ascii="Times New Roman" w:hAnsi="Times New Roman" w:cs="Times New Roman"/>
          <w:sz w:val="24"/>
          <w:szCs w:val="24"/>
          <w:lang w:val="en-US"/>
        </w:rPr>
        <w:t>anticipated</w:t>
      </w:r>
      <w:r w:rsidR="00457AE6" w:rsidRPr="00DA5ADF">
        <w:rPr>
          <w:rFonts w:ascii="Times New Roman" w:hAnsi="Times New Roman" w:cs="Times New Roman"/>
          <w:sz w:val="24"/>
          <w:szCs w:val="24"/>
          <w:lang w:val="en-US"/>
        </w:rPr>
        <w:t xml:space="preserve"> (</w:t>
      </w:r>
      <w:r w:rsidR="005C4A6B">
        <w:rPr>
          <w:rFonts w:ascii="Times New Roman" w:hAnsi="Times New Roman" w:cs="Times New Roman"/>
          <w:sz w:val="24"/>
          <w:szCs w:val="24"/>
          <w:lang w:val="en-US"/>
        </w:rPr>
        <w:t xml:space="preserve">see </w:t>
      </w:r>
      <w:r w:rsidR="005C4A6B" w:rsidRPr="00DA5ADF">
        <w:rPr>
          <w:rFonts w:ascii="Times New Roman" w:hAnsi="Times New Roman" w:cs="Times New Roman"/>
          <w:sz w:val="24"/>
          <w:szCs w:val="24"/>
          <w:lang w:val="en-US"/>
        </w:rPr>
        <w:t xml:space="preserve">Brannagan </w:t>
      </w:r>
      <w:r w:rsidR="005C4A6B">
        <w:rPr>
          <w:rFonts w:ascii="Times New Roman" w:hAnsi="Times New Roman" w:cs="Times New Roman"/>
          <w:sz w:val="24"/>
          <w:szCs w:val="24"/>
          <w:lang w:val="en-US"/>
        </w:rPr>
        <w:t>and</w:t>
      </w:r>
      <w:r w:rsidR="005C4A6B" w:rsidRPr="00DA5ADF">
        <w:rPr>
          <w:rFonts w:ascii="Times New Roman" w:hAnsi="Times New Roman" w:cs="Times New Roman"/>
          <w:sz w:val="24"/>
          <w:szCs w:val="24"/>
          <w:lang w:val="en-US"/>
        </w:rPr>
        <w:t xml:space="preserve"> </w:t>
      </w:r>
      <w:proofErr w:type="spellStart"/>
      <w:r w:rsidR="005C4A6B" w:rsidRPr="00DA5ADF">
        <w:rPr>
          <w:rFonts w:ascii="Times New Roman" w:hAnsi="Times New Roman" w:cs="Times New Roman"/>
          <w:sz w:val="24"/>
          <w:szCs w:val="24"/>
          <w:lang w:val="en-US"/>
        </w:rPr>
        <w:t>Giulianotti</w:t>
      </w:r>
      <w:proofErr w:type="spellEnd"/>
      <w:r w:rsidR="005C4A6B" w:rsidRPr="00DA5ADF">
        <w:rPr>
          <w:rFonts w:ascii="Times New Roman" w:hAnsi="Times New Roman" w:cs="Times New Roman"/>
          <w:sz w:val="24"/>
          <w:szCs w:val="24"/>
          <w:lang w:val="en-US"/>
        </w:rPr>
        <w:t>, 201</w:t>
      </w:r>
      <w:r w:rsidR="005C4A6B">
        <w:rPr>
          <w:rFonts w:ascii="Times New Roman" w:hAnsi="Times New Roman" w:cs="Times New Roman"/>
          <w:sz w:val="24"/>
          <w:szCs w:val="24"/>
          <w:lang w:val="en-US"/>
        </w:rPr>
        <w:t>5</w:t>
      </w:r>
      <w:r w:rsidR="005C4A6B" w:rsidRPr="00DA5ADF">
        <w:rPr>
          <w:rFonts w:ascii="Times New Roman" w:hAnsi="Times New Roman" w:cs="Times New Roman"/>
          <w:sz w:val="24"/>
          <w:szCs w:val="24"/>
          <w:lang w:val="en-US"/>
        </w:rPr>
        <w:t>, 2018</w:t>
      </w:r>
      <w:r w:rsidR="005C4A6B">
        <w:rPr>
          <w:rFonts w:ascii="Times New Roman" w:hAnsi="Times New Roman" w:cs="Times New Roman"/>
          <w:sz w:val="24"/>
          <w:szCs w:val="24"/>
          <w:lang w:val="en-US"/>
        </w:rPr>
        <w:t xml:space="preserve">; </w:t>
      </w:r>
      <w:r w:rsidR="00457AE6" w:rsidRPr="00DA5ADF">
        <w:rPr>
          <w:rFonts w:ascii="Times New Roman" w:hAnsi="Times New Roman" w:cs="Times New Roman"/>
          <w:sz w:val="24"/>
          <w:szCs w:val="24"/>
          <w:lang w:val="en-US"/>
        </w:rPr>
        <w:t>Martinez, 2022</w:t>
      </w:r>
      <w:r w:rsidR="00BF2D58" w:rsidRPr="00DA5ADF">
        <w:rPr>
          <w:rFonts w:ascii="Times New Roman" w:hAnsi="Times New Roman" w:cs="Times New Roman"/>
          <w:sz w:val="24"/>
          <w:szCs w:val="24"/>
          <w:lang w:val="en-US"/>
        </w:rPr>
        <w:t xml:space="preserve"> and </w:t>
      </w:r>
      <w:proofErr w:type="spellStart"/>
      <w:r w:rsidR="00BF2D58" w:rsidRPr="00DA5ADF">
        <w:rPr>
          <w:rFonts w:ascii="Times New Roman" w:hAnsi="Times New Roman" w:cs="Times New Roman"/>
          <w:sz w:val="24"/>
          <w:szCs w:val="24"/>
          <w:lang w:val="en-US"/>
        </w:rPr>
        <w:t>Bokat</w:t>
      </w:r>
      <w:proofErr w:type="spellEnd"/>
      <w:r w:rsidR="00BF2D58" w:rsidRPr="00DA5ADF">
        <w:rPr>
          <w:rFonts w:ascii="Times New Roman" w:hAnsi="Times New Roman" w:cs="Times New Roman"/>
          <w:sz w:val="24"/>
          <w:szCs w:val="24"/>
          <w:lang w:val="en-US"/>
        </w:rPr>
        <w:t>-Lindell, 2022</w:t>
      </w:r>
      <w:r w:rsidR="00457AE6" w:rsidRPr="00DA5ADF">
        <w:rPr>
          <w:rFonts w:ascii="Times New Roman" w:hAnsi="Times New Roman" w:cs="Times New Roman"/>
          <w:sz w:val="24"/>
          <w:szCs w:val="24"/>
          <w:lang w:val="en-US"/>
        </w:rPr>
        <w:t>)</w:t>
      </w:r>
      <w:proofErr w:type="gramStart"/>
      <w:r w:rsidRPr="00DA5ADF">
        <w:rPr>
          <w:rFonts w:ascii="Times New Roman" w:hAnsi="Times New Roman" w:cs="Times New Roman"/>
          <w:sz w:val="24"/>
          <w:szCs w:val="24"/>
          <w:lang w:val="en-US"/>
        </w:rPr>
        <w:t xml:space="preserve">, </w:t>
      </w:r>
      <w:r w:rsidR="00FE4606" w:rsidRPr="00DA5ADF">
        <w:rPr>
          <w:rFonts w:ascii="Times New Roman" w:hAnsi="Times New Roman" w:cs="Times New Roman"/>
          <w:sz w:val="24"/>
          <w:szCs w:val="24"/>
          <w:lang w:val="en-US"/>
        </w:rPr>
        <w:t>cause</w:t>
      </w:r>
      <w:proofErr w:type="gramEnd"/>
      <w:r w:rsidR="00FE4606" w:rsidRPr="00DA5ADF">
        <w:rPr>
          <w:rFonts w:ascii="Times New Roman" w:hAnsi="Times New Roman" w:cs="Times New Roman"/>
          <w:sz w:val="24"/>
          <w:szCs w:val="24"/>
          <w:lang w:val="en-US"/>
        </w:rPr>
        <w:t xml:space="preserve"> promoters </w:t>
      </w:r>
      <w:r w:rsidR="00597364" w:rsidRPr="00DA5ADF">
        <w:rPr>
          <w:rFonts w:ascii="Times New Roman" w:hAnsi="Times New Roman" w:cs="Times New Roman"/>
          <w:sz w:val="24"/>
          <w:szCs w:val="24"/>
          <w:lang w:val="en-US"/>
        </w:rPr>
        <w:t>can</w:t>
      </w:r>
      <w:r w:rsidR="00FE4606" w:rsidRPr="00DA5ADF">
        <w:rPr>
          <w:rFonts w:ascii="Times New Roman" w:hAnsi="Times New Roman" w:cs="Times New Roman"/>
          <w:sz w:val="24"/>
          <w:szCs w:val="24"/>
          <w:lang w:val="en-US"/>
        </w:rPr>
        <w:t xml:space="preserve"> </w:t>
      </w:r>
      <w:r w:rsidR="007F07B2" w:rsidRPr="005C4A6B">
        <w:rPr>
          <w:rFonts w:ascii="Times New Roman" w:hAnsi="Times New Roman" w:cs="Times New Roman"/>
          <w:sz w:val="24"/>
          <w:szCs w:val="24"/>
          <w:lang w:val="en-US"/>
        </w:rPr>
        <w:t>direct</w:t>
      </w:r>
      <w:r w:rsidR="00FE4606" w:rsidRPr="005C4A6B">
        <w:rPr>
          <w:rFonts w:ascii="Times New Roman" w:hAnsi="Times New Roman" w:cs="Times New Roman"/>
          <w:sz w:val="24"/>
          <w:szCs w:val="24"/>
          <w:lang w:val="en-US"/>
        </w:rPr>
        <w:t xml:space="preserve"> attention </w:t>
      </w:r>
      <w:r w:rsidR="00FD1AA8" w:rsidRPr="005C4A6B">
        <w:rPr>
          <w:rFonts w:ascii="Times New Roman" w:hAnsi="Times New Roman" w:cs="Times New Roman"/>
          <w:sz w:val="24"/>
          <w:szCs w:val="24"/>
          <w:lang w:val="en-US"/>
        </w:rPr>
        <w:t>to</w:t>
      </w:r>
      <w:r w:rsidR="00FE4606" w:rsidRPr="005C4A6B">
        <w:rPr>
          <w:rFonts w:ascii="Times New Roman" w:hAnsi="Times New Roman" w:cs="Times New Roman"/>
          <w:sz w:val="24"/>
          <w:szCs w:val="24"/>
          <w:lang w:val="en-US"/>
        </w:rPr>
        <w:t xml:space="preserve"> </w:t>
      </w:r>
      <w:r w:rsidRPr="005C4A6B">
        <w:rPr>
          <w:rFonts w:ascii="Times New Roman" w:hAnsi="Times New Roman" w:cs="Times New Roman"/>
          <w:sz w:val="24"/>
          <w:szCs w:val="24"/>
          <w:lang w:val="en-US"/>
        </w:rPr>
        <w:t xml:space="preserve">this outcome to </w:t>
      </w:r>
      <w:r w:rsidR="007F07B2" w:rsidRPr="005C4A6B">
        <w:rPr>
          <w:rFonts w:ascii="Times New Roman" w:hAnsi="Times New Roman" w:cs="Times New Roman"/>
          <w:sz w:val="24"/>
          <w:szCs w:val="24"/>
          <w:lang w:val="en-US"/>
        </w:rPr>
        <w:t xml:space="preserve">dissuade </w:t>
      </w:r>
      <w:r w:rsidRPr="005C4A6B">
        <w:rPr>
          <w:rFonts w:ascii="Times New Roman" w:hAnsi="Times New Roman" w:cs="Times New Roman"/>
          <w:sz w:val="24"/>
          <w:szCs w:val="24"/>
          <w:lang w:val="en-US"/>
        </w:rPr>
        <w:t>and deter future sport</w:t>
      </w:r>
      <w:r w:rsidR="00753E56" w:rsidRPr="005C4A6B">
        <w:rPr>
          <w:rFonts w:ascii="Times New Roman" w:hAnsi="Times New Roman" w:cs="Times New Roman"/>
          <w:sz w:val="24"/>
          <w:szCs w:val="24"/>
          <w:lang w:val="en-US"/>
        </w:rPr>
        <w:t>s</w:t>
      </w:r>
      <w:r w:rsidRPr="005C4A6B">
        <w:rPr>
          <w:rFonts w:ascii="Times New Roman" w:hAnsi="Times New Roman" w:cs="Times New Roman"/>
          <w:sz w:val="24"/>
          <w:szCs w:val="24"/>
          <w:lang w:val="en-US"/>
        </w:rPr>
        <w:t>washing attempts.</w:t>
      </w:r>
      <w:r w:rsidR="00D579F1" w:rsidRPr="005C4A6B">
        <w:rPr>
          <w:rFonts w:ascii="Times New Roman" w:hAnsi="Times New Roman" w:cs="Times New Roman"/>
          <w:sz w:val="24"/>
          <w:szCs w:val="24"/>
          <w:lang w:val="en-US"/>
        </w:rPr>
        <w:t xml:space="preserve"> For </w:t>
      </w:r>
      <w:r w:rsidR="007F07B2" w:rsidRPr="005C4A6B">
        <w:rPr>
          <w:rFonts w:ascii="Times New Roman" w:hAnsi="Times New Roman" w:cs="Times New Roman"/>
          <w:sz w:val="24"/>
          <w:szCs w:val="24"/>
          <w:lang w:val="en-US"/>
        </w:rPr>
        <w:t>example</w:t>
      </w:r>
      <w:r w:rsidR="00D579F1" w:rsidRPr="005C4A6B">
        <w:rPr>
          <w:rFonts w:ascii="Times New Roman" w:hAnsi="Times New Roman" w:cs="Times New Roman"/>
          <w:sz w:val="24"/>
          <w:szCs w:val="24"/>
          <w:lang w:val="en-US"/>
        </w:rPr>
        <w:t>, Q</w:t>
      </w:r>
      <w:r w:rsidR="00061DBB" w:rsidRPr="005C4A6B">
        <w:rPr>
          <w:rFonts w:ascii="Times New Roman" w:hAnsi="Times New Roman" w:cs="Times New Roman"/>
          <w:sz w:val="24"/>
          <w:szCs w:val="24"/>
          <w:lang w:val="en-US"/>
        </w:rPr>
        <w:t>atari</w:t>
      </w:r>
      <w:r w:rsidR="00095EC9" w:rsidRPr="005C4A6B">
        <w:rPr>
          <w:rFonts w:ascii="Times New Roman" w:hAnsi="Times New Roman" w:cs="Times New Roman"/>
          <w:sz w:val="24"/>
          <w:szCs w:val="24"/>
          <w:lang w:val="en-US"/>
        </w:rPr>
        <w:t>s</w:t>
      </w:r>
      <w:r w:rsidR="00DF43F4" w:rsidRPr="005C4A6B">
        <w:rPr>
          <w:rFonts w:ascii="Times New Roman" w:hAnsi="Times New Roman" w:cs="Times New Roman"/>
          <w:sz w:val="24"/>
          <w:szCs w:val="24"/>
          <w:lang w:val="en-US"/>
        </w:rPr>
        <w:t xml:space="preserve"> have</w:t>
      </w:r>
      <w:r w:rsidR="00095EC9" w:rsidRPr="005C4A6B">
        <w:rPr>
          <w:rFonts w:ascii="Times New Roman" w:hAnsi="Times New Roman" w:cs="Times New Roman"/>
          <w:sz w:val="24"/>
          <w:szCs w:val="24"/>
          <w:lang w:val="en-US"/>
        </w:rPr>
        <w:t xml:space="preserve"> </w:t>
      </w:r>
      <w:r w:rsidR="00061DBB" w:rsidRPr="005C4A6B">
        <w:rPr>
          <w:rFonts w:ascii="Times New Roman" w:hAnsi="Times New Roman" w:cs="Times New Roman"/>
          <w:sz w:val="24"/>
          <w:szCs w:val="24"/>
          <w:lang w:val="en-US"/>
        </w:rPr>
        <w:t>abolished the kafala system</w:t>
      </w:r>
      <w:r w:rsidR="005C4A6B">
        <w:rPr>
          <w:rFonts w:ascii="Times New Roman" w:hAnsi="Times New Roman" w:cs="Times New Roman"/>
          <w:sz w:val="24"/>
          <w:szCs w:val="24"/>
          <w:lang w:val="en-US"/>
        </w:rPr>
        <w:t xml:space="preserve"> </w:t>
      </w:r>
      <w:r w:rsidR="00DD7C67">
        <w:rPr>
          <w:rFonts w:ascii="Times New Roman" w:hAnsi="Times New Roman" w:cs="Times New Roman"/>
          <w:sz w:val="24"/>
          <w:szCs w:val="24"/>
          <w:lang w:val="en-US"/>
        </w:rPr>
        <w:t>in the e</w:t>
      </w:r>
      <w:r w:rsidR="005C4A6B">
        <w:rPr>
          <w:rFonts w:ascii="Times New Roman" w:hAnsi="Times New Roman" w:cs="Times New Roman"/>
          <w:sz w:val="24"/>
          <w:szCs w:val="24"/>
          <w:lang w:val="en-US"/>
        </w:rPr>
        <w:t>mployment</w:t>
      </w:r>
      <w:r w:rsidR="00DD7C67">
        <w:rPr>
          <w:rFonts w:ascii="Times New Roman" w:hAnsi="Times New Roman" w:cs="Times New Roman"/>
          <w:sz w:val="24"/>
          <w:szCs w:val="24"/>
          <w:lang w:val="en-US"/>
        </w:rPr>
        <w:t xml:space="preserve"> of migrant workers</w:t>
      </w:r>
      <w:r w:rsidR="005C4A6B">
        <w:rPr>
          <w:rFonts w:ascii="Times New Roman" w:hAnsi="Times New Roman" w:cs="Times New Roman"/>
          <w:sz w:val="24"/>
          <w:szCs w:val="24"/>
          <w:lang w:val="en-US"/>
        </w:rPr>
        <w:t xml:space="preserve"> ‘</w:t>
      </w:r>
      <w:r w:rsidR="00061DBB" w:rsidRPr="00DA5ADF">
        <w:rPr>
          <w:rFonts w:ascii="Times New Roman" w:hAnsi="Times New Roman" w:cs="Times New Roman"/>
          <w:sz w:val="24"/>
          <w:szCs w:val="24"/>
          <w:lang w:val="en-US"/>
        </w:rPr>
        <w:t>which tied their work visas to a specific job, meaning they could not change jobs, nor leave the country, without their employers’ approval.</w:t>
      </w:r>
      <w:r w:rsidR="005C4A6B">
        <w:rPr>
          <w:rFonts w:ascii="Times New Roman" w:hAnsi="Times New Roman" w:cs="Times New Roman"/>
          <w:sz w:val="24"/>
          <w:szCs w:val="24"/>
          <w:lang w:val="en-US"/>
        </w:rPr>
        <w:t>’</w:t>
      </w:r>
      <w:r w:rsidR="00061DBB" w:rsidRPr="00DA5ADF">
        <w:rPr>
          <w:rFonts w:ascii="Times New Roman" w:hAnsi="Times New Roman" w:cs="Times New Roman"/>
          <w:sz w:val="24"/>
          <w:szCs w:val="24"/>
          <w:lang w:val="en-US"/>
        </w:rPr>
        <w:t xml:space="preserve"> (</w:t>
      </w:r>
      <w:proofErr w:type="spellStart"/>
      <w:r w:rsidR="00061DBB" w:rsidRPr="00DA5ADF">
        <w:rPr>
          <w:rFonts w:ascii="Times New Roman" w:hAnsi="Times New Roman" w:cs="Times New Roman"/>
          <w:sz w:val="24"/>
          <w:szCs w:val="24"/>
          <w:lang w:val="en-US"/>
        </w:rPr>
        <w:t>Temko</w:t>
      </w:r>
      <w:proofErr w:type="spellEnd"/>
      <w:r w:rsidR="00061DBB" w:rsidRPr="00DA5ADF">
        <w:rPr>
          <w:rFonts w:ascii="Times New Roman" w:hAnsi="Times New Roman" w:cs="Times New Roman"/>
          <w:sz w:val="24"/>
          <w:szCs w:val="24"/>
          <w:lang w:val="en-US"/>
        </w:rPr>
        <w:t>, 2022</w:t>
      </w:r>
      <w:r w:rsidR="00E82194" w:rsidRPr="00DA5ADF">
        <w:rPr>
          <w:rFonts w:ascii="Times New Roman" w:hAnsi="Times New Roman" w:cs="Times New Roman"/>
          <w:sz w:val="24"/>
          <w:szCs w:val="24"/>
          <w:lang w:val="en-US"/>
        </w:rPr>
        <w:t>; see also Cook, 2022</w:t>
      </w:r>
      <w:r w:rsidR="00061DBB" w:rsidRPr="00DA5ADF">
        <w:rPr>
          <w:rFonts w:ascii="Times New Roman" w:hAnsi="Times New Roman" w:cs="Times New Roman"/>
          <w:sz w:val="24"/>
          <w:szCs w:val="24"/>
          <w:lang w:val="en-US"/>
        </w:rPr>
        <w:t>)</w:t>
      </w:r>
      <w:r w:rsidR="004244BD" w:rsidRPr="00013873">
        <w:rPr>
          <w:rFonts w:asciiTheme="majorBidi" w:hAnsiTheme="majorBidi" w:cstheme="majorBidi"/>
          <w:lang w:val="en-US"/>
        </w:rPr>
        <w:t xml:space="preserve">. </w:t>
      </w:r>
      <w:r w:rsidRPr="00DA5ADF">
        <w:rPr>
          <w:rFonts w:ascii="Times New Roman" w:hAnsi="Times New Roman" w:cs="Times New Roman"/>
          <w:sz w:val="24"/>
          <w:szCs w:val="24"/>
          <w:lang w:val="en-US"/>
        </w:rPr>
        <w:t xml:space="preserve">By </w:t>
      </w:r>
      <w:r w:rsidR="00BE0AA9" w:rsidRPr="00DA5ADF">
        <w:rPr>
          <w:rFonts w:ascii="Times New Roman" w:hAnsi="Times New Roman" w:cs="Times New Roman"/>
          <w:sz w:val="24"/>
          <w:szCs w:val="24"/>
          <w:lang w:val="en-US"/>
        </w:rPr>
        <w:t xml:space="preserve">increasing </w:t>
      </w:r>
      <w:r w:rsidRPr="00DA5ADF">
        <w:rPr>
          <w:rFonts w:ascii="Times New Roman" w:hAnsi="Times New Roman" w:cs="Times New Roman"/>
          <w:sz w:val="24"/>
          <w:szCs w:val="24"/>
          <w:lang w:val="en-US"/>
        </w:rPr>
        <w:t xml:space="preserve">the costs and </w:t>
      </w:r>
      <w:r w:rsidR="007C7304" w:rsidRPr="00DA5ADF">
        <w:rPr>
          <w:rFonts w:ascii="Times New Roman" w:hAnsi="Times New Roman" w:cs="Times New Roman"/>
          <w:sz w:val="24"/>
          <w:szCs w:val="24"/>
          <w:lang w:val="en-US"/>
        </w:rPr>
        <w:t>reduc</w:t>
      </w:r>
      <w:r w:rsidRPr="00DA5ADF">
        <w:rPr>
          <w:rFonts w:ascii="Times New Roman" w:hAnsi="Times New Roman" w:cs="Times New Roman"/>
          <w:sz w:val="24"/>
          <w:szCs w:val="24"/>
          <w:lang w:val="en-US"/>
        </w:rPr>
        <w:t xml:space="preserve">ing the </w:t>
      </w:r>
      <w:r w:rsidR="007C7304" w:rsidRPr="00DA5ADF">
        <w:rPr>
          <w:rFonts w:ascii="Times New Roman" w:hAnsi="Times New Roman" w:cs="Times New Roman"/>
          <w:sz w:val="24"/>
          <w:szCs w:val="24"/>
          <w:lang w:val="en-US"/>
        </w:rPr>
        <w:t xml:space="preserve">expected </w:t>
      </w:r>
      <w:r w:rsidRPr="00DA5ADF">
        <w:rPr>
          <w:rFonts w:ascii="Times New Roman" w:hAnsi="Times New Roman" w:cs="Times New Roman"/>
          <w:sz w:val="24"/>
          <w:szCs w:val="24"/>
          <w:lang w:val="en-US"/>
        </w:rPr>
        <w:t xml:space="preserve">benefits </w:t>
      </w:r>
      <w:r w:rsidR="00EB4CA5" w:rsidRPr="00DA5ADF">
        <w:rPr>
          <w:rFonts w:ascii="Times New Roman" w:hAnsi="Times New Roman" w:cs="Times New Roman"/>
          <w:sz w:val="24"/>
          <w:szCs w:val="24"/>
          <w:lang w:val="en-US"/>
        </w:rPr>
        <w:t>of</w:t>
      </w:r>
      <w:r w:rsidRPr="00DA5ADF">
        <w:rPr>
          <w:rFonts w:ascii="Times New Roman" w:hAnsi="Times New Roman" w:cs="Times New Roman"/>
          <w:sz w:val="24"/>
          <w:szCs w:val="24"/>
          <w:lang w:val="en-US"/>
        </w:rPr>
        <w:t xml:space="preserve"> sport</w:t>
      </w:r>
      <w:r w:rsidR="00753E56"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washing, similar arrangements </w:t>
      </w:r>
      <w:r w:rsidR="008E50ED" w:rsidRPr="00DA5ADF">
        <w:rPr>
          <w:rFonts w:ascii="Times New Roman" w:hAnsi="Times New Roman" w:cs="Times New Roman"/>
          <w:sz w:val="24"/>
          <w:szCs w:val="24"/>
          <w:lang w:val="en-US"/>
        </w:rPr>
        <w:t xml:space="preserve">may </w:t>
      </w:r>
      <w:r w:rsidRPr="00DA5ADF">
        <w:rPr>
          <w:rFonts w:ascii="Times New Roman" w:hAnsi="Times New Roman" w:cs="Times New Roman"/>
          <w:sz w:val="24"/>
          <w:szCs w:val="24"/>
          <w:lang w:val="en-US"/>
        </w:rPr>
        <w:t xml:space="preserve">become less attractive and riskier for </w:t>
      </w:r>
      <w:proofErr w:type="spellStart"/>
      <w:r w:rsidRPr="00DA5ADF">
        <w:rPr>
          <w:rFonts w:ascii="Times New Roman" w:hAnsi="Times New Roman" w:cs="Times New Roman"/>
          <w:sz w:val="24"/>
          <w:szCs w:val="24"/>
          <w:lang w:val="en-US"/>
        </w:rPr>
        <w:t>sport</w:t>
      </w:r>
      <w:r w:rsidR="00C603FB"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washers</w:t>
      </w:r>
      <w:proofErr w:type="spellEnd"/>
      <w:r w:rsidRPr="00DA5ADF">
        <w:rPr>
          <w:rFonts w:ascii="Times New Roman" w:hAnsi="Times New Roman" w:cs="Times New Roman"/>
          <w:sz w:val="24"/>
          <w:szCs w:val="24"/>
          <w:lang w:val="en-US"/>
        </w:rPr>
        <w:t>.</w:t>
      </w:r>
      <w:r w:rsidR="004244BD">
        <w:rPr>
          <w:rFonts w:ascii="Times New Roman" w:hAnsi="Times New Roman" w:cs="Times New Roman"/>
          <w:sz w:val="24"/>
          <w:szCs w:val="24"/>
          <w:lang w:val="en-US"/>
        </w:rPr>
        <w:t xml:space="preserve"> But m</w:t>
      </w:r>
      <w:r w:rsidR="004244BD" w:rsidRPr="00013873">
        <w:rPr>
          <w:rFonts w:asciiTheme="majorBidi" w:hAnsiTheme="majorBidi" w:cstheme="majorBidi"/>
          <w:lang w:val="en-US"/>
        </w:rPr>
        <w:t xml:space="preserve">easuring </w:t>
      </w:r>
      <w:r w:rsidR="004244BD">
        <w:rPr>
          <w:rFonts w:asciiTheme="majorBidi" w:hAnsiTheme="majorBidi" w:cstheme="majorBidi"/>
          <w:lang w:val="en-US"/>
        </w:rPr>
        <w:t xml:space="preserve">the </w:t>
      </w:r>
      <w:r w:rsidR="004244BD" w:rsidRPr="00013873">
        <w:rPr>
          <w:rFonts w:asciiTheme="majorBidi" w:hAnsiTheme="majorBidi" w:cstheme="majorBidi"/>
          <w:lang w:val="en-US"/>
        </w:rPr>
        <w:t>success of counter-sportswashing initiatives is challenging</w:t>
      </w:r>
      <w:r w:rsidR="004244BD">
        <w:rPr>
          <w:rFonts w:asciiTheme="majorBidi" w:hAnsiTheme="majorBidi" w:cstheme="majorBidi"/>
          <w:lang w:val="en-US"/>
        </w:rPr>
        <w:t xml:space="preserve"> in that</w:t>
      </w:r>
      <w:r w:rsidR="004244BD" w:rsidRPr="00013873">
        <w:rPr>
          <w:rFonts w:asciiTheme="majorBidi" w:hAnsiTheme="majorBidi" w:cstheme="majorBidi"/>
          <w:lang w:val="en-US"/>
        </w:rPr>
        <w:t xml:space="preserve"> some victories can lack depth of impact, be cosmetic or temporary, aiming at appeasing critics without implementing substantial and long-term changes</w:t>
      </w:r>
      <w:r w:rsidR="004244BD">
        <w:rPr>
          <w:rFonts w:asciiTheme="majorBidi" w:hAnsiTheme="majorBidi" w:cstheme="majorBidi"/>
          <w:lang w:val="en-US"/>
        </w:rPr>
        <w:t>.</w:t>
      </w:r>
    </w:p>
    <w:p w14:paraId="0EFFC0A4" w14:textId="2F984BDD" w:rsidR="0066297B" w:rsidRPr="00DA5ADF" w:rsidRDefault="00DE46AD"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The negative </w:t>
      </w:r>
      <w:r w:rsidR="007F07B2" w:rsidRPr="00DA5ADF">
        <w:rPr>
          <w:rFonts w:ascii="Times New Roman" w:hAnsi="Times New Roman" w:cs="Times New Roman"/>
          <w:sz w:val="24"/>
          <w:szCs w:val="24"/>
          <w:lang w:val="en-US"/>
        </w:rPr>
        <w:t xml:space="preserve">outcomes </w:t>
      </w:r>
      <w:r w:rsidRPr="00DA5ADF">
        <w:rPr>
          <w:rFonts w:ascii="Times New Roman" w:hAnsi="Times New Roman" w:cs="Times New Roman"/>
          <w:sz w:val="24"/>
          <w:szCs w:val="24"/>
          <w:lang w:val="en-US"/>
        </w:rPr>
        <w:t>of sport</w:t>
      </w:r>
      <w:r w:rsidR="00753E56"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washing events can also </w:t>
      </w:r>
      <w:r w:rsidR="007F07B2" w:rsidRPr="00DA5ADF">
        <w:rPr>
          <w:rFonts w:ascii="Times New Roman" w:hAnsi="Times New Roman" w:cs="Times New Roman"/>
          <w:sz w:val="24"/>
          <w:szCs w:val="24"/>
          <w:lang w:val="en-US"/>
        </w:rPr>
        <w:t xml:space="preserve">serve </w:t>
      </w:r>
      <w:r w:rsidRPr="004244BD">
        <w:rPr>
          <w:rFonts w:ascii="Times New Roman" w:hAnsi="Times New Roman" w:cs="Times New Roman"/>
          <w:sz w:val="24"/>
          <w:szCs w:val="24"/>
          <w:lang w:val="en-US"/>
        </w:rPr>
        <w:t xml:space="preserve">to </w:t>
      </w:r>
      <w:r w:rsidR="00BE26CE" w:rsidRPr="004244BD">
        <w:rPr>
          <w:rFonts w:ascii="Times New Roman" w:hAnsi="Times New Roman" w:cs="Times New Roman"/>
          <w:sz w:val="24"/>
          <w:szCs w:val="24"/>
          <w:lang w:val="en-US"/>
        </w:rPr>
        <w:t>maximize</w:t>
      </w:r>
      <w:r w:rsidR="00BE0AA9" w:rsidRPr="004244BD">
        <w:rPr>
          <w:rFonts w:ascii="Times New Roman" w:hAnsi="Times New Roman" w:cs="Times New Roman"/>
          <w:sz w:val="24"/>
          <w:szCs w:val="24"/>
          <w:lang w:val="en-US"/>
        </w:rPr>
        <w:t xml:space="preserve"> reflection </w:t>
      </w:r>
      <w:r w:rsidRPr="004244BD">
        <w:rPr>
          <w:rFonts w:ascii="Times New Roman" w:hAnsi="Times New Roman" w:cs="Times New Roman"/>
          <w:sz w:val="24"/>
          <w:szCs w:val="24"/>
          <w:lang w:val="en-US"/>
        </w:rPr>
        <w:t xml:space="preserve">on the evolving role of sport in society and </w:t>
      </w:r>
      <w:r w:rsidR="00666EC8" w:rsidRPr="004244BD">
        <w:rPr>
          <w:rFonts w:ascii="Times New Roman" w:hAnsi="Times New Roman" w:cs="Times New Roman"/>
          <w:sz w:val="24"/>
          <w:szCs w:val="24"/>
          <w:lang w:val="en-US"/>
        </w:rPr>
        <w:t>to</w:t>
      </w:r>
      <w:r w:rsidR="007F07B2" w:rsidRPr="004244BD">
        <w:rPr>
          <w:rFonts w:ascii="Times New Roman" w:hAnsi="Times New Roman" w:cs="Times New Roman"/>
          <w:sz w:val="24"/>
          <w:szCs w:val="24"/>
          <w:lang w:val="en-US"/>
        </w:rPr>
        <w:t xml:space="preserve"> prompt</w:t>
      </w:r>
      <w:r w:rsidRPr="004244BD">
        <w:rPr>
          <w:rFonts w:ascii="Times New Roman" w:hAnsi="Times New Roman" w:cs="Times New Roman"/>
          <w:sz w:val="24"/>
          <w:szCs w:val="24"/>
          <w:lang w:val="en-US"/>
        </w:rPr>
        <w:t xml:space="preserve"> </w:t>
      </w:r>
      <w:r w:rsidR="00AA327C" w:rsidRPr="004244BD">
        <w:rPr>
          <w:rFonts w:ascii="Times New Roman" w:hAnsi="Times New Roman" w:cs="Times New Roman"/>
          <w:sz w:val="24"/>
          <w:szCs w:val="24"/>
          <w:lang w:val="en-US"/>
        </w:rPr>
        <w:t>consider</w:t>
      </w:r>
      <w:r w:rsidR="007F07B2" w:rsidRPr="004244BD">
        <w:rPr>
          <w:rFonts w:ascii="Times New Roman" w:hAnsi="Times New Roman" w:cs="Times New Roman"/>
          <w:sz w:val="24"/>
          <w:szCs w:val="24"/>
          <w:lang w:val="en-US"/>
        </w:rPr>
        <w:t>ation</w:t>
      </w:r>
      <w:r w:rsidRPr="004244BD">
        <w:rPr>
          <w:rFonts w:ascii="Times New Roman" w:hAnsi="Times New Roman" w:cs="Times New Roman"/>
          <w:sz w:val="24"/>
          <w:szCs w:val="24"/>
          <w:lang w:val="en-US"/>
        </w:rPr>
        <w:t xml:space="preserve"> </w:t>
      </w:r>
      <w:r w:rsidR="007F07B2" w:rsidRPr="004244BD">
        <w:rPr>
          <w:rFonts w:ascii="Times New Roman" w:hAnsi="Times New Roman" w:cs="Times New Roman"/>
          <w:sz w:val="24"/>
          <w:szCs w:val="24"/>
          <w:lang w:val="en-US"/>
        </w:rPr>
        <w:t xml:space="preserve">of </w:t>
      </w:r>
      <w:r w:rsidRPr="004244BD">
        <w:rPr>
          <w:rFonts w:ascii="Times New Roman" w:hAnsi="Times New Roman" w:cs="Times New Roman"/>
          <w:sz w:val="24"/>
          <w:szCs w:val="24"/>
          <w:lang w:val="en-US"/>
        </w:rPr>
        <w:t>new safeguards</w:t>
      </w:r>
      <w:r w:rsidRPr="00DA5ADF">
        <w:rPr>
          <w:rFonts w:ascii="Times New Roman" w:hAnsi="Times New Roman" w:cs="Times New Roman"/>
          <w:sz w:val="24"/>
          <w:szCs w:val="24"/>
          <w:lang w:val="en-US"/>
        </w:rPr>
        <w:t xml:space="preserve"> </w:t>
      </w:r>
      <w:r w:rsidR="00AA327C" w:rsidRPr="00DA5ADF">
        <w:rPr>
          <w:rFonts w:ascii="Times New Roman" w:hAnsi="Times New Roman" w:cs="Times New Roman"/>
          <w:sz w:val="24"/>
          <w:szCs w:val="24"/>
          <w:lang w:val="en-US"/>
        </w:rPr>
        <w:t xml:space="preserve">against </w:t>
      </w:r>
      <w:r w:rsidR="007F07B2" w:rsidRPr="00DA5ADF">
        <w:rPr>
          <w:rFonts w:ascii="Times New Roman" w:hAnsi="Times New Roman" w:cs="Times New Roman"/>
          <w:sz w:val="24"/>
          <w:szCs w:val="24"/>
          <w:lang w:val="en-US"/>
        </w:rPr>
        <w:t>the</w:t>
      </w:r>
      <w:r w:rsidRPr="00DA5ADF">
        <w:rPr>
          <w:rFonts w:ascii="Times New Roman" w:hAnsi="Times New Roman" w:cs="Times New Roman"/>
          <w:sz w:val="24"/>
          <w:szCs w:val="24"/>
          <w:lang w:val="en-US"/>
        </w:rPr>
        <w:t xml:space="preserve"> </w:t>
      </w:r>
      <w:r w:rsidR="00D654AF" w:rsidRPr="00DA5ADF">
        <w:rPr>
          <w:rFonts w:ascii="Times New Roman" w:hAnsi="Times New Roman" w:cs="Times New Roman"/>
          <w:sz w:val="24"/>
          <w:szCs w:val="24"/>
          <w:lang w:val="en-US"/>
        </w:rPr>
        <w:t>abusive</w:t>
      </w:r>
      <w:r w:rsidRPr="00DA5ADF">
        <w:rPr>
          <w:rFonts w:ascii="Times New Roman" w:hAnsi="Times New Roman" w:cs="Times New Roman"/>
          <w:sz w:val="24"/>
          <w:szCs w:val="24"/>
          <w:lang w:val="en-US"/>
        </w:rPr>
        <w:t xml:space="preserve"> </w:t>
      </w:r>
      <w:r w:rsidR="007F07B2" w:rsidRPr="00DA5ADF">
        <w:rPr>
          <w:rFonts w:ascii="Times New Roman" w:hAnsi="Times New Roman" w:cs="Times New Roman"/>
          <w:sz w:val="24"/>
          <w:szCs w:val="24"/>
          <w:lang w:val="en-US"/>
        </w:rPr>
        <w:t>exploitation</w:t>
      </w:r>
      <w:r w:rsidRPr="00DA5ADF">
        <w:rPr>
          <w:rFonts w:ascii="Times New Roman" w:hAnsi="Times New Roman" w:cs="Times New Roman"/>
          <w:sz w:val="24"/>
          <w:szCs w:val="24"/>
          <w:lang w:val="en-US"/>
        </w:rPr>
        <w:t xml:space="preserve"> of sport. For instance, there have been several discussions </w:t>
      </w:r>
      <w:r w:rsidR="00D654AF" w:rsidRPr="00DA5ADF">
        <w:rPr>
          <w:rFonts w:ascii="Times New Roman" w:hAnsi="Times New Roman" w:cs="Times New Roman"/>
          <w:sz w:val="24"/>
          <w:szCs w:val="24"/>
          <w:lang w:val="en-US"/>
        </w:rPr>
        <w:t>about</w:t>
      </w:r>
      <w:r w:rsidRPr="00DA5ADF">
        <w:rPr>
          <w:rFonts w:ascii="Times New Roman" w:hAnsi="Times New Roman" w:cs="Times New Roman"/>
          <w:sz w:val="24"/>
          <w:szCs w:val="24"/>
          <w:lang w:val="en-US"/>
        </w:rPr>
        <w:t xml:space="preserve"> the need to adapt Financial Fair Play </w:t>
      </w:r>
      <w:r w:rsidR="004244BD">
        <w:rPr>
          <w:rFonts w:ascii="Times New Roman" w:hAnsi="Times New Roman" w:cs="Times New Roman"/>
          <w:sz w:val="24"/>
          <w:szCs w:val="24"/>
          <w:lang w:val="en-US"/>
        </w:rPr>
        <w:t xml:space="preserve">agreements </w:t>
      </w:r>
      <w:r w:rsidRPr="00DA5ADF">
        <w:rPr>
          <w:rFonts w:ascii="Times New Roman" w:hAnsi="Times New Roman" w:cs="Times New Roman"/>
          <w:sz w:val="24"/>
          <w:szCs w:val="24"/>
          <w:lang w:val="en-US"/>
        </w:rPr>
        <w:t>in football to prevent dubious arrangements</w:t>
      </w:r>
      <w:r w:rsidR="004244BD">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likely to serve sport</w:t>
      </w:r>
      <w:r w:rsidR="00753E56"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washing goals</w:t>
      </w:r>
      <w:r w:rsidR="00BF2D58" w:rsidRPr="00DA5ADF">
        <w:rPr>
          <w:rFonts w:ascii="Times New Roman" w:hAnsi="Times New Roman" w:cs="Times New Roman"/>
          <w:sz w:val="24"/>
          <w:szCs w:val="24"/>
          <w:lang w:val="en-US"/>
        </w:rPr>
        <w:t xml:space="preserve">. Similarly, </w:t>
      </w:r>
      <w:r w:rsidR="003A41B5" w:rsidRPr="00DA5ADF">
        <w:rPr>
          <w:rFonts w:ascii="Times New Roman" w:hAnsi="Times New Roman" w:cs="Times New Roman"/>
          <w:sz w:val="24"/>
          <w:szCs w:val="24"/>
          <w:lang w:val="en-US"/>
        </w:rPr>
        <w:t>following</w:t>
      </w:r>
      <w:r w:rsidR="00BF2D58" w:rsidRPr="00DA5ADF">
        <w:rPr>
          <w:rFonts w:ascii="Times New Roman" w:hAnsi="Times New Roman" w:cs="Times New Roman"/>
          <w:sz w:val="24"/>
          <w:szCs w:val="24"/>
          <w:lang w:val="en-US"/>
        </w:rPr>
        <w:t xml:space="preserve"> the 2018 World Cup in Russia, </w:t>
      </w:r>
      <w:r w:rsidR="004244BD">
        <w:rPr>
          <w:rFonts w:ascii="Times New Roman" w:hAnsi="Times New Roman" w:cs="Times New Roman"/>
          <w:sz w:val="24"/>
          <w:szCs w:val="24"/>
          <w:lang w:val="en-US"/>
        </w:rPr>
        <w:t>‘</w:t>
      </w:r>
      <w:r w:rsidR="00BF2D58" w:rsidRPr="00DA5ADF">
        <w:rPr>
          <w:rFonts w:ascii="Times New Roman" w:hAnsi="Times New Roman" w:cs="Times New Roman"/>
          <w:sz w:val="24"/>
          <w:szCs w:val="24"/>
          <w:lang w:val="en-US"/>
        </w:rPr>
        <w:t>FIFA announced a formal commitment to internationally recognized human rights standards, and pledged to take human rights into account when choosing future host nations</w:t>
      </w:r>
      <w:r w:rsidR="004244BD">
        <w:rPr>
          <w:rFonts w:ascii="Times New Roman" w:hAnsi="Times New Roman" w:cs="Times New Roman"/>
          <w:sz w:val="24"/>
          <w:szCs w:val="24"/>
          <w:lang w:val="en-US"/>
        </w:rPr>
        <w:t>’</w:t>
      </w:r>
      <w:r w:rsidR="00BF2D58" w:rsidRPr="00DA5ADF">
        <w:rPr>
          <w:rFonts w:ascii="Times New Roman" w:hAnsi="Times New Roman" w:cs="Times New Roman"/>
          <w:sz w:val="24"/>
          <w:szCs w:val="24"/>
          <w:lang w:val="en-US"/>
        </w:rPr>
        <w:t xml:space="preserve"> </w:t>
      </w:r>
      <w:r w:rsidR="005A24A4" w:rsidRPr="00DA5ADF">
        <w:rPr>
          <w:rFonts w:ascii="Times New Roman" w:hAnsi="Times New Roman" w:cs="Times New Roman"/>
          <w:sz w:val="24"/>
          <w:szCs w:val="24"/>
          <w:lang w:val="en-US"/>
        </w:rPr>
        <w:t>(</w:t>
      </w:r>
      <w:proofErr w:type="spellStart"/>
      <w:r w:rsidR="000122DE" w:rsidRPr="00DA5ADF">
        <w:rPr>
          <w:rFonts w:ascii="Times New Roman" w:hAnsi="Times New Roman" w:cs="Times New Roman"/>
          <w:sz w:val="24"/>
          <w:szCs w:val="24"/>
          <w:lang w:val="en-US"/>
        </w:rPr>
        <w:t>Temko</w:t>
      </w:r>
      <w:proofErr w:type="spellEnd"/>
      <w:r w:rsidR="000122DE" w:rsidRPr="00DA5ADF">
        <w:rPr>
          <w:rFonts w:ascii="Times New Roman" w:hAnsi="Times New Roman" w:cs="Times New Roman"/>
          <w:sz w:val="24"/>
          <w:szCs w:val="24"/>
          <w:lang w:val="en-US"/>
        </w:rPr>
        <w:t>, 2022).</w:t>
      </w:r>
      <w:r w:rsidR="005A24A4" w:rsidRPr="00DA5ADF">
        <w:rPr>
          <w:rFonts w:ascii="Times New Roman" w:hAnsi="Times New Roman" w:cs="Times New Roman"/>
          <w:sz w:val="24"/>
          <w:szCs w:val="24"/>
          <w:lang w:val="en-US"/>
        </w:rPr>
        <w:t xml:space="preserve"> </w:t>
      </w:r>
      <w:r w:rsidR="00A7514D" w:rsidRPr="00DA5ADF">
        <w:rPr>
          <w:rFonts w:ascii="Times New Roman" w:hAnsi="Times New Roman" w:cs="Times New Roman"/>
          <w:sz w:val="24"/>
          <w:szCs w:val="24"/>
          <w:lang w:val="en-US"/>
        </w:rPr>
        <w:t xml:space="preserve">FIFA used this innovative approach, bringing up human rights concerns with the </w:t>
      </w:r>
      <w:r w:rsidR="00333D92" w:rsidRPr="00DA5ADF">
        <w:rPr>
          <w:rFonts w:ascii="Times New Roman" w:hAnsi="Times New Roman" w:cs="Times New Roman"/>
          <w:sz w:val="24"/>
          <w:szCs w:val="24"/>
          <w:lang w:val="en-US"/>
        </w:rPr>
        <w:t>candidates</w:t>
      </w:r>
      <w:r w:rsidR="00A7514D" w:rsidRPr="00DA5ADF">
        <w:rPr>
          <w:rFonts w:ascii="Times New Roman" w:hAnsi="Times New Roman" w:cs="Times New Roman"/>
          <w:sz w:val="24"/>
          <w:szCs w:val="24"/>
          <w:lang w:val="en-US"/>
        </w:rPr>
        <w:t xml:space="preserve"> competing to </w:t>
      </w:r>
      <w:r w:rsidR="00333D92" w:rsidRPr="00DA5ADF">
        <w:rPr>
          <w:rFonts w:ascii="Times New Roman" w:hAnsi="Times New Roman" w:cs="Times New Roman"/>
          <w:sz w:val="24"/>
          <w:szCs w:val="24"/>
          <w:lang w:val="en-US"/>
        </w:rPr>
        <w:t>organize</w:t>
      </w:r>
      <w:r w:rsidR="00A7514D" w:rsidRPr="00DA5ADF">
        <w:rPr>
          <w:rFonts w:ascii="Times New Roman" w:hAnsi="Times New Roman" w:cs="Times New Roman"/>
          <w:sz w:val="24"/>
          <w:szCs w:val="24"/>
          <w:lang w:val="en-US"/>
        </w:rPr>
        <w:t xml:space="preserve"> the 2026 </w:t>
      </w:r>
      <w:r w:rsidR="00333D92" w:rsidRPr="00DA5ADF">
        <w:rPr>
          <w:rFonts w:ascii="Times New Roman" w:hAnsi="Times New Roman" w:cs="Times New Roman"/>
          <w:sz w:val="24"/>
          <w:szCs w:val="24"/>
          <w:lang w:val="en-US"/>
        </w:rPr>
        <w:t>tournament</w:t>
      </w:r>
      <w:r w:rsidR="00A7514D" w:rsidRPr="00DA5ADF">
        <w:rPr>
          <w:rFonts w:ascii="Times New Roman" w:hAnsi="Times New Roman" w:cs="Times New Roman"/>
          <w:sz w:val="24"/>
          <w:szCs w:val="24"/>
          <w:lang w:val="en-US"/>
        </w:rPr>
        <w:t>.</w:t>
      </w:r>
    </w:p>
    <w:p w14:paraId="7E4F04A5" w14:textId="55A58DCD" w:rsidR="00CC2051" w:rsidRPr="00DA5ADF" w:rsidRDefault="00DE46AD"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These </w:t>
      </w:r>
      <w:r w:rsidR="004C7807">
        <w:rPr>
          <w:rFonts w:ascii="Times New Roman" w:hAnsi="Times New Roman" w:cs="Times New Roman"/>
          <w:sz w:val="24"/>
          <w:szCs w:val="24"/>
          <w:lang w:val="en-US"/>
        </w:rPr>
        <w:t>strategies</w:t>
      </w:r>
      <w:r w:rsidR="000648C4" w:rsidRPr="00DA5ADF">
        <w:rPr>
          <w:rFonts w:ascii="Times New Roman" w:hAnsi="Times New Roman" w:cs="Times New Roman"/>
          <w:sz w:val="24"/>
          <w:szCs w:val="24"/>
          <w:lang w:val="en-US"/>
        </w:rPr>
        <w:t xml:space="preserve"> are </w:t>
      </w:r>
      <w:r w:rsidR="00983936" w:rsidRPr="00DA5ADF">
        <w:rPr>
          <w:rFonts w:ascii="Times New Roman" w:hAnsi="Times New Roman" w:cs="Times New Roman"/>
          <w:sz w:val="24"/>
          <w:szCs w:val="24"/>
          <w:lang w:val="en-US"/>
        </w:rPr>
        <w:t xml:space="preserve">by no means </w:t>
      </w:r>
      <w:r w:rsidR="000648C4" w:rsidRPr="00DA5ADF">
        <w:rPr>
          <w:rFonts w:ascii="Times New Roman" w:hAnsi="Times New Roman" w:cs="Times New Roman"/>
          <w:sz w:val="24"/>
          <w:szCs w:val="24"/>
          <w:lang w:val="en-US"/>
        </w:rPr>
        <w:t>exhaustive</w:t>
      </w:r>
      <w:r w:rsidR="004C7807">
        <w:rPr>
          <w:rFonts w:ascii="Times New Roman" w:hAnsi="Times New Roman" w:cs="Times New Roman"/>
          <w:sz w:val="24"/>
          <w:szCs w:val="24"/>
          <w:lang w:val="en-US"/>
        </w:rPr>
        <w:t>. Cr</w:t>
      </w:r>
      <w:r w:rsidR="00F93C04" w:rsidRPr="00DA5ADF">
        <w:rPr>
          <w:rFonts w:ascii="Times New Roman" w:hAnsi="Times New Roman" w:cs="Times New Roman"/>
          <w:sz w:val="24"/>
          <w:szCs w:val="24"/>
          <w:lang w:val="en-US"/>
        </w:rPr>
        <w:t>eat</w:t>
      </w:r>
      <w:r w:rsidR="00101882" w:rsidRPr="00DA5ADF">
        <w:rPr>
          <w:rFonts w:ascii="Times New Roman" w:hAnsi="Times New Roman" w:cs="Times New Roman"/>
          <w:sz w:val="24"/>
          <w:szCs w:val="24"/>
          <w:lang w:val="en-US"/>
        </w:rPr>
        <w:t>ing sport</w:t>
      </w:r>
      <w:r w:rsidR="00753E56" w:rsidRPr="00DA5ADF">
        <w:rPr>
          <w:rFonts w:ascii="Times New Roman" w:hAnsi="Times New Roman" w:cs="Times New Roman"/>
          <w:sz w:val="24"/>
          <w:szCs w:val="24"/>
          <w:lang w:val="en-US"/>
        </w:rPr>
        <w:t>s</w:t>
      </w:r>
      <w:r w:rsidR="00101882" w:rsidRPr="00DA5ADF">
        <w:rPr>
          <w:rFonts w:ascii="Times New Roman" w:hAnsi="Times New Roman" w:cs="Times New Roman"/>
          <w:sz w:val="24"/>
          <w:szCs w:val="24"/>
          <w:lang w:val="en-US"/>
        </w:rPr>
        <w:t>washing scandal</w:t>
      </w:r>
      <w:r w:rsidR="00F93C04" w:rsidRPr="00DA5ADF">
        <w:rPr>
          <w:rFonts w:ascii="Times New Roman" w:hAnsi="Times New Roman" w:cs="Times New Roman"/>
          <w:sz w:val="24"/>
          <w:szCs w:val="24"/>
          <w:lang w:val="en-US"/>
        </w:rPr>
        <w:t>s</w:t>
      </w:r>
      <w:r w:rsidR="00101882" w:rsidRPr="00DA5ADF">
        <w:rPr>
          <w:rFonts w:ascii="Times New Roman" w:hAnsi="Times New Roman" w:cs="Times New Roman"/>
          <w:sz w:val="24"/>
          <w:szCs w:val="24"/>
          <w:lang w:val="en-US"/>
        </w:rPr>
        <w:t xml:space="preserve"> </w:t>
      </w:r>
      <w:r w:rsidR="004C7807">
        <w:rPr>
          <w:rFonts w:ascii="Times New Roman" w:hAnsi="Times New Roman" w:cs="Times New Roman"/>
          <w:sz w:val="24"/>
          <w:szCs w:val="24"/>
          <w:lang w:val="en-US"/>
        </w:rPr>
        <w:t xml:space="preserve">may </w:t>
      </w:r>
      <w:r w:rsidR="007C0C5C" w:rsidRPr="00DA5ADF">
        <w:rPr>
          <w:rFonts w:ascii="Times New Roman" w:hAnsi="Times New Roman" w:cs="Times New Roman"/>
          <w:sz w:val="24"/>
          <w:szCs w:val="24"/>
          <w:lang w:val="en-US"/>
        </w:rPr>
        <w:t xml:space="preserve">totally </w:t>
      </w:r>
      <w:r w:rsidR="004C7807">
        <w:rPr>
          <w:rFonts w:ascii="Times New Roman" w:hAnsi="Times New Roman" w:cs="Times New Roman"/>
          <w:sz w:val="24"/>
          <w:szCs w:val="24"/>
          <w:lang w:val="en-US"/>
        </w:rPr>
        <w:t>change</w:t>
      </w:r>
      <w:r w:rsidR="007C0C5C" w:rsidRPr="00DA5ADF">
        <w:rPr>
          <w:rFonts w:ascii="Times New Roman" w:hAnsi="Times New Roman" w:cs="Times New Roman"/>
          <w:sz w:val="24"/>
          <w:szCs w:val="24"/>
          <w:lang w:val="en-US"/>
        </w:rPr>
        <w:t xml:space="preserve"> deep</w:t>
      </w:r>
      <w:r w:rsidR="006900A7">
        <w:rPr>
          <w:rFonts w:ascii="Times New Roman" w:hAnsi="Times New Roman" w:cs="Times New Roman"/>
          <w:sz w:val="24"/>
          <w:szCs w:val="24"/>
          <w:lang w:val="en-US"/>
        </w:rPr>
        <w:t xml:space="preserve"> -</w:t>
      </w:r>
      <w:r w:rsidR="007C0C5C" w:rsidRPr="00DA5ADF">
        <w:rPr>
          <w:rFonts w:ascii="Times New Roman" w:hAnsi="Times New Roman" w:cs="Times New Roman"/>
          <w:sz w:val="24"/>
          <w:szCs w:val="24"/>
          <w:lang w:val="en-US"/>
        </w:rPr>
        <w:t>rooted culture</w:t>
      </w:r>
      <w:r w:rsidR="002E7D0F" w:rsidRPr="00DA5ADF">
        <w:rPr>
          <w:rFonts w:ascii="Times New Roman" w:hAnsi="Times New Roman" w:cs="Times New Roman"/>
          <w:sz w:val="24"/>
          <w:szCs w:val="24"/>
          <w:lang w:val="en-US"/>
        </w:rPr>
        <w:t xml:space="preserve"> (</w:t>
      </w:r>
      <w:proofErr w:type="spellStart"/>
      <w:r w:rsidR="002E7D0F" w:rsidRPr="00DA5ADF">
        <w:rPr>
          <w:rFonts w:ascii="Times New Roman" w:hAnsi="Times New Roman" w:cs="Times New Roman"/>
          <w:sz w:val="24"/>
          <w:szCs w:val="24"/>
          <w:lang w:val="en-US"/>
        </w:rPr>
        <w:t>Grolleau</w:t>
      </w:r>
      <w:proofErr w:type="spellEnd"/>
      <w:r w:rsidR="002E7D0F" w:rsidRPr="00DA5ADF">
        <w:rPr>
          <w:rFonts w:ascii="Times New Roman" w:hAnsi="Times New Roman" w:cs="Times New Roman"/>
          <w:sz w:val="24"/>
          <w:szCs w:val="24"/>
          <w:lang w:val="en-US"/>
        </w:rPr>
        <w:t xml:space="preserve"> </w:t>
      </w:r>
      <w:r w:rsidR="00DA5ADF">
        <w:rPr>
          <w:rFonts w:ascii="Times New Roman" w:hAnsi="Times New Roman" w:cs="Times New Roman"/>
          <w:sz w:val="24"/>
          <w:szCs w:val="24"/>
          <w:lang w:val="en-US"/>
        </w:rPr>
        <w:t>and</w:t>
      </w:r>
      <w:r w:rsidR="002E7D0F" w:rsidRPr="00DA5ADF">
        <w:rPr>
          <w:rFonts w:ascii="Times New Roman" w:hAnsi="Times New Roman" w:cs="Times New Roman"/>
          <w:sz w:val="24"/>
          <w:szCs w:val="24"/>
          <w:lang w:val="en-US"/>
        </w:rPr>
        <w:t xml:space="preserve"> Mzoughi, 2022; </w:t>
      </w:r>
      <w:proofErr w:type="spellStart"/>
      <w:r w:rsidR="002E7D0F" w:rsidRPr="00DA5ADF">
        <w:rPr>
          <w:rFonts w:ascii="Times New Roman" w:hAnsi="Times New Roman" w:cs="Times New Roman"/>
          <w:sz w:val="24"/>
          <w:szCs w:val="24"/>
          <w:lang w:val="en-US"/>
        </w:rPr>
        <w:t>Grolleau</w:t>
      </w:r>
      <w:proofErr w:type="spellEnd"/>
      <w:r w:rsidR="002E7D0F" w:rsidRPr="00DA5ADF">
        <w:rPr>
          <w:rFonts w:ascii="Times New Roman" w:hAnsi="Times New Roman" w:cs="Times New Roman"/>
          <w:sz w:val="24"/>
          <w:szCs w:val="24"/>
          <w:lang w:val="en-US"/>
        </w:rPr>
        <w:t xml:space="preserve"> </w:t>
      </w:r>
      <w:r w:rsidR="002E7D0F" w:rsidRPr="00DD7C67">
        <w:rPr>
          <w:rFonts w:ascii="Times New Roman" w:hAnsi="Times New Roman" w:cs="Times New Roman"/>
          <w:i/>
          <w:iCs/>
          <w:sz w:val="24"/>
          <w:szCs w:val="24"/>
          <w:lang w:val="en-US"/>
        </w:rPr>
        <w:t>et al.,</w:t>
      </w:r>
      <w:r w:rsidR="002E7D0F" w:rsidRPr="00DA5ADF">
        <w:rPr>
          <w:rFonts w:ascii="Times New Roman" w:hAnsi="Times New Roman" w:cs="Times New Roman"/>
          <w:sz w:val="24"/>
          <w:szCs w:val="24"/>
          <w:lang w:val="en-US"/>
        </w:rPr>
        <w:t xml:space="preserve"> 2020)</w:t>
      </w:r>
      <w:r w:rsidR="00101882" w:rsidRPr="00DA5ADF">
        <w:rPr>
          <w:rFonts w:ascii="Times New Roman" w:hAnsi="Times New Roman" w:cs="Times New Roman"/>
          <w:sz w:val="24"/>
          <w:szCs w:val="24"/>
          <w:lang w:val="en-US"/>
        </w:rPr>
        <w:t>.</w:t>
      </w:r>
      <w:r w:rsidR="00212B59" w:rsidRPr="00DA5ADF">
        <w:rPr>
          <w:rFonts w:ascii="Times New Roman" w:hAnsi="Times New Roman" w:cs="Times New Roman"/>
          <w:sz w:val="24"/>
          <w:szCs w:val="24"/>
          <w:lang w:val="en-US"/>
        </w:rPr>
        <w:t xml:space="preserve"> For instance, while </w:t>
      </w:r>
      <w:r w:rsidR="00D31805" w:rsidRPr="00DA5ADF">
        <w:rPr>
          <w:rFonts w:ascii="Times New Roman" w:hAnsi="Times New Roman" w:cs="Times New Roman"/>
          <w:sz w:val="24"/>
          <w:szCs w:val="24"/>
          <w:lang w:val="en-US"/>
        </w:rPr>
        <w:t xml:space="preserve">there were no </w:t>
      </w:r>
      <w:r w:rsidR="005B32B2" w:rsidRPr="00DA5ADF">
        <w:rPr>
          <w:rFonts w:ascii="Times New Roman" w:hAnsi="Times New Roman" w:cs="Times New Roman"/>
          <w:sz w:val="24"/>
          <w:szCs w:val="24"/>
          <w:lang w:val="en-US"/>
        </w:rPr>
        <w:t>female national teams in</w:t>
      </w:r>
      <w:r w:rsidR="00212B59" w:rsidRPr="00DA5ADF">
        <w:rPr>
          <w:rFonts w:ascii="Times New Roman" w:hAnsi="Times New Roman" w:cs="Times New Roman"/>
          <w:sz w:val="24"/>
          <w:szCs w:val="24"/>
          <w:lang w:val="en-US"/>
        </w:rPr>
        <w:t xml:space="preserve"> Saudi Arabia</w:t>
      </w:r>
      <w:r w:rsidR="005B32B2" w:rsidRPr="00DA5ADF">
        <w:rPr>
          <w:rFonts w:ascii="Times New Roman" w:hAnsi="Times New Roman" w:cs="Times New Roman"/>
          <w:sz w:val="24"/>
          <w:szCs w:val="24"/>
          <w:lang w:val="en-US"/>
        </w:rPr>
        <w:t xml:space="preserve"> in 2015, </w:t>
      </w:r>
      <w:r w:rsidR="00212B59" w:rsidRPr="00DA5ADF">
        <w:rPr>
          <w:rFonts w:ascii="Times New Roman" w:hAnsi="Times New Roman" w:cs="Times New Roman"/>
          <w:sz w:val="24"/>
          <w:szCs w:val="24"/>
          <w:lang w:val="en-US"/>
        </w:rPr>
        <w:t xml:space="preserve">there were </w:t>
      </w:r>
      <w:r w:rsidR="00EC439B" w:rsidRPr="00DA5ADF">
        <w:rPr>
          <w:rFonts w:ascii="Times New Roman" w:hAnsi="Times New Roman" w:cs="Times New Roman"/>
          <w:sz w:val="24"/>
          <w:szCs w:val="24"/>
          <w:lang w:val="en-US"/>
        </w:rPr>
        <w:lastRenderedPageBreak/>
        <w:t>twenty-three</w:t>
      </w:r>
      <w:r w:rsidR="00212B59" w:rsidRPr="00DA5ADF">
        <w:rPr>
          <w:rFonts w:ascii="Times New Roman" w:hAnsi="Times New Roman" w:cs="Times New Roman"/>
          <w:sz w:val="24"/>
          <w:szCs w:val="24"/>
          <w:lang w:val="en-US"/>
        </w:rPr>
        <w:t xml:space="preserve"> female national teams </w:t>
      </w:r>
      <w:r w:rsidR="004C7807">
        <w:rPr>
          <w:rFonts w:ascii="Times New Roman" w:hAnsi="Times New Roman" w:cs="Times New Roman"/>
          <w:sz w:val="24"/>
          <w:szCs w:val="24"/>
          <w:lang w:val="en-US"/>
        </w:rPr>
        <w:t>by</w:t>
      </w:r>
      <w:r w:rsidR="00212B59" w:rsidRPr="00DA5ADF">
        <w:rPr>
          <w:rFonts w:ascii="Times New Roman" w:hAnsi="Times New Roman" w:cs="Times New Roman"/>
          <w:sz w:val="24"/>
          <w:szCs w:val="24"/>
          <w:lang w:val="en-US"/>
        </w:rPr>
        <w:t xml:space="preserve"> 2020 (Kane, 2020).</w:t>
      </w:r>
      <w:r w:rsidR="00101882" w:rsidRPr="00DA5ADF">
        <w:rPr>
          <w:rFonts w:ascii="Times New Roman" w:hAnsi="Times New Roman" w:cs="Times New Roman"/>
          <w:sz w:val="24"/>
          <w:szCs w:val="24"/>
          <w:lang w:val="en-US"/>
        </w:rPr>
        <w:t xml:space="preserve"> </w:t>
      </w:r>
      <w:r w:rsidR="007C0C5C" w:rsidRPr="00DA5ADF">
        <w:rPr>
          <w:rFonts w:ascii="Times New Roman" w:hAnsi="Times New Roman" w:cs="Times New Roman"/>
          <w:sz w:val="24"/>
          <w:szCs w:val="24"/>
          <w:lang w:val="en-US"/>
        </w:rPr>
        <w:t>The dynamics of the scandal involve powerful forces that may require significant adjustments to strategy and culture that would otherwise be challenging to implement (Grolleau et al.</w:t>
      </w:r>
      <w:r w:rsidR="00BE26CE" w:rsidRPr="00DA5ADF">
        <w:rPr>
          <w:rFonts w:ascii="Times New Roman" w:hAnsi="Times New Roman" w:cs="Times New Roman"/>
          <w:sz w:val="24"/>
          <w:szCs w:val="24"/>
          <w:lang w:val="en-US"/>
        </w:rPr>
        <w:t>,</w:t>
      </w:r>
      <w:r w:rsidR="007C0C5C" w:rsidRPr="00DA5ADF">
        <w:rPr>
          <w:rFonts w:ascii="Times New Roman" w:hAnsi="Times New Roman" w:cs="Times New Roman"/>
          <w:sz w:val="24"/>
          <w:szCs w:val="24"/>
          <w:lang w:val="en-US"/>
        </w:rPr>
        <w:t xml:space="preserve"> 2020). </w:t>
      </w:r>
      <w:r w:rsidR="001C56B8" w:rsidRPr="00DA5ADF">
        <w:rPr>
          <w:rFonts w:ascii="Times New Roman" w:hAnsi="Times New Roman" w:cs="Times New Roman"/>
          <w:sz w:val="24"/>
          <w:szCs w:val="24"/>
          <w:lang w:val="en-US"/>
        </w:rPr>
        <w:t>In extreme cases, the sport</w:t>
      </w:r>
      <w:r w:rsidR="005A24A4" w:rsidRPr="00DA5ADF">
        <w:rPr>
          <w:rFonts w:ascii="Times New Roman" w:hAnsi="Times New Roman" w:cs="Times New Roman"/>
          <w:sz w:val="24"/>
          <w:szCs w:val="24"/>
          <w:lang w:val="en-US"/>
        </w:rPr>
        <w:t>s</w:t>
      </w:r>
      <w:r w:rsidR="001C56B8" w:rsidRPr="00DA5ADF">
        <w:rPr>
          <w:rFonts w:ascii="Times New Roman" w:hAnsi="Times New Roman" w:cs="Times New Roman"/>
          <w:sz w:val="24"/>
          <w:szCs w:val="24"/>
          <w:lang w:val="en-US"/>
        </w:rPr>
        <w:t xml:space="preserve">washing arrangement </w:t>
      </w:r>
      <w:r w:rsidR="000E3850" w:rsidRPr="00DA5ADF">
        <w:rPr>
          <w:rFonts w:ascii="Times New Roman" w:hAnsi="Times New Roman" w:cs="Times New Roman"/>
          <w:sz w:val="24"/>
          <w:szCs w:val="24"/>
          <w:lang w:val="en-US"/>
        </w:rPr>
        <w:t>may</w:t>
      </w:r>
      <w:r w:rsidR="001C56B8" w:rsidRPr="00DA5ADF">
        <w:rPr>
          <w:rFonts w:ascii="Times New Roman" w:hAnsi="Times New Roman" w:cs="Times New Roman"/>
          <w:sz w:val="24"/>
          <w:szCs w:val="24"/>
          <w:lang w:val="en-US"/>
        </w:rPr>
        <w:t xml:space="preserve"> even be encouraged (or, at least not discouraged) to </w:t>
      </w:r>
      <w:r w:rsidR="004C7807">
        <w:rPr>
          <w:rFonts w:ascii="Times New Roman" w:hAnsi="Times New Roman" w:cs="Times New Roman"/>
          <w:sz w:val="24"/>
          <w:szCs w:val="24"/>
          <w:lang w:val="en-US"/>
        </w:rPr>
        <w:t xml:space="preserve">reach </w:t>
      </w:r>
      <w:r w:rsidR="001C56B8" w:rsidRPr="00DA5ADF">
        <w:rPr>
          <w:rFonts w:ascii="Times New Roman" w:hAnsi="Times New Roman" w:cs="Times New Roman"/>
          <w:sz w:val="24"/>
          <w:szCs w:val="24"/>
          <w:lang w:val="en-US"/>
        </w:rPr>
        <w:t xml:space="preserve">a </w:t>
      </w:r>
      <w:r w:rsidR="00EE0F91" w:rsidRPr="00DA5ADF">
        <w:rPr>
          <w:rFonts w:ascii="Times New Roman" w:hAnsi="Times New Roman" w:cs="Times New Roman"/>
          <w:sz w:val="24"/>
          <w:szCs w:val="24"/>
          <w:lang w:val="en-US"/>
        </w:rPr>
        <w:t>specific</w:t>
      </w:r>
      <w:r w:rsidR="001C56B8" w:rsidRPr="00DA5ADF">
        <w:rPr>
          <w:rFonts w:ascii="Times New Roman" w:hAnsi="Times New Roman" w:cs="Times New Roman"/>
          <w:sz w:val="24"/>
          <w:szCs w:val="24"/>
          <w:lang w:val="en-US"/>
        </w:rPr>
        <w:t xml:space="preserve"> </w:t>
      </w:r>
      <w:r w:rsidR="004C7807">
        <w:rPr>
          <w:rFonts w:ascii="Times New Roman" w:hAnsi="Times New Roman" w:cs="Times New Roman"/>
          <w:sz w:val="24"/>
          <w:szCs w:val="24"/>
          <w:lang w:val="en-US"/>
        </w:rPr>
        <w:t xml:space="preserve">goal </w:t>
      </w:r>
      <w:r w:rsidR="001C56B8" w:rsidRPr="00DA5ADF">
        <w:rPr>
          <w:rFonts w:ascii="Times New Roman" w:hAnsi="Times New Roman" w:cs="Times New Roman"/>
          <w:sz w:val="24"/>
          <w:szCs w:val="24"/>
          <w:lang w:val="en-US"/>
        </w:rPr>
        <w:t xml:space="preserve">that would otherwise </w:t>
      </w:r>
      <w:r w:rsidR="008C205E" w:rsidRPr="00DA5ADF">
        <w:rPr>
          <w:rFonts w:ascii="Times New Roman" w:hAnsi="Times New Roman" w:cs="Times New Roman"/>
          <w:sz w:val="24"/>
          <w:szCs w:val="24"/>
          <w:lang w:val="en-US"/>
        </w:rPr>
        <w:t>remain unachievable</w:t>
      </w:r>
      <w:r w:rsidR="001C56B8" w:rsidRPr="00DA5ADF">
        <w:rPr>
          <w:rFonts w:ascii="Times New Roman" w:hAnsi="Times New Roman" w:cs="Times New Roman"/>
          <w:sz w:val="24"/>
          <w:szCs w:val="24"/>
          <w:lang w:val="en-US"/>
        </w:rPr>
        <w:t>.</w:t>
      </w:r>
    </w:p>
    <w:p w14:paraId="448D06D0" w14:textId="77777777" w:rsidR="00BC2FBD" w:rsidRPr="00DA5ADF" w:rsidRDefault="00BC2FBD" w:rsidP="00AF063C">
      <w:pPr>
        <w:pStyle w:val="Heading1"/>
        <w:spacing w:before="0" w:after="0"/>
        <w:rPr>
          <w:rFonts w:cs="Times New Roman"/>
          <w:szCs w:val="24"/>
          <w:lang w:val="en-US"/>
        </w:rPr>
      </w:pPr>
    </w:p>
    <w:p w14:paraId="3872303E" w14:textId="359076E4" w:rsidR="00CC2051" w:rsidRDefault="00CC2051" w:rsidP="00AF063C">
      <w:pPr>
        <w:pStyle w:val="Heading1"/>
        <w:spacing w:before="0" w:after="0"/>
        <w:rPr>
          <w:rFonts w:cs="Times New Roman"/>
          <w:szCs w:val="24"/>
          <w:lang w:val="en-US"/>
        </w:rPr>
      </w:pPr>
      <w:r w:rsidRPr="00DA5ADF">
        <w:rPr>
          <w:rFonts w:cs="Times New Roman"/>
          <w:szCs w:val="24"/>
          <w:lang w:val="en-US"/>
        </w:rPr>
        <w:t xml:space="preserve">Policy implications and conclusion </w:t>
      </w:r>
    </w:p>
    <w:p w14:paraId="346936C9" w14:textId="77777777" w:rsidR="00EE4DE4" w:rsidRPr="00EE4DE4" w:rsidRDefault="00EE4DE4" w:rsidP="00AF063C">
      <w:pPr>
        <w:rPr>
          <w:lang w:val="en-US" w:eastAsia="en-GB"/>
        </w:rPr>
      </w:pPr>
    </w:p>
    <w:p w14:paraId="47D6544C" w14:textId="320C080F" w:rsidR="0066297B" w:rsidRPr="00DA5ADF" w:rsidRDefault="00C975BF" w:rsidP="001A04FC">
      <w:pPr>
        <w:spacing w:after="0" w:line="360" w:lineRule="auto"/>
        <w:rPr>
          <w:rFonts w:ascii="Times New Roman" w:hAnsi="Times New Roman" w:cs="Times New Roman"/>
          <w:sz w:val="24"/>
          <w:szCs w:val="24"/>
          <w:lang w:val="en-US"/>
        </w:rPr>
      </w:pPr>
      <w:r w:rsidRPr="00DA5ADF">
        <w:rPr>
          <w:rFonts w:ascii="Times New Roman" w:hAnsi="Times New Roman" w:cs="Times New Roman"/>
          <w:sz w:val="24"/>
          <w:szCs w:val="24"/>
          <w:lang w:val="en-US"/>
        </w:rPr>
        <w:t>Rather than</w:t>
      </w:r>
      <w:r w:rsidR="00CC2051" w:rsidRPr="00DA5ADF">
        <w:rPr>
          <w:rFonts w:ascii="Times New Roman" w:hAnsi="Times New Roman" w:cs="Times New Roman"/>
          <w:sz w:val="24"/>
          <w:szCs w:val="24"/>
          <w:lang w:val="en-US"/>
        </w:rPr>
        <w:t xml:space="preserve"> </w:t>
      </w:r>
      <w:r w:rsidR="00536652" w:rsidRPr="00DA5ADF">
        <w:rPr>
          <w:rFonts w:ascii="Times New Roman" w:hAnsi="Times New Roman" w:cs="Times New Roman"/>
          <w:sz w:val="24"/>
          <w:szCs w:val="24"/>
          <w:lang w:val="en-US"/>
        </w:rPr>
        <w:t>simply</w:t>
      </w:r>
      <w:r w:rsidR="00DE46AD" w:rsidRPr="00DA5ADF">
        <w:rPr>
          <w:rFonts w:ascii="Times New Roman" w:hAnsi="Times New Roman" w:cs="Times New Roman"/>
          <w:sz w:val="24"/>
          <w:szCs w:val="24"/>
          <w:lang w:val="en-US"/>
        </w:rPr>
        <w:t xml:space="preserve"> </w:t>
      </w:r>
      <w:r w:rsidR="00CC2051" w:rsidRPr="00DA5ADF">
        <w:rPr>
          <w:rFonts w:ascii="Times New Roman" w:hAnsi="Times New Roman" w:cs="Times New Roman"/>
          <w:sz w:val="24"/>
          <w:szCs w:val="24"/>
          <w:lang w:val="en-US"/>
        </w:rPr>
        <w:t xml:space="preserve">condemning </w:t>
      </w:r>
      <w:bookmarkStart w:id="1" w:name="_Hlk194402159"/>
      <w:r w:rsidR="00CC2051" w:rsidRPr="00DA5ADF">
        <w:rPr>
          <w:rFonts w:ascii="Times New Roman" w:hAnsi="Times New Roman" w:cs="Times New Roman"/>
          <w:sz w:val="24"/>
          <w:szCs w:val="24"/>
          <w:lang w:val="en-US"/>
        </w:rPr>
        <w:t>sport</w:t>
      </w:r>
      <w:r w:rsidR="00753E56" w:rsidRPr="00DA5ADF">
        <w:rPr>
          <w:rFonts w:ascii="Times New Roman" w:hAnsi="Times New Roman" w:cs="Times New Roman"/>
          <w:sz w:val="24"/>
          <w:szCs w:val="24"/>
          <w:lang w:val="en-US"/>
        </w:rPr>
        <w:t>s</w:t>
      </w:r>
      <w:r w:rsidR="00CC2051" w:rsidRPr="00DA5ADF">
        <w:rPr>
          <w:rFonts w:ascii="Times New Roman" w:hAnsi="Times New Roman" w:cs="Times New Roman"/>
          <w:sz w:val="24"/>
          <w:szCs w:val="24"/>
          <w:lang w:val="en-US"/>
        </w:rPr>
        <w:t>washing</w:t>
      </w:r>
      <w:bookmarkEnd w:id="1"/>
      <w:r w:rsidR="00CC2051" w:rsidRPr="00DA5ADF">
        <w:rPr>
          <w:rFonts w:ascii="Times New Roman" w:hAnsi="Times New Roman" w:cs="Times New Roman"/>
          <w:sz w:val="24"/>
          <w:szCs w:val="24"/>
          <w:lang w:val="en-US"/>
        </w:rPr>
        <w:t>, we</w:t>
      </w:r>
      <w:r w:rsidR="00DE46AD" w:rsidRPr="00DA5ADF">
        <w:rPr>
          <w:rFonts w:ascii="Times New Roman" w:hAnsi="Times New Roman" w:cs="Times New Roman"/>
          <w:sz w:val="24"/>
          <w:szCs w:val="24"/>
          <w:lang w:val="en-US"/>
        </w:rPr>
        <w:t xml:space="preserve"> </w:t>
      </w:r>
      <w:r w:rsidR="006A1D4A" w:rsidRPr="00DA5ADF">
        <w:rPr>
          <w:rFonts w:ascii="Times New Roman" w:hAnsi="Times New Roman" w:cs="Times New Roman"/>
          <w:sz w:val="24"/>
          <w:szCs w:val="24"/>
          <w:lang w:val="en-US"/>
        </w:rPr>
        <w:t>develop an original framework to analyze</w:t>
      </w:r>
      <w:r w:rsidR="00DE46AD" w:rsidRPr="00DA5ADF">
        <w:rPr>
          <w:rFonts w:ascii="Times New Roman" w:hAnsi="Times New Roman" w:cs="Times New Roman"/>
          <w:sz w:val="24"/>
          <w:szCs w:val="24"/>
          <w:lang w:val="en-US"/>
        </w:rPr>
        <w:t xml:space="preserve"> th</w:t>
      </w:r>
      <w:r w:rsidR="001A04FC">
        <w:rPr>
          <w:rFonts w:ascii="Times New Roman" w:hAnsi="Times New Roman" w:cs="Times New Roman"/>
          <w:sz w:val="24"/>
          <w:szCs w:val="24"/>
          <w:lang w:val="en-US"/>
        </w:rPr>
        <w:t>e</w:t>
      </w:r>
      <w:r w:rsidR="00DE46AD" w:rsidRPr="00DA5ADF">
        <w:rPr>
          <w:rFonts w:ascii="Times New Roman" w:hAnsi="Times New Roman" w:cs="Times New Roman"/>
          <w:sz w:val="24"/>
          <w:szCs w:val="24"/>
          <w:lang w:val="en-US"/>
        </w:rPr>
        <w:t xml:space="preserve"> strategy and</w:t>
      </w:r>
      <w:r w:rsidR="00CC2051" w:rsidRPr="00DA5ADF">
        <w:rPr>
          <w:rFonts w:ascii="Times New Roman" w:hAnsi="Times New Roman" w:cs="Times New Roman"/>
          <w:sz w:val="24"/>
          <w:szCs w:val="24"/>
          <w:lang w:val="en-US"/>
        </w:rPr>
        <w:t xml:space="preserve"> consider</w:t>
      </w:r>
      <w:r w:rsidR="002F459D" w:rsidRPr="00DA5ADF">
        <w:rPr>
          <w:rFonts w:ascii="Times New Roman" w:hAnsi="Times New Roman" w:cs="Times New Roman"/>
          <w:sz w:val="24"/>
          <w:szCs w:val="24"/>
          <w:lang w:val="en-US"/>
        </w:rPr>
        <w:t xml:space="preserve"> </w:t>
      </w:r>
      <w:r w:rsidR="00CC2051" w:rsidRPr="00DA5ADF">
        <w:rPr>
          <w:rFonts w:ascii="Times New Roman" w:hAnsi="Times New Roman" w:cs="Times New Roman"/>
          <w:sz w:val="24"/>
          <w:szCs w:val="24"/>
          <w:lang w:val="en-US"/>
        </w:rPr>
        <w:t xml:space="preserve">how to transform </w:t>
      </w:r>
      <w:r w:rsidR="001A04FC" w:rsidRPr="00DA5ADF">
        <w:rPr>
          <w:rFonts w:ascii="Times New Roman" w:hAnsi="Times New Roman" w:cs="Times New Roman"/>
          <w:sz w:val="24"/>
          <w:szCs w:val="24"/>
          <w:lang w:val="en-US"/>
        </w:rPr>
        <w:t xml:space="preserve">sportswashing </w:t>
      </w:r>
      <w:r w:rsidR="00CC2051" w:rsidRPr="00DA5ADF">
        <w:rPr>
          <w:rFonts w:ascii="Times New Roman" w:hAnsi="Times New Roman" w:cs="Times New Roman"/>
          <w:sz w:val="24"/>
          <w:szCs w:val="24"/>
          <w:lang w:val="en-US"/>
        </w:rPr>
        <w:t xml:space="preserve">into </w:t>
      </w:r>
      <w:r w:rsidR="008C205E" w:rsidRPr="00DA5ADF">
        <w:rPr>
          <w:rFonts w:ascii="Times New Roman" w:hAnsi="Times New Roman" w:cs="Times New Roman"/>
          <w:sz w:val="24"/>
          <w:szCs w:val="24"/>
          <w:lang w:val="en-US"/>
        </w:rPr>
        <w:t>opportunities</w:t>
      </w:r>
      <w:r w:rsidR="00CC2051" w:rsidRPr="00DA5ADF">
        <w:rPr>
          <w:rFonts w:ascii="Times New Roman" w:hAnsi="Times New Roman" w:cs="Times New Roman"/>
          <w:sz w:val="24"/>
          <w:szCs w:val="24"/>
          <w:lang w:val="en-US"/>
        </w:rPr>
        <w:t xml:space="preserve"> to </w:t>
      </w:r>
      <w:r w:rsidRPr="00DA5ADF">
        <w:rPr>
          <w:rFonts w:ascii="Times New Roman" w:hAnsi="Times New Roman" w:cs="Times New Roman"/>
          <w:sz w:val="24"/>
          <w:szCs w:val="24"/>
          <w:lang w:val="en-US"/>
        </w:rPr>
        <w:t xml:space="preserve">advance </w:t>
      </w:r>
      <w:r w:rsidR="009C6118" w:rsidRPr="00DA5ADF">
        <w:rPr>
          <w:rFonts w:ascii="Times New Roman" w:hAnsi="Times New Roman" w:cs="Times New Roman"/>
          <w:sz w:val="24"/>
          <w:szCs w:val="24"/>
          <w:lang w:val="en-US"/>
        </w:rPr>
        <w:t>the</w:t>
      </w:r>
      <w:r w:rsidR="00CC2051" w:rsidRPr="00DA5ADF">
        <w:rPr>
          <w:rFonts w:ascii="Times New Roman" w:hAnsi="Times New Roman" w:cs="Times New Roman"/>
          <w:sz w:val="24"/>
          <w:szCs w:val="24"/>
          <w:lang w:val="en-US"/>
        </w:rPr>
        <w:t xml:space="preserve"> cause</w:t>
      </w:r>
      <w:r w:rsidRPr="00DA5ADF">
        <w:rPr>
          <w:rFonts w:ascii="Times New Roman" w:hAnsi="Times New Roman" w:cs="Times New Roman"/>
          <w:sz w:val="24"/>
          <w:szCs w:val="24"/>
          <w:lang w:val="en-US"/>
        </w:rPr>
        <w:t>s</w:t>
      </w:r>
      <w:r w:rsidR="009C6118" w:rsidRPr="00DA5ADF">
        <w:rPr>
          <w:rFonts w:ascii="Times New Roman" w:hAnsi="Times New Roman" w:cs="Times New Roman"/>
          <w:sz w:val="24"/>
          <w:szCs w:val="24"/>
          <w:lang w:val="en-US"/>
        </w:rPr>
        <w:t xml:space="preserve"> that led to </w:t>
      </w:r>
      <w:proofErr w:type="gramStart"/>
      <w:r w:rsidR="009C6118" w:rsidRPr="00DA5ADF">
        <w:rPr>
          <w:rFonts w:ascii="Times New Roman" w:hAnsi="Times New Roman" w:cs="Times New Roman"/>
          <w:sz w:val="24"/>
          <w:szCs w:val="24"/>
          <w:lang w:val="en-US"/>
        </w:rPr>
        <w:t>the sportswashing</w:t>
      </w:r>
      <w:proofErr w:type="gramEnd"/>
      <w:r w:rsidR="00DE46AD" w:rsidRPr="00DA5ADF">
        <w:rPr>
          <w:rFonts w:ascii="Times New Roman" w:hAnsi="Times New Roman" w:cs="Times New Roman"/>
          <w:sz w:val="24"/>
          <w:szCs w:val="24"/>
          <w:lang w:val="en-US"/>
        </w:rPr>
        <w:t xml:space="preserve">. </w:t>
      </w:r>
      <w:r w:rsidR="001A04FC">
        <w:rPr>
          <w:rFonts w:ascii="Times New Roman" w:hAnsi="Times New Roman" w:cs="Times New Roman"/>
          <w:sz w:val="24"/>
          <w:szCs w:val="24"/>
          <w:lang w:val="en-US"/>
        </w:rPr>
        <w:t>T</w:t>
      </w:r>
      <w:r w:rsidR="00DE46AD" w:rsidRPr="00DA5ADF">
        <w:rPr>
          <w:rFonts w:ascii="Times New Roman" w:hAnsi="Times New Roman" w:cs="Times New Roman"/>
          <w:sz w:val="24"/>
          <w:szCs w:val="24"/>
          <w:lang w:val="en-US"/>
        </w:rPr>
        <w:t xml:space="preserve">his counter-intuitive </w:t>
      </w:r>
      <w:r w:rsidR="001A04FC">
        <w:rPr>
          <w:rFonts w:ascii="Times New Roman" w:hAnsi="Times New Roman" w:cs="Times New Roman"/>
          <w:sz w:val="24"/>
          <w:szCs w:val="24"/>
          <w:lang w:val="en-US"/>
        </w:rPr>
        <w:t>approach reveal</w:t>
      </w:r>
      <w:r w:rsidR="00C22E71">
        <w:rPr>
          <w:rFonts w:ascii="Times New Roman" w:hAnsi="Times New Roman" w:cs="Times New Roman"/>
          <w:sz w:val="24"/>
          <w:szCs w:val="24"/>
          <w:lang w:val="en-US"/>
        </w:rPr>
        <w:t>s</w:t>
      </w:r>
      <w:r w:rsidR="001A04FC">
        <w:rPr>
          <w:rFonts w:ascii="Times New Roman" w:hAnsi="Times New Roman" w:cs="Times New Roman"/>
          <w:sz w:val="24"/>
          <w:szCs w:val="24"/>
          <w:lang w:val="en-US"/>
        </w:rPr>
        <w:t xml:space="preserve"> ways </w:t>
      </w:r>
      <w:r w:rsidR="00450733" w:rsidRPr="00DA5ADF">
        <w:rPr>
          <w:rFonts w:ascii="Times New Roman" w:hAnsi="Times New Roman" w:cs="Times New Roman"/>
          <w:sz w:val="24"/>
          <w:szCs w:val="24"/>
          <w:lang w:val="en-US"/>
        </w:rPr>
        <w:t>to get the best out of sportswashing</w:t>
      </w:r>
      <w:r w:rsidR="00DE46AD" w:rsidRPr="00DA5ADF">
        <w:rPr>
          <w:rFonts w:ascii="Times New Roman" w:hAnsi="Times New Roman" w:cs="Times New Roman"/>
          <w:sz w:val="24"/>
          <w:szCs w:val="24"/>
          <w:lang w:val="en-US"/>
        </w:rPr>
        <w:t xml:space="preserve">. </w:t>
      </w:r>
      <w:r w:rsidR="00235B9A" w:rsidRPr="00DA5ADF">
        <w:rPr>
          <w:rFonts w:ascii="Times New Roman" w:hAnsi="Times New Roman" w:cs="Times New Roman"/>
          <w:sz w:val="24"/>
          <w:szCs w:val="24"/>
          <w:lang w:val="en-US"/>
        </w:rPr>
        <w:t>P</w:t>
      </w:r>
      <w:r w:rsidR="0066297B" w:rsidRPr="00DA5ADF">
        <w:rPr>
          <w:rFonts w:ascii="Times New Roman" w:hAnsi="Times New Roman" w:cs="Times New Roman"/>
          <w:sz w:val="24"/>
          <w:szCs w:val="24"/>
          <w:lang w:val="en-US"/>
        </w:rPr>
        <w:t xml:space="preserve">romoters of various causes can </w:t>
      </w:r>
      <w:r w:rsidR="001A04FC">
        <w:rPr>
          <w:rFonts w:ascii="Times New Roman" w:hAnsi="Times New Roman" w:cs="Times New Roman"/>
          <w:sz w:val="24"/>
          <w:szCs w:val="24"/>
          <w:lang w:val="en-US"/>
        </w:rPr>
        <w:t xml:space="preserve">be </w:t>
      </w:r>
      <w:r w:rsidR="0066297B" w:rsidRPr="00DA5ADF">
        <w:rPr>
          <w:rFonts w:ascii="Times New Roman" w:hAnsi="Times New Roman" w:cs="Times New Roman"/>
          <w:sz w:val="24"/>
          <w:szCs w:val="24"/>
          <w:lang w:val="en-US"/>
        </w:rPr>
        <w:t>innovat</w:t>
      </w:r>
      <w:r w:rsidR="001A04FC">
        <w:rPr>
          <w:rFonts w:ascii="Times New Roman" w:hAnsi="Times New Roman" w:cs="Times New Roman"/>
          <w:sz w:val="24"/>
          <w:szCs w:val="24"/>
          <w:lang w:val="en-US"/>
        </w:rPr>
        <w:t>ive</w:t>
      </w:r>
      <w:r w:rsidR="0066297B" w:rsidRPr="00DA5ADF">
        <w:rPr>
          <w:rFonts w:ascii="Times New Roman" w:hAnsi="Times New Roman" w:cs="Times New Roman"/>
          <w:sz w:val="24"/>
          <w:szCs w:val="24"/>
          <w:lang w:val="en-US"/>
        </w:rPr>
        <w:t xml:space="preserve"> by envisioning sportswashing as </w:t>
      </w:r>
      <w:r w:rsidR="001A04FC">
        <w:rPr>
          <w:rFonts w:ascii="Times New Roman" w:hAnsi="Times New Roman" w:cs="Times New Roman"/>
          <w:sz w:val="24"/>
          <w:szCs w:val="24"/>
          <w:lang w:val="en-US"/>
        </w:rPr>
        <w:t xml:space="preserve">an </w:t>
      </w:r>
      <w:r w:rsidR="0066297B" w:rsidRPr="00DA5ADF">
        <w:rPr>
          <w:rFonts w:ascii="Times New Roman" w:hAnsi="Times New Roman" w:cs="Times New Roman"/>
          <w:sz w:val="24"/>
          <w:szCs w:val="24"/>
          <w:lang w:val="en-US"/>
        </w:rPr>
        <w:t>opportunit</w:t>
      </w:r>
      <w:r w:rsidR="001A04FC">
        <w:rPr>
          <w:rFonts w:ascii="Times New Roman" w:hAnsi="Times New Roman" w:cs="Times New Roman"/>
          <w:sz w:val="24"/>
          <w:szCs w:val="24"/>
          <w:lang w:val="en-US"/>
        </w:rPr>
        <w:t>y</w:t>
      </w:r>
      <w:r w:rsidR="0066297B" w:rsidRPr="00DA5ADF">
        <w:rPr>
          <w:rFonts w:ascii="Times New Roman" w:hAnsi="Times New Roman" w:cs="Times New Roman"/>
          <w:sz w:val="24"/>
          <w:szCs w:val="24"/>
          <w:lang w:val="en-US"/>
        </w:rPr>
        <w:t xml:space="preserve"> to subvert the original intent of </w:t>
      </w:r>
      <w:proofErr w:type="spellStart"/>
      <w:r w:rsidR="0066297B" w:rsidRPr="00DA5ADF">
        <w:rPr>
          <w:rFonts w:ascii="Times New Roman" w:hAnsi="Times New Roman" w:cs="Times New Roman"/>
          <w:sz w:val="24"/>
          <w:szCs w:val="24"/>
          <w:lang w:val="en-US"/>
        </w:rPr>
        <w:t>sportswashers</w:t>
      </w:r>
      <w:proofErr w:type="spellEnd"/>
      <w:r w:rsidR="0066297B" w:rsidRPr="00DA5ADF">
        <w:rPr>
          <w:rFonts w:ascii="Times New Roman" w:hAnsi="Times New Roman" w:cs="Times New Roman"/>
          <w:sz w:val="24"/>
          <w:szCs w:val="24"/>
          <w:lang w:val="en-US"/>
        </w:rPr>
        <w:t xml:space="preserve">. These cause promoters </w:t>
      </w:r>
      <w:proofErr w:type="gramStart"/>
      <w:r w:rsidR="0066297B" w:rsidRPr="00DA5ADF">
        <w:rPr>
          <w:rFonts w:ascii="Times New Roman" w:hAnsi="Times New Roman" w:cs="Times New Roman"/>
          <w:sz w:val="24"/>
          <w:szCs w:val="24"/>
          <w:lang w:val="en-US"/>
        </w:rPr>
        <w:t>can repurpose</w:t>
      </w:r>
      <w:proofErr w:type="gramEnd"/>
      <w:r w:rsidR="0066297B" w:rsidRPr="00DA5ADF">
        <w:rPr>
          <w:rFonts w:ascii="Times New Roman" w:hAnsi="Times New Roman" w:cs="Times New Roman"/>
          <w:sz w:val="24"/>
          <w:szCs w:val="24"/>
          <w:lang w:val="en-US"/>
        </w:rPr>
        <w:t xml:space="preserve"> sportswashing by using sport-related platforms to highlight important issues rather than distract</w:t>
      </w:r>
      <w:r w:rsidR="001A04FC">
        <w:rPr>
          <w:rFonts w:ascii="Times New Roman" w:hAnsi="Times New Roman" w:cs="Times New Roman"/>
          <w:sz w:val="24"/>
          <w:szCs w:val="24"/>
          <w:lang w:val="en-US"/>
        </w:rPr>
        <w:t>ing</w:t>
      </w:r>
      <w:r w:rsidR="0066297B" w:rsidRPr="00DA5ADF">
        <w:rPr>
          <w:rFonts w:ascii="Times New Roman" w:hAnsi="Times New Roman" w:cs="Times New Roman"/>
          <w:sz w:val="24"/>
          <w:szCs w:val="24"/>
          <w:lang w:val="en-US"/>
        </w:rPr>
        <w:t xml:space="preserve"> from them. This approach transforms sportswashing into a vehicle for activism and advocacy, reaching wide audience</w:t>
      </w:r>
      <w:r w:rsidR="001A04FC">
        <w:rPr>
          <w:rFonts w:ascii="Times New Roman" w:hAnsi="Times New Roman" w:cs="Times New Roman"/>
          <w:sz w:val="24"/>
          <w:szCs w:val="24"/>
          <w:lang w:val="en-US"/>
        </w:rPr>
        <w:t>s</w:t>
      </w:r>
      <w:r w:rsidR="0066297B" w:rsidRPr="00DA5ADF">
        <w:rPr>
          <w:rFonts w:ascii="Times New Roman" w:hAnsi="Times New Roman" w:cs="Times New Roman"/>
          <w:sz w:val="24"/>
          <w:szCs w:val="24"/>
          <w:lang w:val="en-US"/>
        </w:rPr>
        <w:t>. It opens avenues for new tactics and collaborative efforts to reframe narratives and incorporate critical discussions during events through social media campaigns, athlete partnerships and creative protests</w:t>
      </w:r>
      <w:r w:rsidR="001A04FC">
        <w:rPr>
          <w:rFonts w:ascii="Times New Roman" w:hAnsi="Times New Roman" w:cs="Times New Roman"/>
          <w:sz w:val="24"/>
          <w:szCs w:val="24"/>
          <w:lang w:val="en-US"/>
        </w:rPr>
        <w:t>. C</w:t>
      </w:r>
      <w:r w:rsidR="0066297B" w:rsidRPr="00DA5ADF">
        <w:rPr>
          <w:rFonts w:ascii="Times New Roman" w:hAnsi="Times New Roman" w:cs="Times New Roman"/>
          <w:sz w:val="24"/>
          <w:szCs w:val="24"/>
          <w:lang w:val="en-US"/>
        </w:rPr>
        <w:t xml:space="preserve">ounter-sportswashing efforts foster a new form of engaged spectatorship. This shift in how activism intersects with sport could reshape the </w:t>
      </w:r>
      <w:r w:rsidR="001A04FC">
        <w:rPr>
          <w:rFonts w:ascii="Times New Roman" w:hAnsi="Times New Roman" w:cs="Times New Roman"/>
          <w:sz w:val="24"/>
          <w:szCs w:val="24"/>
          <w:lang w:val="en-US"/>
        </w:rPr>
        <w:t>prevailing</w:t>
      </w:r>
      <w:r w:rsidR="0066297B" w:rsidRPr="00DA5ADF">
        <w:rPr>
          <w:rFonts w:ascii="Times New Roman" w:hAnsi="Times New Roman" w:cs="Times New Roman"/>
          <w:sz w:val="24"/>
          <w:szCs w:val="24"/>
          <w:lang w:val="en-US"/>
        </w:rPr>
        <w:t xml:space="preserve"> discourse.</w:t>
      </w:r>
    </w:p>
    <w:p w14:paraId="6936B392" w14:textId="546FDC3A" w:rsidR="007C43E5" w:rsidRPr="00DA5ADF" w:rsidRDefault="007C43E5"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To </w:t>
      </w:r>
      <w:r w:rsidR="00EB16AE" w:rsidRPr="00DA5ADF">
        <w:rPr>
          <w:rFonts w:ascii="Times New Roman" w:hAnsi="Times New Roman" w:cs="Times New Roman"/>
          <w:sz w:val="24"/>
          <w:szCs w:val="24"/>
          <w:lang w:val="en-US"/>
        </w:rPr>
        <w:t>elaborate</w:t>
      </w:r>
      <w:r w:rsidRPr="00DA5ADF">
        <w:rPr>
          <w:rFonts w:ascii="Times New Roman" w:hAnsi="Times New Roman" w:cs="Times New Roman"/>
          <w:sz w:val="24"/>
          <w:szCs w:val="24"/>
          <w:lang w:val="en-US"/>
        </w:rPr>
        <w:t xml:space="preserve">, let us develop how sports consumers can benefit from increased awareness of social and ethical issues </w:t>
      </w:r>
      <w:proofErr w:type="gramStart"/>
      <w:r w:rsidR="00EB16AE" w:rsidRPr="00DA5ADF">
        <w:rPr>
          <w:rFonts w:ascii="Times New Roman" w:hAnsi="Times New Roman" w:cs="Times New Roman"/>
          <w:sz w:val="24"/>
          <w:szCs w:val="24"/>
          <w:lang w:val="en-US"/>
        </w:rPr>
        <w:t xml:space="preserve">when </w:t>
      </w:r>
      <w:r w:rsidRPr="00DA5ADF">
        <w:rPr>
          <w:rFonts w:ascii="Times New Roman" w:hAnsi="Times New Roman" w:cs="Times New Roman"/>
          <w:sz w:val="24"/>
          <w:szCs w:val="24"/>
          <w:lang w:val="en-US"/>
        </w:rPr>
        <w:t>cause</w:t>
      </w:r>
      <w:proofErr w:type="gramEnd"/>
      <w:r w:rsidRPr="00DA5ADF">
        <w:rPr>
          <w:rFonts w:ascii="Times New Roman" w:hAnsi="Times New Roman" w:cs="Times New Roman"/>
          <w:sz w:val="24"/>
          <w:szCs w:val="24"/>
          <w:lang w:val="en-US"/>
        </w:rPr>
        <w:t xml:space="preserve"> promoters leverage sportswashing events to highlight </w:t>
      </w:r>
      <w:r w:rsidR="00EB16AE" w:rsidRPr="00DA5ADF">
        <w:rPr>
          <w:rFonts w:ascii="Times New Roman" w:hAnsi="Times New Roman" w:cs="Times New Roman"/>
          <w:sz w:val="24"/>
          <w:szCs w:val="24"/>
          <w:lang w:val="en-US"/>
        </w:rPr>
        <w:t xml:space="preserve">significant </w:t>
      </w:r>
      <w:r w:rsidRPr="00DA5ADF">
        <w:rPr>
          <w:rFonts w:ascii="Times New Roman" w:hAnsi="Times New Roman" w:cs="Times New Roman"/>
          <w:sz w:val="24"/>
          <w:szCs w:val="24"/>
          <w:lang w:val="en-US"/>
        </w:rPr>
        <w:t xml:space="preserve">causes. </w:t>
      </w:r>
      <w:r w:rsidR="00EB16AE" w:rsidRPr="00DA5ADF">
        <w:rPr>
          <w:rFonts w:ascii="Times New Roman" w:hAnsi="Times New Roman" w:cs="Times New Roman"/>
          <w:sz w:val="24"/>
          <w:szCs w:val="24"/>
          <w:lang w:val="en-US"/>
        </w:rPr>
        <w:t>The transformation of p</w:t>
      </w:r>
      <w:r w:rsidRPr="00DA5ADF">
        <w:rPr>
          <w:rFonts w:ascii="Times New Roman" w:hAnsi="Times New Roman" w:cs="Times New Roman"/>
          <w:sz w:val="24"/>
          <w:szCs w:val="24"/>
          <w:lang w:val="en-US"/>
        </w:rPr>
        <w:t>assive viewership into active engagement in social advocacy</w:t>
      </w:r>
      <w:r w:rsidR="00EB16AE" w:rsidRPr="00DA5ADF">
        <w:rPr>
          <w:rFonts w:ascii="Times New Roman" w:hAnsi="Times New Roman" w:cs="Times New Roman"/>
          <w:sz w:val="24"/>
          <w:szCs w:val="24"/>
          <w:lang w:val="en-US"/>
        </w:rPr>
        <w:t xml:space="preserve"> has the potential to </w:t>
      </w:r>
      <w:r w:rsidRPr="00DA5ADF">
        <w:rPr>
          <w:rFonts w:ascii="Times New Roman" w:hAnsi="Times New Roman" w:cs="Times New Roman"/>
          <w:sz w:val="24"/>
          <w:szCs w:val="24"/>
          <w:lang w:val="en-US"/>
        </w:rPr>
        <w:t xml:space="preserve">enrich </w:t>
      </w:r>
      <w:r w:rsidR="00EB16AE" w:rsidRPr="00DA5ADF">
        <w:rPr>
          <w:rFonts w:ascii="Times New Roman" w:hAnsi="Times New Roman" w:cs="Times New Roman"/>
          <w:sz w:val="24"/>
          <w:szCs w:val="24"/>
          <w:lang w:val="en-US"/>
        </w:rPr>
        <w:t xml:space="preserve">the </w:t>
      </w:r>
      <w:r w:rsidRPr="00DA5ADF">
        <w:rPr>
          <w:rFonts w:ascii="Times New Roman" w:hAnsi="Times New Roman" w:cs="Times New Roman"/>
          <w:sz w:val="24"/>
          <w:szCs w:val="24"/>
          <w:lang w:val="en-US"/>
        </w:rPr>
        <w:t xml:space="preserve">viewing experience </w:t>
      </w:r>
      <w:r w:rsidR="00EB16AE" w:rsidRP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foster a more informed and conscious fan base</w:t>
      </w:r>
      <w:r w:rsidR="00EB16AE"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EB16AE" w:rsidRPr="00DA5ADF">
        <w:rPr>
          <w:rFonts w:ascii="Times New Roman" w:hAnsi="Times New Roman" w:cs="Times New Roman"/>
          <w:sz w:val="24"/>
          <w:szCs w:val="24"/>
          <w:lang w:val="en-US"/>
        </w:rPr>
        <w:t xml:space="preserve">Such engagement can </w:t>
      </w:r>
      <w:r w:rsidRPr="00DA5ADF">
        <w:rPr>
          <w:rFonts w:ascii="Times New Roman" w:hAnsi="Times New Roman" w:cs="Times New Roman"/>
          <w:sz w:val="24"/>
          <w:szCs w:val="24"/>
          <w:lang w:val="en-US"/>
        </w:rPr>
        <w:t>encourag</w:t>
      </w:r>
      <w:r w:rsidR="00EB16AE" w:rsidRPr="00DA5ADF">
        <w:rPr>
          <w:rFonts w:ascii="Times New Roman" w:hAnsi="Times New Roman" w:cs="Times New Roman"/>
          <w:sz w:val="24"/>
          <w:szCs w:val="24"/>
          <w:lang w:val="en-US"/>
        </w:rPr>
        <w:t>e</w:t>
      </w:r>
      <w:r w:rsidRPr="00DA5ADF">
        <w:rPr>
          <w:rFonts w:ascii="Times New Roman" w:hAnsi="Times New Roman" w:cs="Times New Roman"/>
          <w:sz w:val="24"/>
          <w:szCs w:val="24"/>
          <w:lang w:val="en-US"/>
        </w:rPr>
        <w:t xml:space="preserve"> critical reflection on the implications of their sports consumption. By participating in discussions or campaigns initiated during sportswashing events, consumers can feel empowered and involved in driving social change. This active participation can enhance their connection to both the sport and the causes being promoted, creating a more meaningful and fulfilling fan experience. </w:t>
      </w:r>
      <w:proofErr w:type="gramStart"/>
      <w:r w:rsidRPr="00DA5ADF">
        <w:rPr>
          <w:rFonts w:ascii="Times New Roman" w:hAnsi="Times New Roman" w:cs="Times New Roman"/>
          <w:sz w:val="24"/>
          <w:szCs w:val="24"/>
          <w:lang w:val="en-US"/>
        </w:rPr>
        <w:t>As cause</w:t>
      </w:r>
      <w:proofErr w:type="gramEnd"/>
      <w:r w:rsidRPr="00DA5ADF">
        <w:rPr>
          <w:rFonts w:ascii="Times New Roman" w:hAnsi="Times New Roman" w:cs="Times New Roman"/>
          <w:sz w:val="24"/>
          <w:szCs w:val="24"/>
          <w:lang w:val="en-US"/>
        </w:rPr>
        <w:t xml:space="preserve"> promoters use sports platforms to </w:t>
      </w:r>
      <w:r w:rsidR="00EB16AE" w:rsidRPr="00DA5ADF">
        <w:rPr>
          <w:rFonts w:ascii="Times New Roman" w:hAnsi="Times New Roman" w:cs="Times New Roman"/>
          <w:sz w:val="24"/>
          <w:szCs w:val="24"/>
          <w:lang w:val="en-US"/>
        </w:rPr>
        <w:t xml:space="preserve">disseminate </w:t>
      </w:r>
      <w:r w:rsidRPr="00DA5ADF">
        <w:rPr>
          <w:rFonts w:ascii="Times New Roman" w:hAnsi="Times New Roman" w:cs="Times New Roman"/>
          <w:sz w:val="24"/>
          <w:szCs w:val="24"/>
          <w:lang w:val="en-US"/>
        </w:rPr>
        <w:t>alternative narratives, consumers are exposed to a wider range of perspectives. This diversity in storytelling can lead to a deeper understanding of global issues and inspire fans to support brands and teams that align with their values</w:t>
      </w:r>
      <w:r w:rsidR="00D037A2"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D037A2" w:rsidRPr="00DA5ADF">
        <w:rPr>
          <w:rFonts w:ascii="Times New Roman" w:hAnsi="Times New Roman" w:cs="Times New Roman"/>
          <w:sz w:val="24"/>
          <w:szCs w:val="24"/>
          <w:lang w:val="en-US"/>
        </w:rPr>
        <w:t xml:space="preserve">This </w:t>
      </w:r>
      <w:r w:rsidR="00C22E71">
        <w:rPr>
          <w:rFonts w:ascii="Times New Roman" w:hAnsi="Times New Roman" w:cs="Times New Roman"/>
          <w:sz w:val="24"/>
          <w:szCs w:val="24"/>
          <w:lang w:val="en-US"/>
        </w:rPr>
        <w:t>might</w:t>
      </w:r>
      <w:r w:rsidR="00D037A2" w:rsidRPr="00DA5ADF">
        <w:rPr>
          <w:rFonts w:ascii="Times New Roman" w:hAnsi="Times New Roman" w:cs="Times New Roman"/>
          <w:sz w:val="24"/>
          <w:szCs w:val="24"/>
          <w:lang w:val="en-US"/>
        </w:rPr>
        <w:t xml:space="preserve"> include entities </w:t>
      </w:r>
      <w:r w:rsidRPr="00DA5ADF">
        <w:rPr>
          <w:rFonts w:ascii="Times New Roman" w:hAnsi="Times New Roman" w:cs="Times New Roman"/>
          <w:sz w:val="24"/>
          <w:szCs w:val="24"/>
          <w:lang w:val="en-US"/>
        </w:rPr>
        <w:t xml:space="preserve">that engage in counter-sportswashing, fostering a sense of pride and loyalty toward socially conscious entities. Nevertheless, </w:t>
      </w:r>
      <w:r w:rsidR="00D037A2" w:rsidRPr="00DA5ADF">
        <w:rPr>
          <w:rFonts w:ascii="Times New Roman" w:hAnsi="Times New Roman" w:cs="Times New Roman"/>
          <w:sz w:val="24"/>
          <w:szCs w:val="24"/>
          <w:lang w:val="en-US"/>
        </w:rPr>
        <w:t xml:space="preserve">it is crucial to </w:t>
      </w:r>
      <w:r w:rsidRPr="00DA5ADF">
        <w:rPr>
          <w:rFonts w:ascii="Times New Roman" w:hAnsi="Times New Roman" w:cs="Times New Roman"/>
          <w:sz w:val="24"/>
          <w:szCs w:val="24"/>
          <w:lang w:val="en-US"/>
        </w:rPr>
        <w:lastRenderedPageBreak/>
        <w:t xml:space="preserve">avoid counterproductive </w:t>
      </w:r>
      <w:r w:rsidR="00D037A2" w:rsidRPr="00DA5ADF">
        <w:rPr>
          <w:rFonts w:ascii="Times New Roman" w:hAnsi="Times New Roman" w:cs="Times New Roman"/>
          <w:sz w:val="24"/>
          <w:szCs w:val="24"/>
          <w:lang w:val="en-US"/>
        </w:rPr>
        <w:t>outcomes</w:t>
      </w:r>
      <w:r w:rsidRPr="00DA5ADF">
        <w:rPr>
          <w:rFonts w:ascii="Times New Roman" w:hAnsi="Times New Roman" w:cs="Times New Roman"/>
          <w:sz w:val="24"/>
          <w:szCs w:val="24"/>
          <w:lang w:val="en-US"/>
        </w:rPr>
        <w:t xml:space="preserve">, such as </w:t>
      </w:r>
      <w:r w:rsidR="00D037A2" w:rsidRPr="00DA5ADF">
        <w:rPr>
          <w:rFonts w:ascii="Times New Roman" w:hAnsi="Times New Roman" w:cs="Times New Roman"/>
          <w:sz w:val="24"/>
          <w:szCs w:val="24"/>
          <w:lang w:val="en-US"/>
        </w:rPr>
        <w:t xml:space="preserve">the alienation of </w:t>
      </w:r>
      <w:r w:rsidRPr="00DA5ADF">
        <w:rPr>
          <w:rFonts w:ascii="Times New Roman" w:hAnsi="Times New Roman" w:cs="Times New Roman"/>
          <w:sz w:val="24"/>
          <w:szCs w:val="24"/>
          <w:lang w:val="en-US"/>
        </w:rPr>
        <w:t xml:space="preserve">fans who prefer to enjoy sports without being confronted </w:t>
      </w:r>
      <w:r w:rsidR="00D037A2" w:rsidRPr="00DA5ADF">
        <w:rPr>
          <w:rFonts w:ascii="Times New Roman" w:hAnsi="Times New Roman" w:cs="Times New Roman"/>
          <w:sz w:val="24"/>
          <w:szCs w:val="24"/>
          <w:lang w:val="en-US"/>
        </w:rPr>
        <w:t xml:space="preserve">with </w:t>
      </w:r>
      <w:r w:rsidRPr="00DA5ADF">
        <w:rPr>
          <w:rFonts w:ascii="Times New Roman" w:hAnsi="Times New Roman" w:cs="Times New Roman"/>
          <w:sz w:val="24"/>
          <w:szCs w:val="24"/>
          <w:lang w:val="en-US"/>
        </w:rPr>
        <w:t>cause-related considerations.</w:t>
      </w:r>
    </w:p>
    <w:p w14:paraId="5A99D833" w14:textId="29355DE3" w:rsidR="001E1068" w:rsidRPr="00DA5ADF" w:rsidRDefault="00DE46AD"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Our reflection</w:t>
      </w:r>
      <w:r w:rsidR="00670DE9" w:rsidRPr="00DA5ADF">
        <w:rPr>
          <w:rFonts w:ascii="Times New Roman" w:hAnsi="Times New Roman" w:cs="Times New Roman"/>
          <w:sz w:val="24"/>
          <w:szCs w:val="24"/>
          <w:lang w:val="en-US"/>
        </w:rPr>
        <w:t>s</w:t>
      </w:r>
      <w:r w:rsidR="00050D6B" w:rsidRPr="00DA5ADF">
        <w:rPr>
          <w:rFonts w:ascii="Times New Roman" w:hAnsi="Times New Roman" w:cs="Times New Roman"/>
          <w:sz w:val="24"/>
          <w:szCs w:val="24"/>
          <w:lang w:val="en-US"/>
        </w:rPr>
        <w:t xml:space="preserve"> </w:t>
      </w:r>
      <w:r w:rsidR="004773CA" w:rsidRPr="00DA5ADF">
        <w:rPr>
          <w:rFonts w:ascii="Times New Roman" w:hAnsi="Times New Roman" w:cs="Times New Roman"/>
          <w:sz w:val="24"/>
          <w:szCs w:val="24"/>
          <w:lang w:val="en-US"/>
        </w:rPr>
        <w:t>offer</w:t>
      </w:r>
      <w:r w:rsidR="00C975BF" w:rsidRPr="00DA5ADF">
        <w:rPr>
          <w:rFonts w:ascii="Times New Roman" w:hAnsi="Times New Roman" w:cs="Times New Roman"/>
          <w:sz w:val="24"/>
          <w:szCs w:val="24"/>
          <w:lang w:val="en-US"/>
        </w:rPr>
        <w:t xml:space="preserve"> advocacy organizations and</w:t>
      </w:r>
      <w:r w:rsidRPr="00DA5ADF">
        <w:rPr>
          <w:rFonts w:ascii="Times New Roman" w:hAnsi="Times New Roman" w:cs="Times New Roman"/>
          <w:sz w:val="24"/>
          <w:szCs w:val="24"/>
          <w:lang w:val="en-US"/>
        </w:rPr>
        <w:t xml:space="preserve"> anti-sport</w:t>
      </w:r>
      <w:r w:rsidR="00753E56"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washing </w:t>
      </w:r>
      <w:proofErr w:type="gramStart"/>
      <w:r w:rsidRPr="00DA5ADF">
        <w:rPr>
          <w:rFonts w:ascii="Times New Roman" w:hAnsi="Times New Roman" w:cs="Times New Roman"/>
          <w:sz w:val="24"/>
          <w:szCs w:val="24"/>
          <w:lang w:val="en-US"/>
        </w:rPr>
        <w:t>influencers</w:t>
      </w:r>
      <w:proofErr w:type="gramEnd"/>
      <w:r w:rsidR="00C975BF" w:rsidRPr="00DA5ADF">
        <w:rPr>
          <w:rFonts w:ascii="Times New Roman" w:hAnsi="Times New Roman" w:cs="Times New Roman"/>
          <w:sz w:val="24"/>
          <w:szCs w:val="24"/>
          <w:lang w:val="en-US"/>
        </w:rPr>
        <w:t xml:space="preserve"> </w:t>
      </w:r>
      <w:r w:rsidR="001D552E" w:rsidRPr="00DA5ADF">
        <w:rPr>
          <w:rFonts w:ascii="Times New Roman" w:hAnsi="Times New Roman" w:cs="Times New Roman"/>
          <w:sz w:val="24"/>
          <w:szCs w:val="24"/>
          <w:lang w:val="en-US"/>
        </w:rPr>
        <w:t>different</w:t>
      </w:r>
      <w:r w:rsidRPr="00DA5ADF">
        <w:rPr>
          <w:rFonts w:ascii="Times New Roman" w:hAnsi="Times New Roman" w:cs="Times New Roman"/>
          <w:sz w:val="24"/>
          <w:szCs w:val="24"/>
          <w:lang w:val="en-US"/>
        </w:rPr>
        <w:t xml:space="preserve"> approaches </w:t>
      </w:r>
      <w:r w:rsidR="001D552E" w:rsidRPr="00DA5ADF">
        <w:rPr>
          <w:rFonts w:ascii="Times New Roman" w:hAnsi="Times New Roman" w:cs="Times New Roman"/>
          <w:sz w:val="24"/>
          <w:szCs w:val="24"/>
          <w:lang w:val="en-US"/>
        </w:rPr>
        <w:t>to</w:t>
      </w:r>
      <w:r w:rsidRPr="00DA5ADF">
        <w:rPr>
          <w:rFonts w:ascii="Times New Roman" w:hAnsi="Times New Roman" w:cs="Times New Roman"/>
          <w:sz w:val="24"/>
          <w:szCs w:val="24"/>
          <w:lang w:val="en-US"/>
        </w:rPr>
        <w:t xml:space="preserve"> help them</w:t>
      </w:r>
      <w:r w:rsidR="001D552E" w:rsidRPr="00DA5ADF">
        <w:rPr>
          <w:rFonts w:ascii="Times New Roman" w:hAnsi="Times New Roman" w:cs="Times New Roman"/>
          <w:sz w:val="24"/>
          <w:szCs w:val="24"/>
          <w:lang w:val="en-US"/>
        </w:rPr>
        <w:t xml:space="preserve"> </w:t>
      </w:r>
      <w:r w:rsidR="00C975BF" w:rsidRPr="00DA5ADF">
        <w:rPr>
          <w:rFonts w:ascii="Times New Roman" w:hAnsi="Times New Roman" w:cs="Times New Roman"/>
          <w:sz w:val="24"/>
          <w:szCs w:val="24"/>
          <w:lang w:val="en-US"/>
        </w:rPr>
        <w:t>achieve</w:t>
      </w:r>
      <w:r w:rsidRPr="00DA5ADF">
        <w:rPr>
          <w:rFonts w:ascii="Times New Roman" w:hAnsi="Times New Roman" w:cs="Times New Roman"/>
          <w:sz w:val="24"/>
          <w:szCs w:val="24"/>
          <w:lang w:val="en-US"/>
        </w:rPr>
        <w:t xml:space="preserve"> their goals. </w:t>
      </w:r>
      <w:r w:rsidR="008455A6" w:rsidRPr="00DA5ADF">
        <w:rPr>
          <w:rFonts w:ascii="Times New Roman" w:hAnsi="Times New Roman" w:cs="Times New Roman"/>
          <w:sz w:val="24"/>
          <w:szCs w:val="24"/>
          <w:lang w:val="en-US"/>
        </w:rPr>
        <w:t xml:space="preserve">While advocacy groups are unlikely to adopt a </w:t>
      </w:r>
      <w:r w:rsidR="00D911EA" w:rsidRPr="00DA5ADF">
        <w:rPr>
          <w:rFonts w:ascii="Times New Roman" w:hAnsi="Times New Roman" w:cs="Times New Roman"/>
          <w:sz w:val="24"/>
          <w:szCs w:val="24"/>
          <w:lang w:val="en-US"/>
        </w:rPr>
        <w:t>passive</w:t>
      </w:r>
      <w:r w:rsidR="008455A6" w:rsidRPr="00DA5ADF">
        <w:rPr>
          <w:rFonts w:ascii="Times New Roman" w:hAnsi="Times New Roman" w:cs="Times New Roman"/>
          <w:sz w:val="24"/>
          <w:szCs w:val="24"/>
          <w:lang w:val="en-US"/>
        </w:rPr>
        <w:t xml:space="preserve"> stance,</w:t>
      </w:r>
      <w:r w:rsidR="00312E7C" w:rsidRPr="00DA5ADF">
        <w:rPr>
          <w:rFonts w:ascii="Times New Roman" w:hAnsi="Times New Roman" w:cs="Times New Roman"/>
          <w:sz w:val="24"/>
          <w:szCs w:val="24"/>
          <w:lang w:val="en-US"/>
        </w:rPr>
        <w:t xml:space="preserve"> we argue that </w:t>
      </w:r>
      <w:r w:rsidR="008455A6" w:rsidRPr="00DA5ADF">
        <w:rPr>
          <w:rFonts w:ascii="Times New Roman" w:hAnsi="Times New Roman" w:cs="Times New Roman"/>
          <w:sz w:val="24"/>
          <w:szCs w:val="24"/>
          <w:lang w:val="en-US"/>
        </w:rPr>
        <w:t>they</w:t>
      </w:r>
      <w:r w:rsidR="00312E7C" w:rsidRPr="00DA5ADF">
        <w:rPr>
          <w:rFonts w:ascii="Times New Roman" w:hAnsi="Times New Roman" w:cs="Times New Roman"/>
          <w:sz w:val="24"/>
          <w:szCs w:val="24"/>
          <w:lang w:val="en-US"/>
        </w:rPr>
        <w:t xml:space="preserve"> </w:t>
      </w:r>
      <w:r w:rsidR="004A57D8" w:rsidRPr="00DA5ADF">
        <w:rPr>
          <w:rFonts w:ascii="Times New Roman" w:hAnsi="Times New Roman" w:cs="Times New Roman"/>
          <w:sz w:val="24"/>
          <w:szCs w:val="24"/>
          <w:lang w:val="en-US"/>
        </w:rPr>
        <w:t xml:space="preserve">can </w:t>
      </w:r>
      <w:r w:rsidR="008C205E" w:rsidRPr="00DA5ADF">
        <w:rPr>
          <w:rFonts w:ascii="Times New Roman" w:hAnsi="Times New Roman" w:cs="Times New Roman"/>
          <w:sz w:val="24"/>
          <w:szCs w:val="24"/>
          <w:lang w:val="en-US"/>
        </w:rPr>
        <w:t>benefit from</w:t>
      </w:r>
      <w:r w:rsidR="004A57D8" w:rsidRPr="00DA5ADF">
        <w:rPr>
          <w:rFonts w:ascii="Times New Roman" w:hAnsi="Times New Roman" w:cs="Times New Roman"/>
          <w:sz w:val="24"/>
          <w:szCs w:val="24"/>
          <w:lang w:val="en-US"/>
        </w:rPr>
        <w:t xml:space="preserve"> training </w:t>
      </w:r>
      <w:r w:rsidR="00312E7C" w:rsidRPr="00DA5ADF">
        <w:rPr>
          <w:rFonts w:ascii="Times New Roman" w:hAnsi="Times New Roman" w:cs="Times New Roman"/>
          <w:sz w:val="24"/>
          <w:szCs w:val="24"/>
          <w:lang w:val="en-US"/>
        </w:rPr>
        <w:t xml:space="preserve">to </w:t>
      </w:r>
      <w:r w:rsidR="004A57D8" w:rsidRPr="00DA5ADF">
        <w:rPr>
          <w:rFonts w:ascii="Times New Roman" w:hAnsi="Times New Roman" w:cs="Times New Roman"/>
          <w:sz w:val="24"/>
          <w:szCs w:val="24"/>
          <w:lang w:val="en-US"/>
        </w:rPr>
        <w:t>leverage</w:t>
      </w:r>
      <w:r w:rsidR="00561BAF" w:rsidRPr="00DA5ADF">
        <w:rPr>
          <w:rFonts w:ascii="Times New Roman" w:hAnsi="Times New Roman" w:cs="Times New Roman"/>
          <w:sz w:val="24"/>
          <w:szCs w:val="24"/>
          <w:lang w:val="en-US"/>
        </w:rPr>
        <w:t xml:space="preserve"> </w:t>
      </w:r>
      <w:r w:rsidR="004A57D8" w:rsidRPr="00DA5ADF">
        <w:rPr>
          <w:rFonts w:ascii="Times New Roman" w:hAnsi="Times New Roman" w:cs="Times New Roman"/>
          <w:sz w:val="24"/>
          <w:szCs w:val="24"/>
          <w:lang w:val="en-US"/>
        </w:rPr>
        <w:t xml:space="preserve">the </w:t>
      </w:r>
      <w:r w:rsidR="00561BAF" w:rsidRPr="00DA5ADF">
        <w:rPr>
          <w:rFonts w:ascii="Times New Roman" w:hAnsi="Times New Roman" w:cs="Times New Roman"/>
          <w:sz w:val="24"/>
          <w:szCs w:val="24"/>
          <w:lang w:val="en-US"/>
        </w:rPr>
        <w:t>o</w:t>
      </w:r>
      <w:r w:rsidR="00312E7C" w:rsidRPr="00DA5ADF">
        <w:rPr>
          <w:rFonts w:ascii="Times New Roman" w:hAnsi="Times New Roman" w:cs="Times New Roman"/>
          <w:sz w:val="24"/>
          <w:szCs w:val="24"/>
          <w:lang w:val="en-US"/>
        </w:rPr>
        <w:t>pportunit</w:t>
      </w:r>
      <w:r w:rsidR="00435EF8" w:rsidRPr="00DA5ADF">
        <w:rPr>
          <w:rFonts w:ascii="Times New Roman" w:hAnsi="Times New Roman" w:cs="Times New Roman"/>
          <w:sz w:val="24"/>
          <w:szCs w:val="24"/>
          <w:lang w:val="en-US"/>
        </w:rPr>
        <w:t>ies</w:t>
      </w:r>
      <w:r w:rsidR="00312E7C" w:rsidRPr="00DA5ADF">
        <w:rPr>
          <w:rFonts w:ascii="Times New Roman" w:hAnsi="Times New Roman" w:cs="Times New Roman"/>
          <w:sz w:val="24"/>
          <w:szCs w:val="24"/>
          <w:lang w:val="en-US"/>
        </w:rPr>
        <w:t xml:space="preserve"> </w:t>
      </w:r>
      <w:r w:rsidR="00561BAF" w:rsidRPr="00DA5ADF">
        <w:rPr>
          <w:rFonts w:ascii="Times New Roman" w:hAnsi="Times New Roman" w:cs="Times New Roman"/>
          <w:sz w:val="24"/>
          <w:szCs w:val="24"/>
          <w:lang w:val="en-US"/>
        </w:rPr>
        <w:t>present</w:t>
      </w:r>
      <w:r w:rsidR="00312E7C" w:rsidRPr="00DA5ADF">
        <w:rPr>
          <w:rFonts w:ascii="Times New Roman" w:hAnsi="Times New Roman" w:cs="Times New Roman"/>
          <w:sz w:val="24"/>
          <w:szCs w:val="24"/>
          <w:lang w:val="en-US"/>
        </w:rPr>
        <w:t>ed by sportswashing.</w:t>
      </w:r>
      <w:r w:rsidR="00414764" w:rsidRPr="00DA5ADF">
        <w:rPr>
          <w:rFonts w:ascii="Times New Roman" w:hAnsi="Times New Roman" w:cs="Times New Roman"/>
          <w:sz w:val="24"/>
          <w:szCs w:val="24"/>
          <w:lang w:val="en-US"/>
        </w:rPr>
        <w:t xml:space="preserve"> </w:t>
      </w:r>
      <w:r w:rsidR="001E1068" w:rsidRPr="00DA5ADF">
        <w:rPr>
          <w:rFonts w:ascii="Times New Roman" w:hAnsi="Times New Roman" w:cs="Times New Roman"/>
          <w:sz w:val="24"/>
          <w:szCs w:val="24"/>
          <w:lang w:val="en-US"/>
        </w:rPr>
        <w:t xml:space="preserve">This should not </w:t>
      </w:r>
      <w:r w:rsidR="00D037A2" w:rsidRPr="00DA5ADF">
        <w:rPr>
          <w:rFonts w:ascii="Times New Roman" w:hAnsi="Times New Roman" w:cs="Times New Roman"/>
          <w:sz w:val="24"/>
          <w:szCs w:val="24"/>
          <w:lang w:val="en-US"/>
        </w:rPr>
        <w:t>be misinterpreted</w:t>
      </w:r>
      <w:r w:rsidR="00C22E71">
        <w:rPr>
          <w:rFonts w:ascii="Times New Roman" w:hAnsi="Times New Roman" w:cs="Times New Roman"/>
          <w:sz w:val="24"/>
          <w:szCs w:val="24"/>
          <w:lang w:val="en-US"/>
        </w:rPr>
        <w:t>: a</w:t>
      </w:r>
      <w:r w:rsidR="001E1068" w:rsidRPr="00DA5ADF">
        <w:rPr>
          <w:rFonts w:ascii="Times New Roman" w:hAnsi="Times New Roman" w:cs="Times New Roman"/>
          <w:sz w:val="24"/>
          <w:szCs w:val="24"/>
          <w:lang w:val="en-US"/>
        </w:rPr>
        <w:t xml:space="preserve">ttempting to use sportswashing for positive change should not inadvertently perpetuate the conditions that led to </w:t>
      </w:r>
      <w:proofErr w:type="gramStart"/>
      <w:r w:rsidR="00C22E71">
        <w:rPr>
          <w:rFonts w:ascii="Times New Roman" w:hAnsi="Times New Roman" w:cs="Times New Roman"/>
          <w:sz w:val="24"/>
          <w:szCs w:val="24"/>
          <w:lang w:val="en-US"/>
        </w:rPr>
        <w:t xml:space="preserve">the </w:t>
      </w:r>
      <w:r w:rsidR="001E1068" w:rsidRPr="00DA5ADF">
        <w:rPr>
          <w:rFonts w:ascii="Times New Roman" w:hAnsi="Times New Roman" w:cs="Times New Roman"/>
          <w:sz w:val="24"/>
          <w:szCs w:val="24"/>
          <w:lang w:val="en-US"/>
        </w:rPr>
        <w:t>sportswashing</w:t>
      </w:r>
      <w:proofErr w:type="gramEnd"/>
      <w:r w:rsidR="001E1068" w:rsidRPr="00DA5ADF">
        <w:rPr>
          <w:rFonts w:ascii="Times New Roman" w:hAnsi="Times New Roman" w:cs="Times New Roman"/>
          <w:sz w:val="24"/>
          <w:szCs w:val="24"/>
          <w:lang w:val="en-US"/>
        </w:rPr>
        <w:t xml:space="preserve">. </w:t>
      </w:r>
    </w:p>
    <w:p w14:paraId="51DF7187" w14:textId="4B3815A6" w:rsidR="00DE46AD" w:rsidRPr="00DA5ADF" w:rsidRDefault="00C22E71" w:rsidP="00AF063C">
      <w:pPr>
        <w:spacing w:after="0" w:line="360" w:lineRule="auto"/>
        <w:ind w:firstLine="708"/>
        <w:rPr>
          <w:rFonts w:ascii="Times New Roman" w:hAnsi="Times New Roman" w:cs="Times New Roman"/>
          <w:sz w:val="24"/>
          <w:szCs w:val="24"/>
          <w:lang w:val="en-US"/>
        </w:rPr>
      </w:pPr>
      <w:r>
        <w:rPr>
          <w:rFonts w:ascii="Times New Roman" w:hAnsi="Times New Roman" w:cs="Times New Roman"/>
          <w:sz w:val="24"/>
          <w:szCs w:val="24"/>
          <w:lang w:val="en-US"/>
        </w:rPr>
        <w:t>O</w:t>
      </w:r>
      <w:r w:rsidRPr="00DA5ADF">
        <w:rPr>
          <w:rFonts w:ascii="Times New Roman" w:hAnsi="Times New Roman" w:cs="Times New Roman"/>
          <w:sz w:val="24"/>
          <w:szCs w:val="24"/>
          <w:lang w:val="en-US"/>
        </w:rPr>
        <w:t xml:space="preserve">ther stakeholders have a role to play </w:t>
      </w:r>
      <w:r>
        <w:rPr>
          <w:rFonts w:ascii="Times New Roman" w:hAnsi="Times New Roman" w:cs="Times New Roman"/>
          <w:sz w:val="24"/>
          <w:szCs w:val="24"/>
          <w:lang w:val="en-US"/>
        </w:rPr>
        <w:t>in</w:t>
      </w:r>
      <w:r w:rsidR="00C55195" w:rsidRPr="00DA5AD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opposing </w:t>
      </w:r>
      <w:r w:rsidR="00C55195" w:rsidRPr="00DA5ADF">
        <w:rPr>
          <w:rFonts w:ascii="Times New Roman" w:hAnsi="Times New Roman" w:cs="Times New Roman"/>
          <w:sz w:val="24"/>
          <w:szCs w:val="24"/>
          <w:lang w:val="en-US"/>
        </w:rPr>
        <w:t>the strategies of distraction, minimization, and normalization employed by sportswashing organizations</w:t>
      </w:r>
      <w:r>
        <w:rPr>
          <w:rFonts w:ascii="Times New Roman" w:hAnsi="Times New Roman" w:cs="Times New Roman"/>
          <w:sz w:val="24"/>
          <w:szCs w:val="24"/>
          <w:lang w:val="en-US"/>
        </w:rPr>
        <w:t>.</w:t>
      </w:r>
      <w:r w:rsidR="009908CC" w:rsidRPr="00DA5ADF">
        <w:rPr>
          <w:rFonts w:ascii="Times New Roman" w:hAnsi="Times New Roman" w:cs="Times New Roman"/>
          <w:sz w:val="24"/>
          <w:szCs w:val="24"/>
          <w:lang w:val="en-US"/>
        </w:rPr>
        <w:t xml:space="preserve"> International sporting bodies </w:t>
      </w:r>
      <w:r>
        <w:rPr>
          <w:rFonts w:ascii="Times New Roman" w:hAnsi="Times New Roman" w:cs="Times New Roman"/>
          <w:sz w:val="24"/>
          <w:szCs w:val="24"/>
          <w:lang w:val="en-US"/>
        </w:rPr>
        <w:t>might</w:t>
      </w:r>
      <w:r w:rsidR="009908CC" w:rsidRPr="00DA5ADF">
        <w:rPr>
          <w:rFonts w:ascii="Times New Roman" w:hAnsi="Times New Roman" w:cs="Times New Roman"/>
          <w:sz w:val="24"/>
          <w:szCs w:val="24"/>
          <w:lang w:val="en-US"/>
        </w:rPr>
        <w:t xml:space="preserve"> enforce stricter ethical standards for host nations, ensuring that human rights considerations are prioritized. Sustained efforts to educate the public about the implications of sportswashing </w:t>
      </w:r>
      <w:r>
        <w:rPr>
          <w:rFonts w:ascii="Times New Roman" w:hAnsi="Times New Roman" w:cs="Times New Roman"/>
          <w:sz w:val="24"/>
          <w:szCs w:val="24"/>
          <w:lang w:val="en-US"/>
        </w:rPr>
        <w:t>might</w:t>
      </w:r>
      <w:r w:rsidR="009908CC" w:rsidRPr="00DA5ADF">
        <w:rPr>
          <w:rFonts w:ascii="Times New Roman" w:hAnsi="Times New Roman" w:cs="Times New Roman"/>
          <w:sz w:val="24"/>
          <w:szCs w:val="24"/>
          <w:lang w:val="en-US"/>
        </w:rPr>
        <w:t xml:space="preserve"> help dismantle its effectiveness and foster critical engagement among fans and stakeholders. </w:t>
      </w:r>
      <w:r w:rsidR="00C1501A" w:rsidRPr="00DA5ADF">
        <w:rPr>
          <w:rFonts w:ascii="Times New Roman" w:hAnsi="Times New Roman" w:cs="Times New Roman"/>
          <w:sz w:val="24"/>
          <w:szCs w:val="24"/>
          <w:lang w:val="en-US"/>
        </w:rPr>
        <w:t>Furthermore, e</w:t>
      </w:r>
      <w:r w:rsidR="009908CC" w:rsidRPr="00DA5ADF">
        <w:rPr>
          <w:rFonts w:ascii="Times New Roman" w:hAnsi="Times New Roman" w:cs="Times New Roman"/>
          <w:sz w:val="24"/>
          <w:szCs w:val="24"/>
          <w:lang w:val="en-US"/>
        </w:rPr>
        <w:t xml:space="preserve">ncouraging investigative journalism to </w:t>
      </w:r>
      <w:r w:rsidR="00C1501A" w:rsidRPr="00DA5ADF">
        <w:rPr>
          <w:rFonts w:ascii="Times New Roman" w:hAnsi="Times New Roman" w:cs="Times New Roman"/>
          <w:sz w:val="24"/>
          <w:szCs w:val="24"/>
          <w:lang w:val="en-US"/>
        </w:rPr>
        <w:t xml:space="preserve">unveil </w:t>
      </w:r>
      <w:r w:rsidR="009908CC" w:rsidRPr="00DA5ADF">
        <w:rPr>
          <w:rFonts w:ascii="Times New Roman" w:hAnsi="Times New Roman" w:cs="Times New Roman"/>
          <w:sz w:val="24"/>
          <w:szCs w:val="24"/>
          <w:lang w:val="en-US"/>
        </w:rPr>
        <w:t>the realities behind sportsw</w:t>
      </w:r>
      <w:r w:rsidR="00FA4AC1" w:rsidRPr="00DA5ADF">
        <w:rPr>
          <w:rFonts w:ascii="Times New Roman" w:hAnsi="Times New Roman" w:cs="Times New Roman"/>
          <w:sz w:val="24"/>
          <w:szCs w:val="24"/>
          <w:lang w:val="en-US"/>
        </w:rPr>
        <w:t xml:space="preserve">ashing initiatives </w:t>
      </w:r>
      <w:r>
        <w:rPr>
          <w:rFonts w:ascii="Times New Roman" w:hAnsi="Times New Roman" w:cs="Times New Roman"/>
          <w:sz w:val="24"/>
          <w:szCs w:val="24"/>
          <w:lang w:val="en-US"/>
        </w:rPr>
        <w:t xml:space="preserve">might </w:t>
      </w:r>
      <w:proofErr w:type="gramStart"/>
      <w:r w:rsidR="009908CC" w:rsidRPr="00DA5ADF">
        <w:rPr>
          <w:rFonts w:ascii="Times New Roman" w:hAnsi="Times New Roman" w:cs="Times New Roman"/>
          <w:sz w:val="24"/>
          <w:szCs w:val="24"/>
          <w:lang w:val="en-US"/>
        </w:rPr>
        <w:t>narrative</w:t>
      </w:r>
      <w:r w:rsidR="00FA4AC1" w:rsidRPr="00DA5ADF">
        <w:rPr>
          <w:rFonts w:ascii="Times New Roman" w:hAnsi="Times New Roman" w:cs="Times New Roman"/>
          <w:sz w:val="24"/>
          <w:szCs w:val="24"/>
          <w:lang w:val="en-US"/>
        </w:rPr>
        <w:t>s</w:t>
      </w:r>
      <w:proofErr w:type="gramEnd"/>
      <w:r w:rsidR="009908CC" w:rsidRPr="00DA5ADF">
        <w:rPr>
          <w:rFonts w:ascii="Times New Roman" w:hAnsi="Times New Roman" w:cs="Times New Roman"/>
          <w:sz w:val="24"/>
          <w:szCs w:val="24"/>
          <w:lang w:val="en-US"/>
        </w:rPr>
        <w:t xml:space="preserve"> to </w:t>
      </w:r>
      <w:r>
        <w:rPr>
          <w:rFonts w:ascii="Times New Roman" w:hAnsi="Times New Roman" w:cs="Times New Roman"/>
          <w:sz w:val="24"/>
          <w:szCs w:val="24"/>
          <w:lang w:val="en-US"/>
        </w:rPr>
        <w:t xml:space="preserve">challenge </w:t>
      </w:r>
      <w:r w:rsidR="009908CC" w:rsidRPr="00DA5ADF">
        <w:rPr>
          <w:rFonts w:ascii="Times New Roman" w:hAnsi="Times New Roman" w:cs="Times New Roman"/>
          <w:sz w:val="24"/>
          <w:szCs w:val="24"/>
          <w:lang w:val="en-US"/>
        </w:rPr>
        <w:t xml:space="preserve">the polished images presented by sports organizations. </w:t>
      </w:r>
      <w:r w:rsidR="00C1501A" w:rsidRPr="00DA5ADF">
        <w:rPr>
          <w:rFonts w:ascii="Times New Roman" w:hAnsi="Times New Roman" w:cs="Times New Roman"/>
          <w:sz w:val="24"/>
          <w:szCs w:val="24"/>
          <w:lang w:val="en-US"/>
        </w:rPr>
        <w:t>C</w:t>
      </w:r>
      <w:r w:rsidR="009908CC" w:rsidRPr="00DA5ADF">
        <w:rPr>
          <w:rFonts w:ascii="Times New Roman" w:hAnsi="Times New Roman" w:cs="Times New Roman"/>
          <w:sz w:val="24"/>
          <w:szCs w:val="24"/>
          <w:lang w:val="en-US"/>
        </w:rPr>
        <w:t xml:space="preserve">ollaborating with non-governmental organizations to organize joint campaigns focused on human rights </w:t>
      </w:r>
      <w:r>
        <w:rPr>
          <w:rFonts w:ascii="Times New Roman" w:hAnsi="Times New Roman" w:cs="Times New Roman"/>
          <w:sz w:val="24"/>
          <w:szCs w:val="24"/>
          <w:lang w:val="en-US"/>
        </w:rPr>
        <w:t>might</w:t>
      </w:r>
      <w:r w:rsidR="009908CC" w:rsidRPr="00DA5ADF">
        <w:rPr>
          <w:rFonts w:ascii="Times New Roman" w:hAnsi="Times New Roman" w:cs="Times New Roman"/>
          <w:sz w:val="24"/>
          <w:szCs w:val="24"/>
          <w:lang w:val="en-US"/>
        </w:rPr>
        <w:t xml:space="preserve"> amplify voices against sportswashing and challenge the narratives constructed by </w:t>
      </w:r>
      <w:proofErr w:type="spellStart"/>
      <w:r w:rsidR="009908CC" w:rsidRPr="00DA5ADF">
        <w:rPr>
          <w:rFonts w:ascii="Times New Roman" w:hAnsi="Times New Roman" w:cs="Times New Roman"/>
          <w:sz w:val="24"/>
          <w:szCs w:val="24"/>
          <w:lang w:val="en-US"/>
        </w:rPr>
        <w:t>sportswashers</w:t>
      </w:r>
      <w:proofErr w:type="spellEnd"/>
      <w:r w:rsidR="009908CC" w:rsidRPr="00DA5ADF">
        <w:rPr>
          <w:rFonts w:ascii="Times New Roman" w:hAnsi="Times New Roman" w:cs="Times New Roman"/>
          <w:sz w:val="24"/>
          <w:szCs w:val="24"/>
          <w:lang w:val="en-US"/>
        </w:rPr>
        <w:t>.</w:t>
      </w:r>
      <w:r w:rsidR="004750B7">
        <w:rPr>
          <w:rFonts w:ascii="Times New Roman" w:hAnsi="Times New Roman" w:cs="Times New Roman"/>
          <w:sz w:val="24"/>
          <w:szCs w:val="24"/>
          <w:lang w:val="en-US"/>
        </w:rPr>
        <w:t xml:space="preserve"> </w:t>
      </w:r>
      <w:r w:rsidR="00157EF7" w:rsidRPr="00DA5ADF">
        <w:rPr>
          <w:rFonts w:ascii="Times New Roman" w:hAnsi="Times New Roman" w:cs="Times New Roman"/>
          <w:sz w:val="24"/>
          <w:szCs w:val="24"/>
          <w:lang w:val="en-US"/>
        </w:rPr>
        <w:t xml:space="preserve">An interesting extension </w:t>
      </w:r>
      <w:r w:rsidR="006341B2" w:rsidRPr="00DA5ADF">
        <w:rPr>
          <w:rFonts w:ascii="Times New Roman" w:hAnsi="Times New Roman" w:cs="Times New Roman"/>
          <w:sz w:val="24"/>
          <w:szCs w:val="24"/>
          <w:lang w:val="en-US"/>
        </w:rPr>
        <w:t>would involve mobilizing</w:t>
      </w:r>
      <w:r w:rsidR="00414764" w:rsidRPr="00DA5ADF">
        <w:rPr>
          <w:rFonts w:ascii="Times New Roman" w:hAnsi="Times New Roman" w:cs="Times New Roman"/>
          <w:sz w:val="24"/>
          <w:szCs w:val="24"/>
          <w:lang w:val="en-US"/>
        </w:rPr>
        <w:t xml:space="preserve"> the literature on social movements</w:t>
      </w:r>
      <w:r w:rsidR="00157EF7" w:rsidRPr="00DA5ADF">
        <w:rPr>
          <w:rFonts w:ascii="Times New Roman" w:hAnsi="Times New Roman" w:cs="Times New Roman"/>
          <w:sz w:val="24"/>
          <w:szCs w:val="24"/>
          <w:lang w:val="en-US"/>
        </w:rPr>
        <w:t xml:space="preserve"> to </w:t>
      </w:r>
      <w:r w:rsidR="006341B2" w:rsidRPr="00DA5ADF">
        <w:rPr>
          <w:rFonts w:ascii="Times New Roman" w:hAnsi="Times New Roman" w:cs="Times New Roman"/>
          <w:sz w:val="24"/>
          <w:szCs w:val="24"/>
          <w:lang w:val="en-US"/>
        </w:rPr>
        <w:t>shed light on</w:t>
      </w:r>
      <w:r w:rsidR="00157EF7" w:rsidRPr="00DA5ADF">
        <w:rPr>
          <w:rFonts w:ascii="Times New Roman" w:hAnsi="Times New Roman" w:cs="Times New Roman"/>
          <w:sz w:val="24"/>
          <w:szCs w:val="24"/>
          <w:lang w:val="en-US"/>
        </w:rPr>
        <w:t xml:space="preserve"> how counter-sportswashing initiatives can </w:t>
      </w:r>
      <w:r w:rsidR="004750B7">
        <w:rPr>
          <w:rFonts w:ascii="Times New Roman" w:hAnsi="Times New Roman" w:cs="Times New Roman"/>
          <w:sz w:val="24"/>
          <w:szCs w:val="24"/>
          <w:lang w:val="en-US"/>
        </w:rPr>
        <w:t>succeed</w:t>
      </w:r>
      <w:r w:rsidR="00157EF7" w:rsidRPr="00DA5ADF">
        <w:rPr>
          <w:rFonts w:ascii="Times New Roman" w:hAnsi="Times New Roman" w:cs="Times New Roman"/>
          <w:sz w:val="24"/>
          <w:szCs w:val="24"/>
          <w:lang w:val="en-US"/>
        </w:rPr>
        <w:t xml:space="preserve">. Indeed, this </w:t>
      </w:r>
      <w:r w:rsidR="004750B7">
        <w:rPr>
          <w:rFonts w:ascii="Times New Roman" w:hAnsi="Times New Roman" w:cs="Times New Roman"/>
          <w:sz w:val="24"/>
          <w:szCs w:val="24"/>
          <w:lang w:val="en-US"/>
        </w:rPr>
        <w:t>literature</w:t>
      </w:r>
      <w:r w:rsidR="00157EF7" w:rsidRPr="00DA5ADF">
        <w:rPr>
          <w:rFonts w:ascii="Times New Roman" w:hAnsi="Times New Roman" w:cs="Times New Roman"/>
          <w:sz w:val="24"/>
          <w:szCs w:val="24"/>
          <w:lang w:val="en-US"/>
        </w:rPr>
        <w:t xml:space="preserve"> </w:t>
      </w:r>
      <w:r w:rsidR="00C1501A" w:rsidRPr="00DA5ADF">
        <w:rPr>
          <w:rFonts w:ascii="Times New Roman" w:hAnsi="Times New Roman" w:cs="Times New Roman"/>
          <w:sz w:val="24"/>
          <w:szCs w:val="24"/>
          <w:lang w:val="en-US"/>
        </w:rPr>
        <w:t xml:space="preserve">has </w:t>
      </w:r>
      <w:r w:rsidR="006341B2" w:rsidRPr="00DA5ADF">
        <w:rPr>
          <w:rFonts w:ascii="Times New Roman" w:hAnsi="Times New Roman" w:cs="Times New Roman"/>
          <w:sz w:val="24"/>
          <w:szCs w:val="24"/>
          <w:lang w:val="en-US"/>
        </w:rPr>
        <w:t>underscored</w:t>
      </w:r>
      <w:r w:rsidR="00157EF7" w:rsidRPr="00DA5ADF">
        <w:rPr>
          <w:rFonts w:ascii="Times New Roman" w:hAnsi="Times New Roman" w:cs="Times New Roman"/>
          <w:sz w:val="24"/>
          <w:szCs w:val="24"/>
          <w:lang w:val="en-US"/>
        </w:rPr>
        <w:t xml:space="preserve"> </w:t>
      </w:r>
      <w:r w:rsidR="006341B2" w:rsidRPr="00DA5ADF">
        <w:rPr>
          <w:rFonts w:ascii="Times New Roman" w:hAnsi="Times New Roman" w:cs="Times New Roman"/>
          <w:sz w:val="24"/>
          <w:szCs w:val="24"/>
          <w:lang w:val="en-US"/>
        </w:rPr>
        <w:t>critical factors</w:t>
      </w:r>
      <w:r>
        <w:rPr>
          <w:rFonts w:ascii="Times New Roman" w:hAnsi="Times New Roman" w:cs="Times New Roman"/>
          <w:sz w:val="24"/>
          <w:szCs w:val="24"/>
          <w:lang w:val="en-US"/>
        </w:rPr>
        <w:t>,</w:t>
      </w:r>
      <w:r w:rsidR="00414764" w:rsidRPr="00DA5ADF">
        <w:rPr>
          <w:rFonts w:ascii="Times New Roman" w:hAnsi="Times New Roman" w:cs="Times New Roman"/>
          <w:sz w:val="24"/>
          <w:szCs w:val="24"/>
          <w:lang w:val="en-US"/>
        </w:rPr>
        <w:t xml:space="preserve"> s</w:t>
      </w:r>
      <w:r w:rsidR="00157EF7" w:rsidRPr="00DA5ADF">
        <w:rPr>
          <w:rFonts w:ascii="Times New Roman" w:hAnsi="Times New Roman" w:cs="Times New Roman"/>
          <w:sz w:val="24"/>
          <w:szCs w:val="24"/>
          <w:lang w:val="en-US"/>
        </w:rPr>
        <w:t>uch as resource mobilization,</w:t>
      </w:r>
      <w:r w:rsidR="00414764" w:rsidRPr="00DA5ADF">
        <w:rPr>
          <w:rFonts w:ascii="Times New Roman" w:hAnsi="Times New Roman" w:cs="Times New Roman"/>
          <w:sz w:val="24"/>
          <w:szCs w:val="24"/>
          <w:lang w:val="en-US"/>
        </w:rPr>
        <w:t xml:space="preserve"> political opportunism</w:t>
      </w:r>
      <w:r w:rsidR="006341B2" w:rsidRPr="00DA5ADF">
        <w:rPr>
          <w:rFonts w:ascii="Times New Roman" w:hAnsi="Times New Roman" w:cs="Times New Roman"/>
          <w:sz w:val="24"/>
          <w:szCs w:val="24"/>
          <w:lang w:val="en-US"/>
        </w:rPr>
        <w:t>,</w:t>
      </w:r>
      <w:r w:rsidR="00157EF7" w:rsidRPr="00DA5ADF">
        <w:rPr>
          <w:rFonts w:ascii="Times New Roman" w:hAnsi="Times New Roman" w:cs="Times New Roman"/>
          <w:sz w:val="24"/>
          <w:szCs w:val="24"/>
          <w:lang w:val="en-US"/>
        </w:rPr>
        <w:t xml:space="preserve"> and framing processes</w:t>
      </w:r>
      <w:r w:rsidR="00414764" w:rsidRPr="00DA5ADF">
        <w:rPr>
          <w:rFonts w:ascii="Times New Roman" w:hAnsi="Times New Roman" w:cs="Times New Roman"/>
          <w:sz w:val="24"/>
          <w:szCs w:val="24"/>
          <w:lang w:val="en-US"/>
        </w:rPr>
        <w:t xml:space="preserve"> as</w:t>
      </w:r>
      <w:r w:rsidR="00157EF7" w:rsidRPr="00DA5ADF">
        <w:rPr>
          <w:rFonts w:ascii="Times New Roman" w:hAnsi="Times New Roman" w:cs="Times New Roman"/>
          <w:sz w:val="24"/>
          <w:szCs w:val="24"/>
          <w:lang w:val="en-US"/>
        </w:rPr>
        <w:t xml:space="preserve"> key</w:t>
      </w:r>
      <w:r w:rsidR="00414764" w:rsidRPr="00DA5ADF">
        <w:rPr>
          <w:rFonts w:ascii="Times New Roman" w:hAnsi="Times New Roman" w:cs="Times New Roman"/>
          <w:sz w:val="24"/>
          <w:szCs w:val="24"/>
          <w:lang w:val="en-US"/>
        </w:rPr>
        <w:t xml:space="preserve"> </w:t>
      </w:r>
      <w:r w:rsidR="006341B2" w:rsidRPr="00DA5ADF">
        <w:rPr>
          <w:rFonts w:ascii="Times New Roman" w:hAnsi="Times New Roman" w:cs="Times New Roman"/>
          <w:sz w:val="24"/>
          <w:szCs w:val="24"/>
          <w:lang w:val="en-US"/>
        </w:rPr>
        <w:t>determinants of</w:t>
      </w:r>
      <w:r w:rsidR="00414764" w:rsidRPr="00DA5ADF">
        <w:rPr>
          <w:rFonts w:ascii="Times New Roman" w:hAnsi="Times New Roman" w:cs="Times New Roman"/>
          <w:sz w:val="24"/>
          <w:szCs w:val="24"/>
          <w:lang w:val="en-US"/>
        </w:rPr>
        <w:t xml:space="preserve"> success for activists, advocates, social movements</w:t>
      </w:r>
      <w:r w:rsidR="006341B2" w:rsidRPr="00DA5ADF">
        <w:rPr>
          <w:rFonts w:ascii="Times New Roman" w:hAnsi="Times New Roman" w:cs="Times New Roman"/>
          <w:sz w:val="24"/>
          <w:szCs w:val="24"/>
          <w:lang w:val="en-US"/>
        </w:rPr>
        <w:t>,</w:t>
      </w:r>
      <w:r w:rsidR="00414764" w:rsidRPr="00DA5ADF">
        <w:rPr>
          <w:rFonts w:ascii="Times New Roman" w:hAnsi="Times New Roman" w:cs="Times New Roman"/>
          <w:sz w:val="24"/>
          <w:szCs w:val="24"/>
          <w:lang w:val="en-US"/>
        </w:rPr>
        <w:t xml:space="preserve"> and so forth</w:t>
      </w:r>
      <w:r w:rsidR="00157EF7" w:rsidRPr="00DA5ADF">
        <w:rPr>
          <w:rFonts w:ascii="Times New Roman" w:hAnsi="Times New Roman" w:cs="Times New Roman"/>
          <w:sz w:val="24"/>
          <w:szCs w:val="24"/>
          <w:lang w:val="en-US"/>
        </w:rPr>
        <w:t xml:space="preserve"> (see</w:t>
      </w:r>
      <w:r w:rsidR="004750B7">
        <w:rPr>
          <w:rFonts w:ascii="Times New Roman" w:hAnsi="Times New Roman" w:cs="Times New Roman"/>
          <w:sz w:val="24"/>
          <w:szCs w:val="24"/>
          <w:lang w:val="en-US"/>
        </w:rPr>
        <w:t xml:space="preserve"> </w:t>
      </w:r>
      <w:r w:rsidR="00157EF7" w:rsidRPr="00DA5ADF">
        <w:rPr>
          <w:rFonts w:ascii="Times New Roman" w:hAnsi="Times New Roman" w:cs="Times New Roman"/>
          <w:sz w:val="24"/>
          <w:szCs w:val="24"/>
          <w:lang w:val="en-US"/>
        </w:rPr>
        <w:t>McAdam, 2017)</w:t>
      </w:r>
      <w:r w:rsidR="00414764" w:rsidRPr="00DA5ADF">
        <w:rPr>
          <w:rFonts w:ascii="Times New Roman" w:hAnsi="Times New Roman" w:cs="Times New Roman"/>
          <w:sz w:val="24"/>
          <w:szCs w:val="24"/>
          <w:lang w:val="en-US"/>
        </w:rPr>
        <w:t>.</w:t>
      </w:r>
    </w:p>
    <w:p w14:paraId="1DD376F9" w14:textId="5866C8B3" w:rsidR="00144E74" w:rsidRPr="00DA5ADF" w:rsidRDefault="00C975BF"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O</w:t>
      </w:r>
      <w:r w:rsidR="00DE46AD" w:rsidRPr="00DA5ADF">
        <w:rPr>
          <w:rFonts w:ascii="Times New Roman" w:hAnsi="Times New Roman" w:cs="Times New Roman"/>
          <w:sz w:val="24"/>
          <w:szCs w:val="24"/>
          <w:lang w:val="en-US"/>
        </w:rPr>
        <w:t xml:space="preserve">ur description may seem </w:t>
      </w:r>
      <w:r w:rsidR="004750B7">
        <w:rPr>
          <w:rFonts w:ascii="Times New Roman" w:hAnsi="Times New Roman" w:cs="Times New Roman"/>
          <w:sz w:val="24"/>
          <w:szCs w:val="24"/>
          <w:lang w:val="en-US"/>
        </w:rPr>
        <w:t xml:space="preserve">rather </w:t>
      </w:r>
      <w:r w:rsidR="00DE46AD" w:rsidRPr="00DA5ADF">
        <w:rPr>
          <w:rFonts w:ascii="Times New Roman" w:hAnsi="Times New Roman" w:cs="Times New Roman"/>
          <w:sz w:val="24"/>
          <w:szCs w:val="24"/>
          <w:lang w:val="en-US"/>
        </w:rPr>
        <w:t>linear with clear</w:t>
      </w:r>
      <w:r w:rsidRPr="00DA5ADF">
        <w:rPr>
          <w:rFonts w:ascii="Times New Roman" w:hAnsi="Times New Roman" w:cs="Times New Roman"/>
          <w:sz w:val="24"/>
          <w:szCs w:val="24"/>
          <w:lang w:val="en-US"/>
        </w:rPr>
        <w:t xml:space="preserve">, </w:t>
      </w:r>
      <w:r w:rsidR="00BE0E90" w:rsidRPr="00DA5ADF">
        <w:rPr>
          <w:rFonts w:ascii="Times New Roman" w:hAnsi="Times New Roman" w:cs="Times New Roman"/>
          <w:sz w:val="24"/>
          <w:szCs w:val="24"/>
          <w:lang w:val="en-US"/>
        </w:rPr>
        <w:t>well-defined</w:t>
      </w:r>
      <w:r w:rsidR="00DE46AD" w:rsidRPr="00DA5ADF">
        <w:rPr>
          <w:rFonts w:ascii="Times New Roman" w:hAnsi="Times New Roman" w:cs="Times New Roman"/>
          <w:sz w:val="24"/>
          <w:szCs w:val="24"/>
          <w:lang w:val="en-US"/>
        </w:rPr>
        <w:t xml:space="preserve"> positions, </w:t>
      </w:r>
      <w:r w:rsidRPr="00DA5ADF">
        <w:rPr>
          <w:rFonts w:ascii="Times New Roman" w:hAnsi="Times New Roman" w:cs="Times New Roman"/>
          <w:sz w:val="24"/>
          <w:szCs w:val="24"/>
          <w:lang w:val="en-US"/>
        </w:rPr>
        <w:t xml:space="preserve">but </w:t>
      </w:r>
      <w:r w:rsidR="00DE46AD" w:rsidRPr="00DA5ADF">
        <w:rPr>
          <w:rFonts w:ascii="Times New Roman" w:hAnsi="Times New Roman" w:cs="Times New Roman"/>
          <w:sz w:val="24"/>
          <w:szCs w:val="24"/>
          <w:lang w:val="en-US"/>
        </w:rPr>
        <w:t>the reality is much more compl</w:t>
      </w:r>
      <w:r w:rsidRPr="00DA5ADF">
        <w:rPr>
          <w:rFonts w:ascii="Times New Roman" w:hAnsi="Times New Roman" w:cs="Times New Roman"/>
          <w:sz w:val="24"/>
          <w:szCs w:val="24"/>
          <w:lang w:val="en-US"/>
        </w:rPr>
        <w:t>ex</w:t>
      </w:r>
      <w:r w:rsidR="00435EF8" w:rsidRPr="00DA5ADF">
        <w:rPr>
          <w:rFonts w:ascii="Times New Roman" w:hAnsi="Times New Roman" w:cs="Times New Roman"/>
          <w:sz w:val="24"/>
          <w:szCs w:val="24"/>
          <w:lang w:val="en-US"/>
        </w:rPr>
        <w:t xml:space="preserve"> and constantly evolving</w:t>
      </w:r>
      <w:r w:rsidR="00DE46AD" w:rsidRPr="00DA5ADF">
        <w:rPr>
          <w:rFonts w:ascii="Times New Roman" w:hAnsi="Times New Roman" w:cs="Times New Roman"/>
          <w:sz w:val="24"/>
          <w:szCs w:val="24"/>
          <w:lang w:val="en-US"/>
        </w:rPr>
        <w:t>.</w:t>
      </w:r>
      <w:r w:rsidR="009D7D90" w:rsidRPr="00DA5ADF">
        <w:rPr>
          <w:rFonts w:ascii="Times New Roman" w:hAnsi="Times New Roman" w:cs="Times New Roman"/>
          <w:sz w:val="24"/>
          <w:szCs w:val="24"/>
          <w:lang w:val="en-US"/>
        </w:rPr>
        <w:t xml:space="preserve"> For instance, a recent study (</w:t>
      </w:r>
      <w:proofErr w:type="spellStart"/>
      <w:r w:rsidR="009D7D90" w:rsidRPr="00DA5ADF">
        <w:rPr>
          <w:rFonts w:ascii="Times New Roman" w:hAnsi="Times New Roman" w:cs="Times New Roman"/>
          <w:sz w:val="24"/>
          <w:szCs w:val="24"/>
          <w:lang w:val="en-US"/>
        </w:rPr>
        <w:t>Gläßel</w:t>
      </w:r>
      <w:proofErr w:type="spellEnd"/>
      <w:r w:rsidR="009D7D90" w:rsidRPr="00DA5ADF">
        <w:rPr>
          <w:rFonts w:ascii="Times New Roman" w:hAnsi="Times New Roman" w:cs="Times New Roman"/>
          <w:sz w:val="24"/>
          <w:szCs w:val="24"/>
          <w:lang w:val="en-US"/>
        </w:rPr>
        <w:t xml:space="preserve"> </w:t>
      </w:r>
      <w:r w:rsidR="009D7D90" w:rsidRPr="004750B7">
        <w:rPr>
          <w:rFonts w:ascii="Times New Roman" w:hAnsi="Times New Roman" w:cs="Times New Roman"/>
          <w:i/>
          <w:iCs/>
          <w:sz w:val="24"/>
          <w:szCs w:val="24"/>
          <w:lang w:val="en-US"/>
        </w:rPr>
        <w:t>et al</w:t>
      </w:r>
      <w:r w:rsidR="009D7D90" w:rsidRPr="00DA5ADF">
        <w:rPr>
          <w:rFonts w:ascii="Times New Roman" w:hAnsi="Times New Roman" w:cs="Times New Roman"/>
          <w:sz w:val="24"/>
          <w:szCs w:val="24"/>
          <w:lang w:val="en-US"/>
        </w:rPr>
        <w:t>., 202</w:t>
      </w:r>
      <w:r w:rsidR="005A5012">
        <w:rPr>
          <w:rFonts w:ascii="Times New Roman" w:hAnsi="Times New Roman" w:cs="Times New Roman"/>
          <w:sz w:val="24"/>
          <w:szCs w:val="24"/>
          <w:lang w:val="en-US"/>
        </w:rPr>
        <w:t>5</w:t>
      </w:r>
      <w:r w:rsidR="009D7D90" w:rsidRPr="00DA5ADF">
        <w:rPr>
          <w:rFonts w:ascii="Times New Roman" w:hAnsi="Times New Roman" w:cs="Times New Roman"/>
          <w:sz w:val="24"/>
          <w:szCs w:val="24"/>
          <w:lang w:val="en-US"/>
        </w:rPr>
        <w:t xml:space="preserve">) found that among German respondents, the start of the World Cup </w:t>
      </w:r>
      <w:r w:rsidR="004750B7">
        <w:rPr>
          <w:rFonts w:ascii="Times New Roman" w:hAnsi="Times New Roman" w:cs="Times New Roman"/>
          <w:sz w:val="24"/>
          <w:szCs w:val="24"/>
          <w:lang w:val="en-US"/>
        </w:rPr>
        <w:t>‘</w:t>
      </w:r>
      <w:r w:rsidR="009D7D90" w:rsidRPr="00DA5ADF">
        <w:rPr>
          <w:rFonts w:ascii="Times New Roman" w:hAnsi="Times New Roman" w:cs="Times New Roman"/>
          <w:sz w:val="24"/>
          <w:szCs w:val="24"/>
          <w:lang w:val="en-US"/>
        </w:rPr>
        <w:t>did not improve Qatar’s image but increased sympathies for the Arab world and fueled criticism of the media, the quality of democracy, and the inclusion of minorities within Germany</w:t>
      </w:r>
      <w:r w:rsidR="004750B7">
        <w:rPr>
          <w:rFonts w:ascii="Times New Roman" w:hAnsi="Times New Roman" w:cs="Times New Roman"/>
          <w:sz w:val="24"/>
          <w:szCs w:val="24"/>
          <w:lang w:val="en-US"/>
        </w:rPr>
        <w:t>’</w:t>
      </w:r>
      <w:r w:rsidR="009D7D90" w:rsidRPr="00DA5ADF">
        <w:rPr>
          <w:rFonts w:ascii="Times New Roman" w:hAnsi="Times New Roman" w:cs="Times New Roman"/>
          <w:sz w:val="24"/>
          <w:szCs w:val="24"/>
          <w:lang w:val="en-US"/>
        </w:rPr>
        <w:t>.</w:t>
      </w:r>
      <w:r w:rsidR="00AC30B7" w:rsidRPr="00DA5ADF">
        <w:rPr>
          <w:rFonts w:ascii="Times New Roman" w:hAnsi="Times New Roman" w:cs="Times New Roman"/>
          <w:sz w:val="24"/>
          <w:szCs w:val="24"/>
          <w:lang w:val="en-US"/>
        </w:rPr>
        <w:t xml:space="preserve"> Interestingly, not all sportswashing targets react the same way (</w:t>
      </w:r>
      <w:proofErr w:type="spellStart"/>
      <w:r w:rsidR="00AC30B7" w:rsidRPr="00DA5ADF">
        <w:rPr>
          <w:rFonts w:ascii="Times New Roman" w:hAnsi="Times New Roman" w:cs="Times New Roman"/>
          <w:sz w:val="24"/>
          <w:szCs w:val="24"/>
          <w:lang w:val="en-US"/>
        </w:rPr>
        <w:t>Gerschewski</w:t>
      </w:r>
      <w:proofErr w:type="spellEnd"/>
      <w:r w:rsidR="00AC30B7" w:rsidRPr="00DA5ADF">
        <w:rPr>
          <w:rFonts w:ascii="Times New Roman" w:hAnsi="Times New Roman" w:cs="Times New Roman"/>
          <w:sz w:val="24"/>
          <w:szCs w:val="24"/>
          <w:lang w:val="en-US"/>
        </w:rPr>
        <w:t xml:space="preserve"> </w:t>
      </w:r>
      <w:r w:rsidR="00AC30B7" w:rsidRPr="004750B7">
        <w:rPr>
          <w:rFonts w:ascii="Times New Roman" w:hAnsi="Times New Roman" w:cs="Times New Roman"/>
          <w:i/>
          <w:iCs/>
          <w:sz w:val="24"/>
          <w:szCs w:val="24"/>
          <w:lang w:val="en-US"/>
        </w:rPr>
        <w:t>et al.</w:t>
      </w:r>
      <w:r w:rsidR="00AC30B7" w:rsidRPr="00DA5ADF">
        <w:rPr>
          <w:rFonts w:ascii="Times New Roman" w:hAnsi="Times New Roman" w:cs="Times New Roman"/>
          <w:sz w:val="24"/>
          <w:szCs w:val="24"/>
          <w:lang w:val="en-US"/>
        </w:rPr>
        <w:t>, 2024).</w:t>
      </w:r>
      <w:r w:rsidR="00DE46AD" w:rsidRPr="00DA5ADF">
        <w:rPr>
          <w:rFonts w:ascii="Times New Roman" w:hAnsi="Times New Roman" w:cs="Times New Roman"/>
          <w:sz w:val="24"/>
          <w:szCs w:val="24"/>
          <w:lang w:val="en-US"/>
        </w:rPr>
        <w:t xml:space="preserve"> </w:t>
      </w:r>
      <w:r w:rsidR="00857CFC" w:rsidRPr="00DA5ADF">
        <w:rPr>
          <w:rFonts w:ascii="Times New Roman" w:hAnsi="Times New Roman" w:cs="Times New Roman"/>
          <w:sz w:val="24"/>
          <w:szCs w:val="24"/>
          <w:lang w:val="en-US"/>
        </w:rPr>
        <w:t>E</w:t>
      </w:r>
      <w:r w:rsidR="000648C4" w:rsidRPr="00DA5ADF">
        <w:rPr>
          <w:rFonts w:ascii="Times New Roman" w:hAnsi="Times New Roman" w:cs="Times New Roman"/>
          <w:sz w:val="24"/>
          <w:szCs w:val="24"/>
          <w:lang w:val="en-US"/>
        </w:rPr>
        <w:t>ntities</w:t>
      </w:r>
      <w:r w:rsidR="00857CFC" w:rsidRPr="00DA5ADF">
        <w:rPr>
          <w:rFonts w:ascii="Times New Roman" w:hAnsi="Times New Roman" w:cs="Times New Roman"/>
          <w:sz w:val="24"/>
          <w:szCs w:val="24"/>
          <w:lang w:val="en-US"/>
        </w:rPr>
        <w:t xml:space="preserve"> suspected of sportswashing</w:t>
      </w:r>
      <w:r w:rsidR="000648C4" w:rsidRPr="00DA5ADF">
        <w:rPr>
          <w:rFonts w:ascii="Times New Roman" w:hAnsi="Times New Roman" w:cs="Times New Roman"/>
          <w:sz w:val="24"/>
          <w:szCs w:val="24"/>
          <w:lang w:val="en-US"/>
        </w:rPr>
        <w:t xml:space="preserve"> are unlikely to remain passive</w:t>
      </w:r>
      <w:r w:rsidR="005E508C" w:rsidRPr="00DA5ADF">
        <w:rPr>
          <w:rFonts w:ascii="Times New Roman" w:hAnsi="Times New Roman" w:cs="Times New Roman"/>
          <w:sz w:val="24"/>
          <w:szCs w:val="24"/>
          <w:lang w:val="en-US"/>
        </w:rPr>
        <w:t xml:space="preserve">. </w:t>
      </w:r>
      <w:r w:rsidR="00A747CA" w:rsidRPr="00DA5ADF">
        <w:rPr>
          <w:rFonts w:ascii="Times New Roman" w:hAnsi="Times New Roman" w:cs="Times New Roman"/>
          <w:sz w:val="24"/>
          <w:szCs w:val="24"/>
          <w:lang w:val="en-US"/>
        </w:rPr>
        <w:t>Counter</w:t>
      </w:r>
      <w:r w:rsidR="005E508C" w:rsidRPr="00DA5ADF">
        <w:rPr>
          <w:rFonts w:ascii="Times New Roman" w:hAnsi="Times New Roman" w:cs="Times New Roman"/>
          <w:sz w:val="24"/>
          <w:szCs w:val="24"/>
          <w:lang w:val="en-US"/>
        </w:rPr>
        <w:t xml:space="preserve">-reactions must be </w:t>
      </w:r>
      <w:r w:rsidR="000648C4" w:rsidRPr="00DA5ADF">
        <w:rPr>
          <w:rFonts w:ascii="Times New Roman" w:hAnsi="Times New Roman" w:cs="Times New Roman"/>
          <w:sz w:val="24"/>
          <w:szCs w:val="24"/>
          <w:lang w:val="en-US"/>
        </w:rPr>
        <w:t>anticipate</w:t>
      </w:r>
      <w:r w:rsidR="000A1FF0" w:rsidRPr="00DA5ADF">
        <w:rPr>
          <w:rFonts w:ascii="Times New Roman" w:hAnsi="Times New Roman" w:cs="Times New Roman"/>
          <w:sz w:val="24"/>
          <w:szCs w:val="24"/>
          <w:lang w:val="en-US"/>
        </w:rPr>
        <w:t>d, appropriate adjustments made</w:t>
      </w:r>
      <w:r w:rsidR="00A747CA" w:rsidRPr="00DA5ADF">
        <w:rPr>
          <w:rFonts w:ascii="Times New Roman" w:hAnsi="Times New Roman" w:cs="Times New Roman"/>
          <w:sz w:val="24"/>
          <w:szCs w:val="24"/>
          <w:lang w:val="en-US"/>
        </w:rPr>
        <w:t xml:space="preserve">, and </w:t>
      </w:r>
      <w:r w:rsidR="00A76F11" w:rsidRPr="00DA5ADF">
        <w:rPr>
          <w:rFonts w:ascii="Times New Roman" w:hAnsi="Times New Roman" w:cs="Times New Roman"/>
          <w:sz w:val="24"/>
          <w:szCs w:val="24"/>
          <w:lang w:val="en-US"/>
        </w:rPr>
        <w:t xml:space="preserve">sufficient </w:t>
      </w:r>
      <w:r w:rsidR="00A747CA" w:rsidRPr="00DA5ADF">
        <w:rPr>
          <w:rFonts w:ascii="Times New Roman" w:hAnsi="Times New Roman" w:cs="Times New Roman"/>
          <w:sz w:val="24"/>
          <w:szCs w:val="24"/>
          <w:lang w:val="en-US"/>
        </w:rPr>
        <w:t>flexibility found</w:t>
      </w:r>
      <w:r w:rsidR="000648C4" w:rsidRPr="00DA5ADF">
        <w:rPr>
          <w:rFonts w:ascii="Times New Roman" w:hAnsi="Times New Roman" w:cs="Times New Roman"/>
          <w:sz w:val="24"/>
          <w:szCs w:val="24"/>
          <w:lang w:val="en-US"/>
        </w:rPr>
        <w:t xml:space="preserve">. </w:t>
      </w:r>
      <w:r w:rsidR="00144E74" w:rsidRPr="00DA5ADF">
        <w:rPr>
          <w:rFonts w:ascii="Times New Roman" w:hAnsi="Times New Roman" w:cs="Times New Roman"/>
          <w:sz w:val="24"/>
          <w:szCs w:val="24"/>
          <w:lang w:val="en-US"/>
        </w:rPr>
        <w:t>For instance, a sport</w:t>
      </w:r>
      <w:r w:rsidR="00753E56" w:rsidRPr="00DA5ADF">
        <w:rPr>
          <w:rFonts w:ascii="Times New Roman" w:hAnsi="Times New Roman" w:cs="Times New Roman"/>
          <w:sz w:val="24"/>
          <w:szCs w:val="24"/>
          <w:lang w:val="en-US"/>
        </w:rPr>
        <w:t>s</w:t>
      </w:r>
      <w:r w:rsidR="00144E74" w:rsidRPr="00DA5ADF">
        <w:rPr>
          <w:rFonts w:ascii="Times New Roman" w:hAnsi="Times New Roman" w:cs="Times New Roman"/>
          <w:sz w:val="24"/>
          <w:szCs w:val="24"/>
          <w:lang w:val="en-US"/>
        </w:rPr>
        <w:t>washing arrangement c</w:t>
      </w:r>
      <w:r w:rsidR="00101B08" w:rsidRPr="00DA5ADF">
        <w:rPr>
          <w:rFonts w:ascii="Times New Roman" w:hAnsi="Times New Roman" w:cs="Times New Roman"/>
          <w:sz w:val="24"/>
          <w:szCs w:val="24"/>
          <w:lang w:val="en-US"/>
        </w:rPr>
        <w:t xml:space="preserve">ould </w:t>
      </w:r>
      <w:r w:rsidR="00144E74" w:rsidRPr="00DA5ADF">
        <w:rPr>
          <w:rFonts w:ascii="Times New Roman" w:hAnsi="Times New Roman" w:cs="Times New Roman"/>
          <w:sz w:val="24"/>
          <w:szCs w:val="24"/>
          <w:lang w:val="en-US"/>
        </w:rPr>
        <w:t xml:space="preserve">spill over and </w:t>
      </w:r>
      <w:r w:rsidR="003C675D" w:rsidRPr="00DA5ADF">
        <w:rPr>
          <w:rFonts w:ascii="Times New Roman" w:hAnsi="Times New Roman" w:cs="Times New Roman"/>
          <w:sz w:val="24"/>
          <w:szCs w:val="24"/>
          <w:lang w:val="en-US"/>
        </w:rPr>
        <w:t>lead</w:t>
      </w:r>
      <w:r w:rsidR="00101B08" w:rsidRPr="00DA5ADF">
        <w:rPr>
          <w:rFonts w:ascii="Times New Roman" w:hAnsi="Times New Roman" w:cs="Times New Roman"/>
          <w:sz w:val="24"/>
          <w:szCs w:val="24"/>
          <w:lang w:val="en-US"/>
        </w:rPr>
        <w:t xml:space="preserve"> to</w:t>
      </w:r>
      <w:r w:rsidR="00144E74" w:rsidRPr="00DA5ADF">
        <w:rPr>
          <w:rFonts w:ascii="Times New Roman" w:hAnsi="Times New Roman" w:cs="Times New Roman"/>
          <w:sz w:val="24"/>
          <w:szCs w:val="24"/>
          <w:lang w:val="en-US"/>
        </w:rPr>
        <w:t xml:space="preserve"> other forms of washing</w:t>
      </w:r>
      <w:r w:rsidR="00101B08" w:rsidRPr="00DA5ADF">
        <w:rPr>
          <w:rFonts w:ascii="Times New Roman" w:hAnsi="Times New Roman" w:cs="Times New Roman"/>
          <w:sz w:val="24"/>
          <w:szCs w:val="24"/>
          <w:lang w:val="en-US"/>
        </w:rPr>
        <w:t>,</w:t>
      </w:r>
      <w:r w:rsidR="00E10B20" w:rsidRPr="00DA5ADF">
        <w:rPr>
          <w:rFonts w:ascii="Times New Roman" w:hAnsi="Times New Roman" w:cs="Times New Roman"/>
          <w:sz w:val="24"/>
          <w:szCs w:val="24"/>
          <w:lang w:val="en-US"/>
        </w:rPr>
        <w:t xml:space="preserve"> such as the </w:t>
      </w:r>
      <w:proofErr w:type="spellStart"/>
      <w:r w:rsidR="00101B08" w:rsidRPr="00DA5ADF">
        <w:rPr>
          <w:rFonts w:ascii="Times New Roman" w:hAnsi="Times New Roman" w:cs="Times New Roman"/>
          <w:sz w:val="24"/>
          <w:szCs w:val="24"/>
          <w:lang w:val="en-US"/>
        </w:rPr>
        <w:t>Qatargate</w:t>
      </w:r>
      <w:proofErr w:type="spellEnd"/>
      <w:r w:rsidR="00101B08" w:rsidRPr="00DA5ADF">
        <w:rPr>
          <w:rFonts w:ascii="Times New Roman" w:hAnsi="Times New Roman" w:cs="Times New Roman"/>
          <w:sz w:val="24"/>
          <w:szCs w:val="24"/>
          <w:lang w:val="en-US"/>
        </w:rPr>
        <w:t xml:space="preserve"> case</w:t>
      </w:r>
      <w:r w:rsidR="004750B7">
        <w:rPr>
          <w:rFonts w:ascii="Times New Roman" w:hAnsi="Times New Roman" w:cs="Times New Roman"/>
          <w:sz w:val="24"/>
          <w:szCs w:val="24"/>
          <w:lang w:val="en-US"/>
        </w:rPr>
        <w:t>,</w:t>
      </w:r>
      <w:r w:rsidR="00101B08" w:rsidRPr="00DA5ADF">
        <w:rPr>
          <w:rFonts w:ascii="Times New Roman" w:hAnsi="Times New Roman" w:cs="Times New Roman"/>
          <w:sz w:val="24"/>
          <w:szCs w:val="24"/>
          <w:lang w:val="en-US"/>
        </w:rPr>
        <w:t xml:space="preserve"> </w:t>
      </w:r>
      <w:r w:rsidR="00517087" w:rsidRPr="00DA5ADF">
        <w:rPr>
          <w:rFonts w:ascii="Times New Roman" w:hAnsi="Times New Roman" w:cs="Times New Roman"/>
          <w:sz w:val="24"/>
          <w:szCs w:val="24"/>
          <w:lang w:val="en-US"/>
        </w:rPr>
        <w:t>involving high</w:t>
      </w:r>
      <w:r w:rsidR="00101B08" w:rsidRPr="00DA5ADF">
        <w:rPr>
          <w:rFonts w:ascii="Times New Roman" w:hAnsi="Times New Roman" w:cs="Times New Roman"/>
          <w:sz w:val="24"/>
          <w:szCs w:val="24"/>
          <w:lang w:val="en-US"/>
        </w:rPr>
        <w:t>-ranking</w:t>
      </w:r>
      <w:r w:rsidR="00517087" w:rsidRPr="00DA5ADF">
        <w:rPr>
          <w:rFonts w:ascii="Times New Roman" w:hAnsi="Times New Roman" w:cs="Times New Roman"/>
          <w:sz w:val="24"/>
          <w:szCs w:val="24"/>
          <w:lang w:val="en-US"/>
        </w:rPr>
        <w:t xml:space="preserve"> </w:t>
      </w:r>
      <w:r w:rsidR="00101B08" w:rsidRPr="00DA5ADF">
        <w:rPr>
          <w:rFonts w:ascii="Times New Roman" w:hAnsi="Times New Roman" w:cs="Times New Roman"/>
          <w:sz w:val="24"/>
          <w:szCs w:val="24"/>
          <w:lang w:val="en-US"/>
        </w:rPr>
        <w:t xml:space="preserve">Brussels </w:t>
      </w:r>
      <w:r w:rsidR="00517087" w:rsidRPr="00DA5ADF">
        <w:rPr>
          <w:rFonts w:ascii="Times New Roman" w:hAnsi="Times New Roman" w:cs="Times New Roman"/>
          <w:sz w:val="24"/>
          <w:szCs w:val="24"/>
          <w:lang w:val="en-US"/>
        </w:rPr>
        <w:t>politicians</w:t>
      </w:r>
      <w:r w:rsidR="00101B08" w:rsidRPr="00DA5ADF">
        <w:rPr>
          <w:rFonts w:ascii="Times New Roman" w:hAnsi="Times New Roman" w:cs="Times New Roman"/>
          <w:sz w:val="24"/>
          <w:szCs w:val="24"/>
          <w:lang w:val="en-US"/>
        </w:rPr>
        <w:t xml:space="preserve"> </w:t>
      </w:r>
      <w:r w:rsidR="002F459D" w:rsidRPr="00DA5ADF">
        <w:rPr>
          <w:rFonts w:ascii="Times New Roman" w:hAnsi="Times New Roman" w:cs="Times New Roman"/>
          <w:sz w:val="24"/>
          <w:szCs w:val="24"/>
          <w:lang w:val="en-US"/>
        </w:rPr>
        <w:t>(</w:t>
      </w:r>
      <w:r w:rsidR="009C6118" w:rsidRPr="00DA5ADF">
        <w:rPr>
          <w:rFonts w:ascii="Times New Roman" w:hAnsi="Times New Roman" w:cs="Times New Roman"/>
          <w:sz w:val="24"/>
          <w:szCs w:val="24"/>
          <w:lang w:val="en-US"/>
        </w:rPr>
        <w:t>Oxford Analytica, 2022</w:t>
      </w:r>
      <w:r w:rsidR="002F459D" w:rsidRPr="00DA5ADF">
        <w:rPr>
          <w:rFonts w:ascii="Times New Roman" w:hAnsi="Times New Roman" w:cs="Times New Roman"/>
          <w:sz w:val="24"/>
          <w:szCs w:val="24"/>
          <w:lang w:val="en-US"/>
        </w:rPr>
        <w:t>)</w:t>
      </w:r>
      <w:r w:rsidR="00E10B20" w:rsidRPr="00DA5ADF">
        <w:rPr>
          <w:rFonts w:ascii="Times New Roman" w:hAnsi="Times New Roman" w:cs="Times New Roman"/>
          <w:sz w:val="24"/>
          <w:szCs w:val="24"/>
          <w:lang w:val="en-US"/>
        </w:rPr>
        <w:t>.</w:t>
      </w:r>
    </w:p>
    <w:p w14:paraId="4CE05212" w14:textId="505B10BD" w:rsidR="003A4CAC" w:rsidRPr="00DA5ADF" w:rsidRDefault="00463F6D"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lastRenderedPageBreak/>
        <w:t>S</w:t>
      </w:r>
      <w:r w:rsidR="000648C4" w:rsidRPr="00DA5ADF">
        <w:rPr>
          <w:rFonts w:ascii="Times New Roman" w:hAnsi="Times New Roman" w:cs="Times New Roman"/>
          <w:sz w:val="24"/>
          <w:szCs w:val="24"/>
          <w:lang w:val="en-US"/>
        </w:rPr>
        <w:t>port</w:t>
      </w:r>
      <w:r w:rsidR="00753E56" w:rsidRPr="00DA5ADF">
        <w:rPr>
          <w:rFonts w:ascii="Times New Roman" w:hAnsi="Times New Roman" w:cs="Times New Roman"/>
          <w:sz w:val="24"/>
          <w:szCs w:val="24"/>
          <w:lang w:val="en-US"/>
        </w:rPr>
        <w:t>s</w:t>
      </w:r>
      <w:r w:rsidR="000648C4" w:rsidRPr="00DA5ADF">
        <w:rPr>
          <w:rFonts w:ascii="Times New Roman" w:hAnsi="Times New Roman" w:cs="Times New Roman"/>
          <w:sz w:val="24"/>
          <w:szCs w:val="24"/>
          <w:lang w:val="en-US"/>
        </w:rPr>
        <w:t xml:space="preserve">washing is </w:t>
      </w:r>
      <w:r w:rsidR="001E78EA" w:rsidRPr="00DA5ADF">
        <w:rPr>
          <w:rFonts w:ascii="Times New Roman" w:hAnsi="Times New Roman" w:cs="Times New Roman"/>
          <w:sz w:val="24"/>
          <w:szCs w:val="24"/>
          <w:lang w:val="en-US"/>
        </w:rPr>
        <w:t>easier to</w:t>
      </w:r>
      <w:r w:rsidR="000648C4" w:rsidRPr="00DA5ADF">
        <w:rPr>
          <w:rFonts w:ascii="Times New Roman" w:hAnsi="Times New Roman" w:cs="Times New Roman"/>
          <w:sz w:val="24"/>
          <w:szCs w:val="24"/>
          <w:lang w:val="en-US"/>
        </w:rPr>
        <w:t xml:space="preserve"> claim than</w:t>
      </w:r>
      <w:r w:rsidR="001E78EA" w:rsidRPr="00DA5ADF">
        <w:rPr>
          <w:rFonts w:ascii="Times New Roman" w:hAnsi="Times New Roman" w:cs="Times New Roman"/>
          <w:sz w:val="24"/>
          <w:szCs w:val="24"/>
          <w:lang w:val="en-US"/>
        </w:rPr>
        <w:t xml:space="preserve"> to</w:t>
      </w:r>
      <w:r w:rsidR="000648C4" w:rsidRPr="00DA5ADF">
        <w:rPr>
          <w:rFonts w:ascii="Times New Roman" w:hAnsi="Times New Roman" w:cs="Times New Roman"/>
          <w:sz w:val="24"/>
          <w:szCs w:val="24"/>
          <w:lang w:val="en-US"/>
        </w:rPr>
        <w:t xml:space="preserve"> prov</w:t>
      </w:r>
      <w:r w:rsidR="001E78EA" w:rsidRPr="00DA5ADF">
        <w:rPr>
          <w:rFonts w:ascii="Times New Roman" w:hAnsi="Times New Roman" w:cs="Times New Roman"/>
          <w:sz w:val="24"/>
          <w:szCs w:val="24"/>
          <w:lang w:val="en-US"/>
        </w:rPr>
        <w:t>e</w:t>
      </w:r>
      <w:r w:rsidR="00CA2CEB" w:rsidRPr="00DA5ADF">
        <w:rPr>
          <w:rFonts w:ascii="Times New Roman" w:hAnsi="Times New Roman" w:cs="Times New Roman"/>
          <w:sz w:val="24"/>
          <w:szCs w:val="24"/>
          <w:lang w:val="en-US"/>
        </w:rPr>
        <w:t xml:space="preserve">, especially because the concept </w:t>
      </w:r>
      <w:r w:rsidR="004750B7">
        <w:rPr>
          <w:rFonts w:ascii="Times New Roman" w:hAnsi="Times New Roman" w:cs="Times New Roman"/>
          <w:sz w:val="24"/>
          <w:szCs w:val="24"/>
          <w:lang w:val="en-US"/>
        </w:rPr>
        <w:t>‘</w:t>
      </w:r>
      <w:r w:rsidR="00CA2CEB" w:rsidRPr="00DA5ADF">
        <w:rPr>
          <w:rFonts w:ascii="Times New Roman" w:hAnsi="Times New Roman" w:cs="Times New Roman"/>
          <w:sz w:val="24"/>
          <w:szCs w:val="24"/>
          <w:lang w:val="en-US"/>
        </w:rPr>
        <w:t>has been used too liberally and simplistically by western countries</w:t>
      </w:r>
      <w:r w:rsidR="004750B7">
        <w:rPr>
          <w:rFonts w:ascii="Times New Roman" w:hAnsi="Times New Roman" w:cs="Times New Roman"/>
          <w:sz w:val="24"/>
          <w:szCs w:val="24"/>
          <w:lang w:val="en-US"/>
        </w:rPr>
        <w:t>’</w:t>
      </w:r>
      <w:r w:rsidR="00CA2CEB" w:rsidRPr="00DA5ADF">
        <w:rPr>
          <w:rFonts w:ascii="Times New Roman" w:hAnsi="Times New Roman" w:cs="Times New Roman"/>
          <w:sz w:val="24"/>
          <w:szCs w:val="24"/>
          <w:lang w:val="en-US"/>
        </w:rPr>
        <w:t xml:space="preserve"> (Chadwick, 2018).</w:t>
      </w:r>
      <w:r w:rsidR="000648C4" w:rsidRPr="00DA5ADF">
        <w:rPr>
          <w:rFonts w:ascii="Times New Roman" w:hAnsi="Times New Roman" w:cs="Times New Roman"/>
          <w:sz w:val="24"/>
          <w:szCs w:val="24"/>
          <w:lang w:val="en-US"/>
        </w:rPr>
        <w:t xml:space="preserve"> </w:t>
      </w:r>
      <w:r w:rsidR="00CA2CEB" w:rsidRPr="00DA5ADF">
        <w:rPr>
          <w:rFonts w:ascii="Times New Roman" w:hAnsi="Times New Roman" w:cs="Times New Roman"/>
          <w:sz w:val="24"/>
          <w:szCs w:val="24"/>
          <w:lang w:val="en-US"/>
        </w:rPr>
        <w:t>A</w:t>
      </w:r>
      <w:r w:rsidR="00DE46AD" w:rsidRPr="00DA5ADF">
        <w:rPr>
          <w:rFonts w:ascii="Times New Roman" w:hAnsi="Times New Roman" w:cs="Times New Roman"/>
          <w:sz w:val="24"/>
          <w:szCs w:val="24"/>
          <w:lang w:val="en-US"/>
        </w:rPr>
        <w:t xml:space="preserve"> common criticism </w:t>
      </w:r>
      <w:r w:rsidR="00370A75" w:rsidRPr="00DA5ADF">
        <w:rPr>
          <w:rFonts w:ascii="Times New Roman" w:hAnsi="Times New Roman" w:cs="Times New Roman"/>
          <w:sz w:val="24"/>
          <w:szCs w:val="24"/>
          <w:lang w:val="en-US"/>
        </w:rPr>
        <w:t xml:space="preserve">of </w:t>
      </w:r>
      <w:r w:rsidR="00DE46AD" w:rsidRPr="00DA5ADF">
        <w:rPr>
          <w:rFonts w:ascii="Times New Roman" w:hAnsi="Times New Roman" w:cs="Times New Roman"/>
          <w:sz w:val="24"/>
          <w:szCs w:val="24"/>
          <w:lang w:val="en-US"/>
        </w:rPr>
        <w:t>sport</w:t>
      </w:r>
      <w:r w:rsidR="00753E56" w:rsidRPr="00DA5ADF">
        <w:rPr>
          <w:rFonts w:ascii="Times New Roman" w:hAnsi="Times New Roman" w:cs="Times New Roman"/>
          <w:sz w:val="24"/>
          <w:szCs w:val="24"/>
          <w:lang w:val="en-US"/>
        </w:rPr>
        <w:t>s</w:t>
      </w:r>
      <w:r w:rsidR="00DE46AD" w:rsidRPr="00DA5ADF">
        <w:rPr>
          <w:rFonts w:ascii="Times New Roman" w:hAnsi="Times New Roman" w:cs="Times New Roman"/>
          <w:sz w:val="24"/>
          <w:szCs w:val="24"/>
          <w:lang w:val="en-US"/>
        </w:rPr>
        <w:t>washing</w:t>
      </w:r>
      <w:r w:rsidR="00F440EA" w:rsidRPr="00DA5ADF">
        <w:rPr>
          <w:rFonts w:ascii="Times New Roman" w:hAnsi="Times New Roman" w:cs="Times New Roman"/>
          <w:sz w:val="24"/>
          <w:szCs w:val="24"/>
          <w:lang w:val="en-US"/>
        </w:rPr>
        <w:t xml:space="preserve"> allegations</w:t>
      </w:r>
      <w:r w:rsidR="00DE46AD" w:rsidRPr="00DA5ADF">
        <w:rPr>
          <w:rFonts w:ascii="Times New Roman" w:hAnsi="Times New Roman" w:cs="Times New Roman"/>
          <w:sz w:val="24"/>
          <w:szCs w:val="24"/>
          <w:lang w:val="en-US"/>
        </w:rPr>
        <w:t xml:space="preserve"> is </w:t>
      </w:r>
      <w:r w:rsidR="00EE7002" w:rsidRPr="00DA5ADF">
        <w:rPr>
          <w:rFonts w:ascii="Times New Roman" w:hAnsi="Times New Roman" w:cs="Times New Roman"/>
          <w:sz w:val="24"/>
          <w:szCs w:val="24"/>
          <w:lang w:val="en-US"/>
        </w:rPr>
        <w:t>the</w:t>
      </w:r>
      <w:r w:rsidR="000648C4" w:rsidRPr="00DA5ADF">
        <w:rPr>
          <w:rFonts w:ascii="Times New Roman" w:hAnsi="Times New Roman" w:cs="Times New Roman"/>
          <w:sz w:val="24"/>
          <w:szCs w:val="24"/>
          <w:lang w:val="en-US"/>
        </w:rPr>
        <w:t xml:space="preserve"> over</w:t>
      </w:r>
      <w:r w:rsidR="00DE46AD" w:rsidRPr="00DA5ADF">
        <w:rPr>
          <w:rFonts w:ascii="Times New Roman" w:hAnsi="Times New Roman" w:cs="Times New Roman"/>
          <w:sz w:val="24"/>
          <w:szCs w:val="24"/>
          <w:lang w:val="en-US"/>
        </w:rPr>
        <w:t xml:space="preserve">emphasis on </w:t>
      </w:r>
      <w:r w:rsidR="000A1811" w:rsidRPr="00DA5ADF">
        <w:rPr>
          <w:rFonts w:ascii="Times New Roman" w:hAnsi="Times New Roman" w:cs="Times New Roman"/>
          <w:sz w:val="24"/>
          <w:szCs w:val="24"/>
          <w:lang w:val="en-US"/>
        </w:rPr>
        <w:t xml:space="preserve">current </w:t>
      </w:r>
      <w:r w:rsidR="00DE46AD" w:rsidRPr="00DA5ADF">
        <w:rPr>
          <w:rFonts w:ascii="Times New Roman" w:hAnsi="Times New Roman" w:cs="Times New Roman"/>
          <w:sz w:val="24"/>
          <w:szCs w:val="24"/>
          <w:lang w:val="en-US"/>
        </w:rPr>
        <w:t xml:space="preserve">Western standards, </w:t>
      </w:r>
      <w:r w:rsidR="00EE7002" w:rsidRPr="00DA5ADF">
        <w:rPr>
          <w:rFonts w:ascii="Times New Roman" w:hAnsi="Times New Roman" w:cs="Times New Roman"/>
          <w:sz w:val="24"/>
          <w:szCs w:val="24"/>
          <w:lang w:val="en-US"/>
        </w:rPr>
        <w:t>often</w:t>
      </w:r>
      <w:r w:rsidR="00DE46AD" w:rsidRPr="00DA5ADF">
        <w:rPr>
          <w:rFonts w:ascii="Times New Roman" w:hAnsi="Times New Roman" w:cs="Times New Roman"/>
          <w:sz w:val="24"/>
          <w:szCs w:val="24"/>
          <w:lang w:val="en-US"/>
        </w:rPr>
        <w:t xml:space="preserve"> </w:t>
      </w:r>
      <w:r w:rsidR="00315F26" w:rsidRPr="00DA5ADF">
        <w:rPr>
          <w:rFonts w:ascii="Times New Roman" w:hAnsi="Times New Roman" w:cs="Times New Roman"/>
          <w:sz w:val="24"/>
          <w:szCs w:val="24"/>
          <w:lang w:val="en-US"/>
        </w:rPr>
        <w:t>raised</w:t>
      </w:r>
      <w:r w:rsidR="00DE46AD" w:rsidRPr="00DA5ADF">
        <w:rPr>
          <w:rFonts w:ascii="Times New Roman" w:hAnsi="Times New Roman" w:cs="Times New Roman"/>
          <w:sz w:val="24"/>
          <w:szCs w:val="24"/>
          <w:lang w:val="en-US"/>
        </w:rPr>
        <w:t xml:space="preserve"> in relation </w:t>
      </w:r>
      <w:r w:rsidR="00EE7002" w:rsidRPr="00DA5ADF">
        <w:rPr>
          <w:rFonts w:ascii="Times New Roman" w:hAnsi="Times New Roman" w:cs="Times New Roman"/>
          <w:sz w:val="24"/>
          <w:szCs w:val="24"/>
          <w:lang w:val="en-US"/>
        </w:rPr>
        <w:t xml:space="preserve">to </w:t>
      </w:r>
      <w:r w:rsidR="00CA2CEB" w:rsidRPr="00DA5ADF">
        <w:rPr>
          <w:rFonts w:ascii="Times New Roman" w:hAnsi="Times New Roman" w:cs="Times New Roman"/>
          <w:sz w:val="24"/>
          <w:szCs w:val="24"/>
          <w:lang w:val="en-US"/>
        </w:rPr>
        <w:t xml:space="preserve">a </w:t>
      </w:r>
      <w:r w:rsidR="00DE46AD" w:rsidRPr="00DA5ADF">
        <w:rPr>
          <w:rFonts w:ascii="Times New Roman" w:hAnsi="Times New Roman" w:cs="Times New Roman"/>
          <w:sz w:val="24"/>
          <w:szCs w:val="24"/>
          <w:lang w:val="en-US"/>
        </w:rPr>
        <w:t>specific region</w:t>
      </w:r>
      <w:r w:rsidR="00C84190" w:rsidRPr="00DA5ADF">
        <w:rPr>
          <w:rFonts w:ascii="Times New Roman" w:hAnsi="Times New Roman" w:cs="Times New Roman"/>
          <w:sz w:val="24"/>
          <w:szCs w:val="24"/>
          <w:lang w:val="en-US"/>
        </w:rPr>
        <w:t xml:space="preserve"> (i.e., </w:t>
      </w:r>
      <w:r w:rsidR="00315F26" w:rsidRPr="00DA5ADF">
        <w:rPr>
          <w:rFonts w:ascii="Times New Roman" w:hAnsi="Times New Roman" w:cs="Times New Roman"/>
          <w:sz w:val="24"/>
          <w:szCs w:val="24"/>
          <w:lang w:val="en-US"/>
        </w:rPr>
        <w:t xml:space="preserve">the </w:t>
      </w:r>
      <w:r w:rsidR="00C84190" w:rsidRPr="00DA5ADF">
        <w:rPr>
          <w:rFonts w:ascii="Times New Roman" w:hAnsi="Times New Roman" w:cs="Times New Roman"/>
          <w:sz w:val="24"/>
          <w:szCs w:val="24"/>
          <w:lang w:val="en-US"/>
        </w:rPr>
        <w:t>Middle East)</w:t>
      </w:r>
      <w:r w:rsidR="00812355" w:rsidRPr="00DA5ADF">
        <w:rPr>
          <w:rFonts w:ascii="Times New Roman" w:hAnsi="Times New Roman" w:cs="Times New Roman"/>
          <w:sz w:val="24"/>
          <w:szCs w:val="24"/>
          <w:lang w:val="en-US"/>
        </w:rPr>
        <w:t xml:space="preserve"> </w:t>
      </w:r>
      <w:r w:rsidR="00CA2CEB" w:rsidRPr="00DA5ADF">
        <w:rPr>
          <w:rFonts w:ascii="Times New Roman" w:hAnsi="Times New Roman" w:cs="Times New Roman"/>
          <w:sz w:val="24"/>
          <w:szCs w:val="24"/>
          <w:lang w:val="en-US"/>
        </w:rPr>
        <w:t xml:space="preserve">and to a lesser extent </w:t>
      </w:r>
      <w:r w:rsidR="004750B7">
        <w:rPr>
          <w:rFonts w:ascii="Times New Roman" w:hAnsi="Times New Roman" w:cs="Times New Roman"/>
          <w:sz w:val="24"/>
          <w:szCs w:val="24"/>
          <w:lang w:val="en-US"/>
        </w:rPr>
        <w:t xml:space="preserve">in </w:t>
      </w:r>
      <w:r w:rsidR="00CA2CEB" w:rsidRPr="00DA5ADF">
        <w:rPr>
          <w:rFonts w:ascii="Times New Roman" w:hAnsi="Times New Roman" w:cs="Times New Roman"/>
          <w:sz w:val="24"/>
          <w:szCs w:val="24"/>
          <w:lang w:val="en-US"/>
        </w:rPr>
        <w:t>other contexts (e.g., developing countries, oil companies).</w:t>
      </w:r>
      <w:r w:rsidR="004750B7">
        <w:rPr>
          <w:rFonts w:ascii="Times New Roman" w:hAnsi="Times New Roman" w:cs="Times New Roman"/>
          <w:sz w:val="24"/>
          <w:szCs w:val="24"/>
          <w:lang w:val="en-US"/>
        </w:rPr>
        <w:t xml:space="preserve"> E</w:t>
      </w:r>
      <w:r w:rsidR="006341B2" w:rsidRPr="00DA5ADF">
        <w:rPr>
          <w:rFonts w:ascii="Times New Roman" w:hAnsi="Times New Roman" w:cs="Times New Roman"/>
          <w:sz w:val="24"/>
          <w:szCs w:val="24"/>
          <w:lang w:val="en-US"/>
        </w:rPr>
        <w:t>ndeavors to tackle</w:t>
      </w:r>
      <w:r w:rsidR="003A4CAC" w:rsidRPr="00DA5ADF">
        <w:rPr>
          <w:rFonts w:ascii="Times New Roman" w:hAnsi="Times New Roman" w:cs="Times New Roman"/>
          <w:sz w:val="24"/>
          <w:szCs w:val="24"/>
          <w:lang w:val="en-US"/>
        </w:rPr>
        <w:t xml:space="preserve"> sportswashing should </w:t>
      </w:r>
      <w:r w:rsidR="006341B2" w:rsidRPr="00DA5ADF">
        <w:rPr>
          <w:rFonts w:ascii="Times New Roman" w:hAnsi="Times New Roman" w:cs="Times New Roman"/>
          <w:sz w:val="24"/>
          <w:szCs w:val="24"/>
          <w:lang w:val="en-US"/>
        </w:rPr>
        <w:t>also</w:t>
      </w:r>
      <w:r w:rsidR="003A4CAC" w:rsidRPr="00DA5ADF">
        <w:rPr>
          <w:rFonts w:ascii="Times New Roman" w:hAnsi="Times New Roman" w:cs="Times New Roman"/>
          <w:sz w:val="24"/>
          <w:szCs w:val="24"/>
          <w:lang w:val="en-US"/>
        </w:rPr>
        <w:t xml:space="preserve"> consider the </w:t>
      </w:r>
      <w:r w:rsidR="006341B2" w:rsidRPr="00DA5ADF">
        <w:rPr>
          <w:rFonts w:ascii="Times New Roman" w:hAnsi="Times New Roman" w:cs="Times New Roman"/>
          <w:sz w:val="24"/>
          <w:szCs w:val="24"/>
          <w:lang w:val="en-US"/>
        </w:rPr>
        <w:t>distinct</w:t>
      </w:r>
      <w:r w:rsidR="003A4CAC" w:rsidRPr="00DA5ADF">
        <w:rPr>
          <w:rFonts w:ascii="Times New Roman" w:hAnsi="Times New Roman" w:cs="Times New Roman"/>
          <w:sz w:val="24"/>
          <w:szCs w:val="24"/>
          <w:lang w:val="en-US"/>
        </w:rPr>
        <w:t xml:space="preserve"> contexts and challenges </w:t>
      </w:r>
      <w:r w:rsidR="006341B2" w:rsidRPr="00DA5ADF">
        <w:rPr>
          <w:rFonts w:ascii="Times New Roman" w:hAnsi="Times New Roman" w:cs="Times New Roman"/>
          <w:sz w:val="24"/>
          <w:szCs w:val="24"/>
          <w:lang w:val="en-US"/>
        </w:rPr>
        <w:t>encountered by</w:t>
      </w:r>
      <w:r w:rsidR="003A4CAC" w:rsidRPr="00DA5ADF">
        <w:rPr>
          <w:rFonts w:ascii="Times New Roman" w:hAnsi="Times New Roman" w:cs="Times New Roman"/>
          <w:sz w:val="24"/>
          <w:szCs w:val="24"/>
          <w:lang w:val="en-US"/>
        </w:rPr>
        <w:t xml:space="preserve"> </w:t>
      </w:r>
      <w:r w:rsidR="006341B2" w:rsidRPr="00DA5ADF">
        <w:rPr>
          <w:rFonts w:ascii="Times New Roman" w:hAnsi="Times New Roman" w:cs="Times New Roman"/>
          <w:sz w:val="24"/>
          <w:szCs w:val="24"/>
          <w:lang w:val="en-US"/>
        </w:rPr>
        <w:t>specific</w:t>
      </w:r>
      <w:r w:rsidR="003A4CAC" w:rsidRPr="00DA5ADF">
        <w:rPr>
          <w:rFonts w:ascii="Times New Roman" w:hAnsi="Times New Roman" w:cs="Times New Roman"/>
          <w:sz w:val="24"/>
          <w:szCs w:val="24"/>
          <w:lang w:val="en-US"/>
        </w:rPr>
        <w:t xml:space="preserve"> communities</w:t>
      </w:r>
      <w:r w:rsidR="006341B2" w:rsidRPr="00DA5ADF">
        <w:rPr>
          <w:rFonts w:ascii="Times New Roman" w:hAnsi="Times New Roman" w:cs="Times New Roman"/>
          <w:sz w:val="24"/>
          <w:szCs w:val="24"/>
          <w:lang w:val="en-US"/>
        </w:rPr>
        <w:t xml:space="preserve"> </w:t>
      </w:r>
      <w:r w:rsidR="003A4CAC" w:rsidRPr="00DA5ADF">
        <w:rPr>
          <w:rFonts w:ascii="Times New Roman" w:hAnsi="Times New Roman" w:cs="Times New Roman"/>
          <w:sz w:val="24"/>
          <w:szCs w:val="24"/>
          <w:lang w:val="en-US"/>
        </w:rPr>
        <w:t xml:space="preserve">and </w:t>
      </w:r>
      <w:r w:rsidR="006341B2" w:rsidRPr="00DA5ADF">
        <w:rPr>
          <w:rFonts w:ascii="Times New Roman" w:hAnsi="Times New Roman" w:cs="Times New Roman"/>
          <w:sz w:val="24"/>
          <w:szCs w:val="24"/>
          <w:lang w:val="en-US"/>
        </w:rPr>
        <w:t>adopt</w:t>
      </w:r>
      <w:r w:rsidR="003A4CAC" w:rsidRPr="00DA5ADF">
        <w:rPr>
          <w:rFonts w:ascii="Times New Roman" w:hAnsi="Times New Roman" w:cs="Times New Roman"/>
          <w:sz w:val="24"/>
          <w:szCs w:val="24"/>
          <w:lang w:val="en-US"/>
        </w:rPr>
        <w:t xml:space="preserve"> a multifaceted approach </w:t>
      </w:r>
      <w:r w:rsidR="006341B2" w:rsidRPr="00DA5ADF">
        <w:rPr>
          <w:rFonts w:ascii="Times New Roman" w:hAnsi="Times New Roman" w:cs="Times New Roman"/>
          <w:sz w:val="24"/>
          <w:szCs w:val="24"/>
          <w:lang w:val="en-US"/>
        </w:rPr>
        <w:t xml:space="preserve">that acknowledges the diverse </w:t>
      </w:r>
      <w:r w:rsidR="003A4CAC" w:rsidRPr="00DA5ADF">
        <w:rPr>
          <w:rFonts w:ascii="Times New Roman" w:hAnsi="Times New Roman" w:cs="Times New Roman"/>
          <w:sz w:val="24"/>
          <w:szCs w:val="24"/>
          <w:lang w:val="en-US"/>
        </w:rPr>
        <w:t>nature of sportswashing itself.</w:t>
      </w:r>
      <w:r w:rsidR="00CA2CEB" w:rsidRPr="00DA5ADF">
        <w:rPr>
          <w:rFonts w:ascii="Times New Roman" w:hAnsi="Times New Roman" w:cs="Times New Roman"/>
          <w:sz w:val="24"/>
          <w:szCs w:val="24"/>
          <w:lang w:val="en-US"/>
        </w:rPr>
        <w:t xml:space="preserve"> </w:t>
      </w:r>
    </w:p>
    <w:p w14:paraId="3FDED0F5" w14:textId="3D2ACC3F" w:rsidR="00CC2051" w:rsidRPr="00DA5ADF" w:rsidRDefault="00F440EA"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T</w:t>
      </w:r>
      <w:r w:rsidR="00CA2CEB" w:rsidRPr="00DA5ADF">
        <w:rPr>
          <w:rFonts w:ascii="Times New Roman" w:hAnsi="Times New Roman" w:cs="Times New Roman"/>
          <w:sz w:val="24"/>
          <w:szCs w:val="24"/>
          <w:lang w:val="en-US"/>
        </w:rPr>
        <w:t>h</w:t>
      </w:r>
      <w:r w:rsidR="003A4CAC" w:rsidRPr="00DA5ADF">
        <w:rPr>
          <w:rFonts w:ascii="Times New Roman" w:hAnsi="Times New Roman" w:cs="Times New Roman"/>
          <w:sz w:val="24"/>
          <w:szCs w:val="24"/>
          <w:lang w:val="en-US"/>
        </w:rPr>
        <w:t>e</w:t>
      </w:r>
      <w:r w:rsidR="000A1811" w:rsidRPr="00DA5ADF">
        <w:rPr>
          <w:rFonts w:ascii="Times New Roman" w:hAnsi="Times New Roman" w:cs="Times New Roman"/>
          <w:sz w:val="24"/>
          <w:szCs w:val="24"/>
          <w:lang w:val="en-US"/>
        </w:rPr>
        <w:t xml:space="preserve"> emphasis</w:t>
      </w:r>
      <w:r w:rsidR="003A4CAC" w:rsidRPr="00DA5ADF">
        <w:rPr>
          <w:rFonts w:ascii="Times New Roman" w:hAnsi="Times New Roman" w:cs="Times New Roman"/>
          <w:sz w:val="24"/>
          <w:szCs w:val="24"/>
          <w:lang w:val="en-US"/>
        </w:rPr>
        <w:t xml:space="preserve"> on specific contexts</w:t>
      </w:r>
      <w:r w:rsidR="000A1811" w:rsidRPr="00DA5ADF">
        <w:rPr>
          <w:rFonts w:ascii="Times New Roman" w:hAnsi="Times New Roman" w:cs="Times New Roman"/>
          <w:sz w:val="24"/>
          <w:szCs w:val="24"/>
          <w:lang w:val="en-US"/>
        </w:rPr>
        <w:t xml:space="preserve"> can be misleading and deflect attention from </w:t>
      </w:r>
      <w:r w:rsidR="000122DE" w:rsidRPr="00DA5ADF">
        <w:rPr>
          <w:rFonts w:ascii="Times New Roman" w:hAnsi="Times New Roman" w:cs="Times New Roman"/>
          <w:sz w:val="24"/>
          <w:szCs w:val="24"/>
          <w:lang w:val="en-US"/>
        </w:rPr>
        <w:t>subtler</w:t>
      </w:r>
      <w:r w:rsidR="000A1811" w:rsidRPr="00DA5ADF">
        <w:rPr>
          <w:rFonts w:ascii="Times New Roman" w:hAnsi="Times New Roman" w:cs="Times New Roman"/>
          <w:sz w:val="24"/>
          <w:szCs w:val="24"/>
          <w:lang w:val="en-US"/>
        </w:rPr>
        <w:t xml:space="preserve"> forms of sportswashing, where the moral accusations are less vivid.</w:t>
      </w:r>
      <w:r w:rsidR="00CA2CEB" w:rsidRPr="00DA5ADF">
        <w:rPr>
          <w:rFonts w:ascii="Times New Roman" w:hAnsi="Times New Roman" w:cs="Times New Roman"/>
          <w:sz w:val="24"/>
          <w:szCs w:val="24"/>
          <w:lang w:val="en-US"/>
        </w:rPr>
        <w:t xml:space="preserve"> For instance,</w:t>
      </w:r>
      <w:r w:rsidR="00EE7002" w:rsidRPr="00DA5ADF">
        <w:rPr>
          <w:rFonts w:ascii="Times New Roman" w:hAnsi="Times New Roman" w:cs="Times New Roman"/>
          <w:sz w:val="24"/>
          <w:szCs w:val="24"/>
          <w:lang w:val="en-US"/>
        </w:rPr>
        <w:t xml:space="preserve"> </w:t>
      </w:r>
      <w:r w:rsidR="00A901BA" w:rsidRPr="00DA5ADF">
        <w:rPr>
          <w:rFonts w:ascii="Times New Roman" w:hAnsi="Times New Roman" w:cs="Times New Roman"/>
          <w:sz w:val="24"/>
          <w:szCs w:val="24"/>
          <w:lang w:val="en-US"/>
        </w:rPr>
        <w:t>Skey (</w:t>
      </w:r>
      <w:r w:rsidR="00B12AD7" w:rsidRPr="00DA5ADF">
        <w:rPr>
          <w:rFonts w:ascii="Times New Roman" w:hAnsi="Times New Roman" w:cs="Times New Roman"/>
          <w:sz w:val="24"/>
          <w:szCs w:val="24"/>
          <w:lang w:val="en-US"/>
        </w:rPr>
        <w:t>2023</w:t>
      </w:r>
      <w:r w:rsidR="00A901BA" w:rsidRPr="00DA5ADF">
        <w:rPr>
          <w:rFonts w:ascii="Times New Roman" w:hAnsi="Times New Roman" w:cs="Times New Roman"/>
          <w:sz w:val="24"/>
          <w:szCs w:val="24"/>
          <w:lang w:val="en-US"/>
        </w:rPr>
        <w:t xml:space="preserve">) cites </w:t>
      </w:r>
      <w:r w:rsidR="006148AF" w:rsidRPr="00DA5ADF">
        <w:rPr>
          <w:rFonts w:ascii="Times New Roman" w:hAnsi="Times New Roman" w:cs="Times New Roman"/>
          <w:sz w:val="24"/>
          <w:szCs w:val="24"/>
          <w:lang w:val="en-US"/>
        </w:rPr>
        <w:t>the London</w:t>
      </w:r>
      <w:r w:rsidR="00A901BA" w:rsidRPr="00DA5ADF">
        <w:rPr>
          <w:rFonts w:ascii="Times New Roman" w:hAnsi="Times New Roman" w:cs="Times New Roman"/>
          <w:sz w:val="24"/>
          <w:szCs w:val="24"/>
          <w:lang w:val="en-US"/>
        </w:rPr>
        <w:t xml:space="preserve"> </w:t>
      </w:r>
      <w:r w:rsidR="006148AF" w:rsidRPr="00DA5ADF">
        <w:rPr>
          <w:rFonts w:ascii="Times New Roman" w:hAnsi="Times New Roman" w:cs="Times New Roman"/>
          <w:sz w:val="24"/>
          <w:szCs w:val="24"/>
          <w:lang w:val="en-US"/>
        </w:rPr>
        <w:t xml:space="preserve">2012 </w:t>
      </w:r>
      <w:r w:rsidR="00A901BA" w:rsidRPr="00DA5ADF">
        <w:rPr>
          <w:rFonts w:ascii="Times New Roman" w:hAnsi="Times New Roman" w:cs="Times New Roman"/>
          <w:sz w:val="24"/>
          <w:szCs w:val="24"/>
          <w:lang w:val="en-US"/>
        </w:rPr>
        <w:t>Olympics</w:t>
      </w:r>
      <w:r w:rsidR="00EE7002" w:rsidRPr="00DA5ADF">
        <w:rPr>
          <w:rFonts w:ascii="Times New Roman" w:hAnsi="Times New Roman" w:cs="Times New Roman"/>
          <w:sz w:val="24"/>
          <w:szCs w:val="24"/>
          <w:lang w:val="en-US"/>
        </w:rPr>
        <w:t xml:space="preserve"> as </w:t>
      </w:r>
      <w:r w:rsidR="00666EC8" w:rsidRPr="00DA5ADF">
        <w:rPr>
          <w:rFonts w:ascii="Times New Roman" w:hAnsi="Times New Roman" w:cs="Times New Roman"/>
          <w:sz w:val="24"/>
          <w:szCs w:val="24"/>
          <w:lang w:val="en-US"/>
        </w:rPr>
        <w:t>an example</w:t>
      </w:r>
      <w:r w:rsidR="00EE7002" w:rsidRPr="00DA5ADF">
        <w:rPr>
          <w:rFonts w:ascii="Times New Roman" w:hAnsi="Times New Roman" w:cs="Times New Roman"/>
          <w:sz w:val="24"/>
          <w:szCs w:val="24"/>
          <w:lang w:val="en-US"/>
        </w:rPr>
        <w:t xml:space="preserve"> of</w:t>
      </w:r>
      <w:r w:rsidR="00A901BA" w:rsidRPr="00DA5ADF">
        <w:rPr>
          <w:rFonts w:ascii="Times New Roman" w:hAnsi="Times New Roman" w:cs="Times New Roman"/>
          <w:sz w:val="24"/>
          <w:szCs w:val="24"/>
          <w:lang w:val="en-US"/>
        </w:rPr>
        <w:t xml:space="preserve"> a sport</w:t>
      </w:r>
      <w:r w:rsidR="00753E56" w:rsidRPr="00DA5ADF">
        <w:rPr>
          <w:rFonts w:ascii="Times New Roman" w:hAnsi="Times New Roman" w:cs="Times New Roman"/>
          <w:sz w:val="24"/>
          <w:szCs w:val="24"/>
          <w:lang w:val="en-US"/>
        </w:rPr>
        <w:t>s</w:t>
      </w:r>
      <w:r w:rsidR="00A901BA" w:rsidRPr="00DA5ADF">
        <w:rPr>
          <w:rFonts w:ascii="Times New Roman" w:hAnsi="Times New Roman" w:cs="Times New Roman"/>
          <w:sz w:val="24"/>
          <w:szCs w:val="24"/>
          <w:lang w:val="en-US"/>
        </w:rPr>
        <w:t xml:space="preserve">washing situation </w:t>
      </w:r>
      <w:r w:rsidR="004750B7">
        <w:rPr>
          <w:rFonts w:ascii="Times New Roman" w:hAnsi="Times New Roman" w:cs="Times New Roman"/>
          <w:sz w:val="24"/>
          <w:szCs w:val="24"/>
          <w:lang w:val="en-US"/>
        </w:rPr>
        <w:t>‘</w:t>
      </w:r>
      <w:r w:rsidR="00A901BA" w:rsidRPr="00DA5ADF">
        <w:rPr>
          <w:rFonts w:ascii="Times New Roman" w:hAnsi="Times New Roman" w:cs="Times New Roman"/>
          <w:sz w:val="24"/>
          <w:szCs w:val="24"/>
          <w:lang w:val="en-US"/>
        </w:rPr>
        <w:t>given that it arguably involved a former imperial power looking to raise its profile abroad and domestically, perhaps, deflect attention away from an unpopular program of austerity</w:t>
      </w:r>
      <w:r w:rsidR="004750B7">
        <w:rPr>
          <w:rFonts w:ascii="Times New Roman" w:hAnsi="Times New Roman" w:cs="Times New Roman"/>
          <w:sz w:val="24"/>
          <w:szCs w:val="24"/>
          <w:lang w:val="en-US"/>
        </w:rPr>
        <w:t>’</w:t>
      </w:r>
      <w:r w:rsidR="000D574B" w:rsidRPr="00DA5ADF">
        <w:rPr>
          <w:rFonts w:ascii="Times New Roman" w:hAnsi="Times New Roman" w:cs="Times New Roman"/>
          <w:sz w:val="24"/>
          <w:szCs w:val="24"/>
          <w:lang w:val="en-US"/>
        </w:rPr>
        <w:t xml:space="preserve"> (p.760)</w:t>
      </w:r>
      <w:r w:rsidR="00A901BA" w:rsidRPr="00DA5ADF">
        <w:rPr>
          <w:rFonts w:ascii="Times New Roman" w:hAnsi="Times New Roman" w:cs="Times New Roman"/>
          <w:sz w:val="24"/>
          <w:szCs w:val="24"/>
          <w:lang w:val="en-US"/>
        </w:rPr>
        <w:t>.</w:t>
      </w:r>
      <w:r w:rsidR="00C84190" w:rsidRPr="00DA5ADF">
        <w:rPr>
          <w:rFonts w:ascii="Times New Roman" w:hAnsi="Times New Roman" w:cs="Times New Roman"/>
          <w:sz w:val="24"/>
          <w:szCs w:val="24"/>
          <w:lang w:val="en-US"/>
        </w:rPr>
        <w:t xml:space="preserve"> </w:t>
      </w:r>
      <w:r w:rsidR="00617F63" w:rsidRPr="00DA5ADF">
        <w:rPr>
          <w:rFonts w:ascii="Times New Roman" w:hAnsi="Times New Roman" w:cs="Times New Roman"/>
          <w:sz w:val="24"/>
          <w:szCs w:val="24"/>
          <w:lang w:val="en-US"/>
        </w:rPr>
        <w:t xml:space="preserve">Similarly, </w:t>
      </w:r>
      <w:r w:rsidR="00D911EA" w:rsidRPr="00DA5ADF">
        <w:rPr>
          <w:rFonts w:ascii="Times New Roman" w:hAnsi="Times New Roman" w:cs="Times New Roman"/>
          <w:sz w:val="24"/>
          <w:szCs w:val="24"/>
          <w:lang w:val="en-US"/>
        </w:rPr>
        <w:t xml:space="preserve">the French authorities, </w:t>
      </w:r>
      <w:r w:rsidR="004750B7">
        <w:rPr>
          <w:rFonts w:ascii="Times New Roman" w:hAnsi="Times New Roman" w:cs="Times New Roman"/>
          <w:sz w:val="24"/>
          <w:szCs w:val="24"/>
          <w:lang w:val="en-US"/>
        </w:rPr>
        <w:t>in</w:t>
      </w:r>
      <w:r w:rsidR="00D911EA" w:rsidRPr="00DA5ADF">
        <w:rPr>
          <w:rFonts w:ascii="Times New Roman" w:hAnsi="Times New Roman" w:cs="Times New Roman"/>
          <w:sz w:val="24"/>
          <w:szCs w:val="24"/>
          <w:lang w:val="en-US"/>
        </w:rPr>
        <w:t xml:space="preserve"> </w:t>
      </w:r>
      <w:r w:rsidR="00617F63" w:rsidRPr="00DA5ADF">
        <w:rPr>
          <w:rFonts w:ascii="Times New Roman" w:hAnsi="Times New Roman" w:cs="Times New Roman"/>
          <w:sz w:val="24"/>
          <w:szCs w:val="24"/>
          <w:lang w:val="en-US"/>
        </w:rPr>
        <w:t xml:space="preserve">hosting </w:t>
      </w:r>
      <w:r w:rsidR="00047A7C" w:rsidRPr="00DA5ADF">
        <w:rPr>
          <w:rFonts w:ascii="Times New Roman" w:hAnsi="Times New Roman" w:cs="Times New Roman"/>
          <w:sz w:val="24"/>
          <w:szCs w:val="24"/>
          <w:lang w:val="en-US"/>
        </w:rPr>
        <w:t>the Paris</w:t>
      </w:r>
      <w:r w:rsidR="00617F63" w:rsidRPr="00DA5ADF">
        <w:rPr>
          <w:rFonts w:ascii="Times New Roman" w:hAnsi="Times New Roman" w:cs="Times New Roman"/>
          <w:sz w:val="24"/>
          <w:szCs w:val="24"/>
          <w:lang w:val="en-US"/>
        </w:rPr>
        <w:t xml:space="preserve"> Olympic Games</w:t>
      </w:r>
      <w:r w:rsidR="004750B7">
        <w:rPr>
          <w:rFonts w:ascii="Times New Roman" w:hAnsi="Times New Roman" w:cs="Times New Roman"/>
          <w:sz w:val="24"/>
          <w:szCs w:val="24"/>
          <w:lang w:val="en-US"/>
        </w:rPr>
        <w:t>,</w:t>
      </w:r>
      <w:r w:rsidR="00617F63" w:rsidRPr="00DA5ADF">
        <w:rPr>
          <w:rFonts w:ascii="Times New Roman" w:hAnsi="Times New Roman" w:cs="Times New Roman"/>
          <w:sz w:val="24"/>
          <w:szCs w:val="24"/>
          <w:lang w:val="en-US"/>
        </w:rPr>
        <w:t xml:space="preserve"> </w:t>
      </w:r>
      <w:r w:rsidR="00D911EA" w:rsidRPr="00DA5ADF">
        <w:rPr>
          <w:rFonts w:ascii="Times New Roman" w:hAnsi="Times New Roman" w:cs="Times New Roman"/>
          <w:sz w:val="24"/>
          <w:szCs w:val="24"/>
          <w:lang w:val="en-US"/>
        </w:rPr>
        <w:t xml:space="preserve">have </w:t>
      </w:r>
      <w:r w:rsidR="00617F63" w:rsidRPr="00DA5ADF">
        <w:rPr>
          <w:rFonts w:ascii="Times New Roman" w:hAnsi="Times New Roman" w:cs="Times New Roman"/>
          <w:sz w:val="24"/>
          <w:szCs w:val="24"/>
          <w:lang w:val="en-US"/>
        </w:rPr>
        <w:t>been accused of sportswashing</w:t>
      </w:r>
      <w:r w:rsidR="00AB1620" w:rsidRPr="00DA5ADF">
        <w:rPr>
          <w:rFonts w:ascii="Times New Roman" w:hAnsi="Times New Roman" w:cs="Times New Roman"/>
          <w:sz w:val="24"/>
          <w:szCs w:val="24"/>
          <w:lang w:val="en-US"/>
        </w:rPr>
        <w:t>, notably</w:t>
      </w:r>
      <w:r w:rsidR="00617F63" w:rsidRPr="00DA5ADF">
        <w:rPr>
          <w:rFonts w:ascii="Times New Roman" w:hAnsi="Times New Roman" w:cs="Times New Roman"/>
          <w:sz w:val="24"/>
          <w:szCs w:val="24"/>
          <w:lang w:val="en-US"/>
        </w:rPr>
        <w:t xml:space="preserve"> because </w:t>
      </w:r>
      <w:r w:rsidR="00D911EA" w:rsidRPr="00DA5ADF">
        <w:rPr>
          <w:rFonts w:ascii="Times New Roman" w:hAnsi="Times New Roman" w:cs="Times New Roman"/>
          <w:sz w:val="24"/>
          <w:szCs w:val="24"/>
          <w:lang w:val="en-US"/>
        </w:rPr>
        <w:t xml:space="preserve">this exceptional event </w:t>
      </w:r>
      <w:r w:rsidR="00617F63" w:rsidRPr="00DA5ADF">
        <w:rPr>
          <w:rFonts w:ascii="Times New Roman" w:hAnsi="Times New Roman" w:cs="Times New Roman"/>
          <w:sz w:val="24"/>
          <w:szCs w:val="24"/>
          <w:lang w:val="en-US"/>
        </w:rPr>
        <w:t>w</w:t>
      </w:r>
      <w:r w:rsidR="00330AC4" w:rsidRPr="00DA5ADF">
        <w:rPr>
          <w:rFonts w:ascii="Times New Roman" w:hAnsi="Times New Roman" w:cs="Times New Roman"/>
          <w:sz w:val="24"/>
          <w:szCs w:val="24"/>
          <w:lang w:val="en-US"/>
        </w:rPr>
        <w:t>ould</w:t>
      </w:r>
      <w:r w:rsidR="00617F63" w:rsidRPr="00DA5ADF">
        <w:rPr>
          <w:rFonts w:ascii="Times New Roman" w:hAnsi="Times New Roman" w:cs="Times New Roman"/>
          <w:sz w:val="24"/>
          <w:szCs w:val="24"/>
          <w:lang w:val="en-US"/>
        </w:rPr>
        <w:t xml:space="preserve"> facilitate </w:t>
      </w:r>
      <w:r w:rsidR="00D156BE" w:rsidRPr="00DA5ADF">
        <w:rPr>
          <w:rFonts w:ascii="Times New Roman" w:hAnsi="Times New Roman" w:cs="Times New Roman"/>
          <w:sz w:val="24"/>
          <w:szCs w:val="24"/>
          <w:lang w:val="en-US"/>
        </w:rPr>
        <w:t>exemptions from environment</w:t>
      </w:r>
      <w:r w:rsidR="00D911EA" w:rsidRPr="00DA5ADF">
        <w:rPr>
          <w:rFonts w:ascii="Times New Roman" w:hAnsi="Times New Roman" w:cs="Times New Roman"/>
          <w:sz w:val="24"/>
          <w:szCs w:val="24"/>
          <w:lang w:val="en-US"/>
        </w:rPr>
        <w:t>al</w:t>
      </w:r>
      <w:r w:rsidR="00D156BE" w:rsidRPr="00DA5ADF">
        <w:rPr>
          <w:rFonts w:ascii="Times New Roman" w:hAnsi="Times New Roman" w:cs="Times New Roman"/>
          <w:sz w:val="24"/>
          <w:szCs w:val="24"/>
          <w:lang w:val="en-US"/>
        </w:rPr>
        <w:t xml:space="preserve"> obligations and the </w:t>
      </w:r>
      <w:r w:rsidR="00A21DCB" w:rsidRPr="00DA5ADF">
        <w:rPr>
          <w:rFonts w:ascii="Times New Roman" w:hAnsi="Times New Roman" w:cs="Times New Roman"/>
          <w:sz w:val="24"/>
          <w:szCs w:val="24"/>
          <w:lang w:val="en-US"/>
        </w:rPr>
        <w:t>enactment of mass surveillance</w:t>
      </w:r>
      <w:r w:rsidR="00D156BE" w:rsidRPr="00DA5ADF">
        <w:rPr>
          <w:rFonts w:ascii="Times New Roman" w:hAnsi="Times New Roman" w:cs="Times New Roman"/>
          <w:sz w:val="24"/>
          <w:szCs w:val="24"/>
          <w:lang w:val="en-US"/>
        </w:rPr>
        <w:t xml:space="preserve"> </w:t>
      </w:r>
      <w:r w:rsidR="00E07F33" w:rsidRPr="00DA5ADF">
        <w:rPr>
          <w:rFonts w:ascii="Times New Roman" w:hAnsi="Times New Roman" w:cs="Times New Roman"/>
          <w:sz w:val="24"/>
          <w:szCs w:val="24"/>
          <w:lang w:val="en-US"/>
        </w:rPr>
        <w:t>reg</w:t>
      </w:r>
      <w:r w:rsidR="00AB1620" w:rsidRPr="00DA5ADF">
        <w:rPr>
          <w:rFonts w:ascii="Times New Roman" w:hAnsi="Times New Roman" w:cs="Times New Roman"/>
          <w:sz w:val="24"/>
          <w:szCs w:val="24"/>
          <w:lang w:val="en-US"/>
        </w:rPr>
        <w:t>ulations</w:t>
      </w:r>
      <w:r w:rsidR="00177632" w:rsidRPr="00DA5ADF">
        <w:rPr>
          <w:rFonts w:ascii="Times New Roman" w:hAnsi="Times New Roman" w:cs="Times New Roman"/>
          <w:sz w:val="24"/>
          <w:szCs w:val="24"/>
          <w:lang w:val="en-US"/>
        </w:rPr>
        <w:t xml:space="preserve"> (Roizen, 2023)</w:t>
      </w:r>
      <w:r w:rsidR="00AB1620" w:rsidRPr="00DA5ADF">
        <w:rPr>
          <w:rFonts w:ascii="Times New Roman" w:hAnsi="Times New Roman" w:cs="Times New Roman"/>
          <w:sz w:val="24"/>
          <w:szCs w:val="24"/>
          <w:lang w:val="en-US"/>
        </w:rPr>
        <w:t>.</w:t>
      </w:r>
      <w:r w:rsidR="00617F63" w:rsidRPr="00DA5ADF">
        <w:rPr>
          <w:rFonts w:ascii="Times New Roman" w:hAnsi="Times New Roman" w:cs="Times New Roman"/>
          <w:sz w:val="24"/>
          <w:szCs w:val="24"/>
          <w:lang w:val="en-US"/>
        </w:rPr>
        <w:t xml:space="preserve"> </w:t>
      </w:r>
      <w:r w:rsidR="00E9527B" w:rsidRPr="00DA5ADF">
        <w:rPr>
          <w:rFonts w:ascii="Times New Roman" w:hAnsi="Times New Roman" w:cs="Times New Roman"/>
          <w:sz w:val="24"/>
          <w:szCs w:val="24"/>
          <w:lang w:val="en-US"/>
        </w:rPr>
        <w:t>While</w:t>
      </w:r>
      <w:r w:rsidR="00C84190" w:rsidRPr="00DA5ADF">
        <w:rPr>
          <w:rFonts w:ascii="Times New Roman" w:hAnsi="Times New Roman" w:cs="Times New Roman"/>
          <w:sz w:val="24"/>
          <w:szCs w:val="24"/>
          <w:lang w:val="en-US"/>
        </w:rPr>
        <w:t xml:space="preserve"> </w:t>
      </w:r>
      <w:r w:rsidR="006B51A4" w:rsidRPr="00DA5ADF">
        <w:rPr>
          <w:rFonts w:ascii="Times New Roman" w:hAnsi="Times New Roman" w:cs="Times New Roman"/>
          <w:sz w:val="24"/>
          <w:szCs w:val="24"/>
          <w:lang w:val="en-US"/>
        </w:rPr>
        <w:t>sport</w:t>
      </w:r>
      <w:r w:rsidR="00753E56" w:rsidRPr="00DA5ADF">
        <w:rPr>
          <w:rFonts w:ascii="Times New Roman" w:hAnsi="Times New Roman" w:cs="Times New Roman"/>
          <w:sz w:val="24"/>
          <w:szCs w:val="24"/>
          <w:lang w:val="en-US"/>
        </w:rPr>
        <w:t>s</w:t>
      </w:r>
      <w:r w:rsidR="006B51A4" w:rsidRPr="00DA5ADF">
        <w:rPr>
          <w:rFonts w:ascii="Times New Roman" w:hAnsi="Times New Roman" w:cs="Times New Roman"/>
          <w:sz w:val="24"/>
          <w:szCs w:val="24"/>
          <w:lang w:val="en-US"/>
        </w:rPr>
        <w:t xml:space="preserve">washing situations </w:t>
      </w:r>
      <w:r w:rsidR="00377590" w:rsidRPr="00DA5ADF">
        <w:rPr>
          <w:rFonts w:ascii="Times New Roman" w:hAnsi="Times New Roman" w:cs="Times New Roman"/>
          <w:sz w:val="24"/>
          <w:szCs w:val="24"/>
          <w:lang w:val="en-US"/>
        </w:rPr>
        <w:t xml:space="preserve">involving </w:t>
      </w:r>
      <w:r w:rsidR="006B51A4" w:rsidRPr="00DA5ADF">
        <w:rPr>
          <w:rFonts w:ascii="Times New Roman" w:hAnsi="Times New Roman" w:cs="Times New Roman"/>
          <w:sz w:val="24"/>
          <w:szCs w:val="24"/>
          <w:lang w:val="en-US"/>
        </w:rPr>
        <w:t xml:space="preserve">developed countries or Western corporations may </w:t>
      </w:r>
      <w:r w:rsidR="00B11B20" w:rsidRPr="00DA5ADF">
        <w:rPr>
          <w:rFonts w:ascii="Times New Roman" w:hAnsi="Times New Roman" w:cs="Times New Roman"/>
          <w:sz w:val="24"/>
          <w:szCs w:val="24"/>
          <w:lang w:val="en-US"/>
        </w:rPr>
        <w:t>appear</w:t>
      </w:r>
      <w:r w:rsidR="006B51A4" w:rsidRPr="00DA5ADF">
        <w:rPr>
          <w:rFonts w:ascii="Times New Roman" w:hAnsi="Times New Roman" w:cs="Times New Roman"/>
          <w:sz w:val="24"/>
          <w:szCs w:val="24"/>
          <w:lang w:val="en-US"/>
        </w:rPr>
        <w:t xml:space="preserve"> less </w:t>
      </w:r>
      <w:r w:rsidR="00B11B20" w:rsidRPr="00DA5ADF">
        <w:rPr>
          <w:rFonts w:ascii="Times New Roman" w:hAnsi="Times New Roman" w:cs="Times New Roman"/>
          <w:sz w:val="24"/>
          <w:szCs w:val="24"/>
          <w:lang w:val="en-US"/>
        </w:rPr>
        <w:t>symbol</w:t>
      </w:r>
      <w:r w:rsidR="006B51A4" w:rsidRPr="00DA5ADF">
        <w:rPr>
          <w:rFonts w:ascii="Times New Roman" w:hAnsi="Times New Roman" w:cs="Times New Roman"/>
          <w:sz w:val="24"/>
          <w:szCs w:val="24"/>
          <w:lang w:val="en-US"/>
        </w:rPr>
        <w:t xml:space="preserve">ic and more nuanced, they </w:t>
      </w:r>
      <w:r w:rsidR="00377590" w:rsidRPr="00DA5ADF">
        <w:rPr>
          <w:rFonts w:ascii="Times New Roman" w:hAnsi="Times New Roman" w:cs="Times New Roman"/>
          <w:sz w:val="24"/>
          <w:szCs w:val="24"/>
          <w:lang w:val="en-US"/>
        </w:rPr>
        <w:t>may</w:t>
      </w:r>
      <w:r w:rsidR="006B51A4" w:rsidRPr="00DA5ADF">
        <w:rPr>
          <w:rFonts w:ascii="Times New Roman" w:hAnsi="Times New Roman" w:cs="Times New Roman"/>
          <w:sz w:val="24"/>
          <w:szCs w:val="24"/>
          <w:lang w:val="en-US"/>
        </w:rPr>
        <w:t xml:space="preserve"> share common </w:t>
      </w:r>
      <w:r w:rsidR="00EE7002" w:rsidRPr="00DA5ADF">
        <w:rPr>
          <w:rFonts w:ascii="Times New Roman" w:hAnsi="Times New Roman" w:cs="Times New Roman"/>
          <w:sz w:val="24"/>
          <w:szCs w:val="24"/>
          <w:lang w:val="en-US"/>
        </w:rPr>
        <w:t>characteristics</w:t>
      </w:r>
      <w:r w:rsidR="006B51A4" w:rsidRPr="00DA5ADF">
        <w:rPr>
          <w:rFonts w:ascii="Times New Roman" w:hAnsi="Times New Roman" w:cs="Times New Roman"/>
          <w:sz w:val="24"/>
          <w:szCs w:val="24"/>
          <w:lang w:val="en-US"/>
        </w:rPr>
        <w:t xml:space="preserve"> with </w:t>
      </w:r>
      <w:r w:rsidR="00377590" w:rsidRPr="00DA5ADF">
        <w:rPr>
          <w:rFonts w:ascii="Times New Roman" w:hAnsi="Times New Roman" w:cs="Times New Roman"/>
          <w:sz w:val="24"/>
          <w:szCs w:val="24"/>
          <w:lang w:val="en-US"/>
        </w:rPr>
        <w:t>better-known</w:t>
      </w:r>
      <w:r w:rsidR="001837E4" w:rsidRPr="00DA5ADF">
        <w:rPr>
          <w:rFonts w:ascii="Times New Roman" w:hAnsi="Times New Roman" w:cs="Times New Roman"/>
          <w:sz w:val="24"/>
          <w:szCs w:val="24"/>
          <w:lang w:val="en-US"/>
        </w:rPr>
        <w:t xml:space="preserve"> </w:t>
      </w:r>
      <w:r w:rsidR="006B51A4" w:rsidRPr="00DA5ADF">
        <w:rPr>
          <w:rFonts w:ascii="Times New Roman" w:hAnsi="Times New Roman" w:cs="Times New Roman"/>
          <w:sz w:val="24"/>
          <w:szCs w:val="24"/>
          <w:lang w:val="en-US"/>
        </w:rPr>
        <w:t>sport</w:t>
      </w:r>
      <w:r w:rsidR="00753E56" w:rsidRPr="00DA5ADF">
        <w:rPr>
          <w:rFonts w:ascii="Times New Roman" w:hAnsi="Times New Roman" w:cs="Times New Roman"/>
          <w:sz w:val="24"/>
          <w:szCs w:val="24"/>
          <w:lang w:val="en-US"/>
        </w:rPr>
        <w:t>s</w:t>
      </w:r>
      <w:r w:rsidR="006B51A4" w:rsidRPr="00DA5ADF">
        <w:rPr>
          <w:rFonts w:ascii="Times New Roman" w:hAnsi="Times New Roman" w:cs="Times New Roman"/>
          <w:sz w:val="24"/>
          <w:szCs w:val="24"/>
          <w:lang w:val="en-US"/>
        </w:rPr>
        <w:t>washing</w:t>
      </w:r>
      <w:r w:rsidR="001837E4" w:rsidRPr="00DA5ADF">
        <w:rPr>
          <w:rFonts w:ascii="Times New Roman" w:hAnsi="Times New Roman" w:cs="Times New Roman"/>
          <w:sz w:val="24"/>
          <w:szCs w:val="24"/>
          <w:lang w:val="en-US"/>
        </w:rPr>
        <w:t xml:space="preserve"> cases</w:t>
      </w:r>
      <w:r w:rsidR="00AE3E2B" w:rsidRPr="00DA5ADF">
        <w:rPr>
          <w:rFonts w:ascii="Times New Roman" w:hAnsi="Times New Roman" w:cs="Times New Roman"/>
          <w:sz w:val="24"/>
          <w:szCs w:val="24"/>
          <w:lang w:val="en-US"/>
        </w:rPr>
        <w:t xml:space="preserve">. </w:t>
      </w:r>
      <w:r w:rsidR="00377590" w:rsidRPr="00DA5ADF">
        <w:rPr>
          <w:rFonts w:ascii="Times New Roman" w:hAnsi="Times New Roman" w:cs="Times New Roman"/>
          <w:sz w:val="24"/>
          <w:szCs w:val="24"/>
          <w:lang w:val="en-US"/>
        </w:rPr>
        <w:t>Consequently</w:t>
      </w:r>
      <w:r w:rsidR="00AE3E2B" w:rsidRPr="00DA5ADF">
        <w:rPr>
          <w:rFonts w:ascii="Times New Roman" w:hAnsi="Times New Roman" w:cs="Times New Roman"/>
          <w:sz w:val="24"/>
          <w:szCs w:val="24"/>
          <w:lang w:val="en-US"/>
        </w:rPr>
        <w:t xml:space="preserve">, they </w:t>
      </w:r>
      <w:proofErr w:type="gramStart"/>
      <w:r w:rsidR="00377590" w:rsidRPr="00DA5ADF">
        <w:rPr>
          <w:rFonts w:ascii="Times New Roman" w:hAnsi="Times New Roman" w:cs="Times New Roman"/>
          <w:sz w:val="24"/>
          <w:szCs w:val="24"/>
          <w:lang w:val="en-US"/>
        </w:rPr>
        <w:t>warrant</w:t>
      </w:r>
      <w:proofErr w:type="gramEnd"/>
      <w:r w:rsidR="00377590" w:rsidRPr="00DA5ADF">
        <w:rPr>
          <w:rFonts w:ascii="Times New Roman" w:hAnsi="Times New Roman" w:cs="Times New Roman"/>
          <w:sz w:val="24"/>
          <w:szCs w:val="24"/>
          <w:lang w:val="en-US"/>
        </w:rPr>
        <w:t xml:space="preserve"> closer</w:t>
      </w:r>
      <w:r w:rsidR="006B51A4" w:rsidRPr="00DA5ADF">
        <w:rPr>
          <w:rFonts w:ascii="Times New Roman" w:hAnsi="Times New Roman" w:cs="Times New Roman"/>
          <w:sz w:val="24"/>
          <w:szCs w:val="24"/>
          <w:lang w:val="en-US"/>
        </w:rPr>
        <w:t xml:space="preserve"> attention</w:t>
      </w:r>
      <w:r w:rsidR="00AE3E2B" w:rsidRPr="00DA5ADF">
        <w:rPr>
          <w:rFonts w:ascii="Times New Roman" w:hAnsi="Times New Roman" w:cs="Times New Roman"/>
          <w:sz w:val="24"/>
          <w:szCs w:val="24"/>
          <w:lang w:val="en-US"/>
        </w:rPr>
        <w:t xml:space="preserve"> and </w:t>
      </w:r>
      <w:r w:rsidR="00377590" w:rsidRPr="00DA5ADF">
        <w:rPr>
          <w:rFonts w:ascii="Times New Roman" w:hAnsi="Times New Roman" w:cs="Times New Roman"/>
          <w:sz w:val="24"/>
          <w:szCs w:val="24"/>
          <w:lang w:val="en-US"/>
        </w:rPr>
        <w:t>offer intriguing</w:t>
      </w:r>
      <w:r w:rsidR="00AE3E2B" w:rsidRPr="00DA5ADF">
        <w:rPr>
          <w:rFonts w:ascii="Times New Roman" w:hAnsi="Times New Roman" w:cs="Times New Roman"/>
          <w:sz w:val="24"/>
          <w:szCs w:val="24"/>
          <w:lang w:val="en-US"/>
        </w:rPr>
        <w:t xml:space="preserve"> avenues</w:t>
      </w:r>
      <w:r w:rsidR="00377590" w:rsidRPr="00DA5ADF">
        <w:rPr>
          <w:rFonts w:ascii="Times New Roman" w:hAnsi="Times New Roman" w:cs="Times New Roman"/>
          <w:sz w:val="24"/>
          <w:szCs w:val="24"/>
          <w:lang w:val="en-US"/>
        </w:rPr>
        <w:t xml:space="preserve"> for </w:t>
      </w:r>
      <w:r w:rsidR="00AE3E2B" w:rsidRPr="00DA5ADF">
        <w:rPr>
          <w:rFonts w:ascii="Times New Roman" w:hAnsi="Times New Roman" w:cs="Times New Roman"/>
          <w:sz w:val="24"/>
          <w:szCs w:val="24"/>
          <w:lang w:val="en-US"/>
        </w:rPr>
        <w:t>research</w:t>
      </w:r>
      <w:r w:rsidR="000901D1" w:rsidRPr="00DA5ADF">
        <w:rPr>
          <w:rFonts w:ascii="Times New Roman" w:hAnsi="Times New Roman" w:cs="Times New Roman"/>
          <w:sz w:val="24"/>
          <w:szCs w:val="24"/>
          <w:lang w:val="en-US"/>
        </w:rPr>
        <w:t xml:space="preserve"> </w:t>
      </w:r>
      <w:r w:rsidR="00AE3E2B" w:rsidRPr="00DA5ADF">
        <w:rPr>
          <w:rFonts w:ascii="Times New Roman" w:hAnsi="Times New Roman" w:cs="Times New Roman"/>
          <w:sz w:val="24"/>
          <w:szCs w:val="24"/>
          <w:lang w:val="en-US"/>
        </w:rPr>
        <w:t xml:space="preserve">to </w:t>
      </w:r>
      <w:r w:rsidR="00377590" w:rsidRPr="00DA5ADF">
        <w:rPr>
          <w:rFonts w:ascii="Times New Roman" w:hAnsi="Times New Roman" w:cs="Times New Roman"/>
          <w:sz w:val="24"/>
          <w:szCs w:val="24"/>
          <w:lang w:val="en-US"/>
        </w:rPr>
        <w:t>comprehend and distinguish</w:t>
      </w:r>
      <w:r w:rsidR="00AE3E2B" w:rsidRPr="00DA5ADF">
        <w:rPr>
          <w:rFonts w:ascii="Times New Roman" w:hAnsi="Times New Roman" w:cs="Times New Roman"/>
          <w:sz w:val="24"/>
          <w:szCs w:val="24"/>
          <w:lang w:val="en-US"/>
        </w:rPr>
        <w:t xml:space="preserve"> the specific </w:t>
      </w:r>
      <w:r w:rsidR="00377590" w:rsidRPr="00DA5ADF">
        <w:rPr>
          <w:rFonts w:ascii="Times New Roman" w:hAnsi="Times New Roman" w:cs="Times New Roman"/>
          <w:sz w:val="24"/>
          <w:szCs w:val="24"/>
          <w:lang w:val="en-US"/>
        </w:rPr>
        <w:t>objectives</w:t>
      </w:r>
      <w:r w:rsidR="00AE3E2B" w:rsidRPr="00DA5ADF">
        <w:rPr>
          <w:rFonts w:ascii="Times New Roman" w:hAnsi="Times New Roman" w:cs="Times New Roman"/>
          <w:sz w:val="24"/>
          <w:szCs w:val="24"/>
          <w:lang w:val="en-US"/>
        </w:rPr>
        <w:t xml:space="preserve"> of </w:t>
      </w:r>
      <w:r w:rsidR="00377590" w:rsidRPr="00DA5ADF">
        <w:rPr>
          <w:rFonts w:ascii="Times New Roman" w:hAnsi="Times New Roman" w:cs="Times New Roman"/>
          <w:sz w:val="24"/>
          <w:szCs w:val="24"/>
          <w:lang w:val="en-US"/>
        </w:rPr>
        <w:t xml:space="preserve">various </w:t>
      </w:r>
      <w:proofErr w:type="spellStart"/>
      <w:r w:rsidR="00AE3E2B" w:rsidRPr="00DA5ADF">
        <w:rPr>
          <w:rFonts w:ascii="Times New Roman" w:hAnsi="Times New Roman" w:cs="Times New Roman"/>
          <w:sz w:val="24"/>
          <w:szCs w:val="24"/>
          <w:lang w:val="en-US"/>
        </w:rPr>
        <w:t>sportswashers</w:t>
      </w:r>
      <w:proofErr w:type="spellEnd"/>
      <w:r w:rsidR="00AE3E2B" w:rsidRPr="00DA5ADF">
        <w:rPr>
          <w:rFonts w:ascii="Times New Roman" w:hAnsi="Times New Roman" w:cs="Times New Roman"/>
          <w:sz w:val="24"/>
          <w:szCs w:val="24"/>
          <w:lang w:val="en-US"/>
        </w:rPr>
        <w:t>.</w:t>
      </w:r>
    </w:p>
    <w:p w14:paraId="53FB1520" w14:textId="71BBF374" w:rsidR="005D487A" w:rsidRPr="00DA5ADF" w:rsidRDefault="005D487A" w:rsidP="00AF063C">
      <w:pPr>
        <w:spacing w:after="0" w:line="360" w:lineRule="auto"/>
        <w:ind w:firstLine="708"/>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Through the development of an original framework for the analysis of sportswashing, </w:t>
      </w:r>
      <w:r w:rsidR="00F673C7" w:rsidRPr="00DA5ADF">
        <w:rPr>
          <w:rFonts w:ascii="Times New Roman" w:hAnsi="Times New Roman" w:cs="Times New Roman"/>
          <w:sz w:val="24"/>
          <w:szCs w:val="24"/>
          <w:lang w:val="en-US"/>
        </w:rPr>
        <w:t>this</w:t>
      </w:r>
      <w:r w:rsidRPr="00DA5ADF">
        <w:rPr>
          <w:rFonts w:ascii="Times New Roman" w:hAnsi="Times New Roman" w:cs="Times New Roman"/>
          <w:sz w:val="24"/>
          <w:szCs w:val="24"/>
          <w:lang w:val="en-US"/>
        </w:rPr>
        <w:t xml:space="preserve"> </w:t>
      </w:r>
      <w:r w:rsidR="00127979">
        <w:rPr>
          <w:rFonts w:ascii="Times New Roman" w:hAnsi="Times New Roman" w:cs="Times New Roman"/>
          <w:sz w:val="24"/>
          <w:szCs w:val="24"/>
          <w:lang w:val="en-US"/>
        </w:rPr>
        <w:t>paper</w:t>
      </w:r>
      <w:r w:rsidRPr="00DA5ADF">
        <w:rPr>
          <w:rFonts w:ascii="Times New Roman" w:hAnsi="Times New Roman" w:cs="Times New Roman"/>
          <w:sz w:val="24"/>
          <w:szCs w:val="24"/>
          <w:lang w:val="en-US"/>
        </w:rPr>
        <w:t xml:space="preserve"> offers an understanding of how sportswashing can be mobilized to illuminate its </w:t>
      </w:r>
      <w:proofErr w:type="gramStart"/>
      <w:r w:rsidRPr="00DA5ADF">
        <w:rPr>
          <w:rFonts w:ascii="Times New Roman" w:hAnsi="Times New Roman" w:cs="Times New Roman"/>
          <w:sz w:val="24"/>
          <w:szCs w:val="24"/>
          <w:lang w:val="en-US"/>
        </w:rPr>
        <w:t>underlying purpose</w:t>
      </w:r>
      <w:proofErr w:type="gramEnd"/>
      <w:r w:rsidRPr="00DA5ADF">
        <w:rPr>
          <w:rFonts w:ascii="Times New Roman" w:hAnsi="Times New Roman" w:cs="Times New Roman"/>
          <w:sz w:val="24"/>
          <w:szCs w:val="24"/>
          <w:lang w:val="en-US"/>
        </w:rPr>
        <w:t xml:space="preserve"> and thereby undermine the intentions of those</w:t>
      </w:r>
      <w:r w:rsidR="00A05FD9" w:rsidRPr="00DA5ADF">
        <w:rPr>
          <w:rFonts w:ascii="Times New Roman" w:hAnsi="Times New Roman" w:cs="Times New Roman"/>
          <w:sz w:val="24"/>
          <w:szCs w:val="24"/>
          <w:lang w:val="en-US"/>
        </w:rPr>
        <w:t xml:space="preserve"> deploying this strategy. In </w:t>
      </w:r>
      <w:r w:rsidRPr="00DA5ADF">
        <w:rPr>
          <w:rFonts w:ascii="Times New Roman" w:hAnsi="Times New Roman" w:cs="Times New Roman"/>
          <w:sz w:val="24"/>
          <w:szCs w:val="24"/>
          <w:lang w:val="en-US"/>
        </w:rPr>
        <w:t>doing</w:t>
      </w:r>
      <w:r w:rsidR="00A05FD9" w:rsidRPr="00DA5ADF">
        <w:rPr>
          <w:rFonts w:ascii="Times New Roman" w:hAnsi="Times New Roman" w:cs="Times New Roman"/>
          <w:sz w:val="24"/>
          <w:szCs w:val="24"/>
          <w:lang w:val="en-US"/>
        </w:rPr>
        <w:t xml:space="preserve"> so</w:t>
      </w:r>
      <w:r w:rsidRPr="00DA5ADF">
        <w:rPr>
          <w:rFonts w:ascii="Times New Roman" w:hAnsi="Times New Roman" w:cs="Times New Roman"/>
          <w:sz w:val="24"/>
          <w:szCs w:val="24"/>
          <w:lang w:val="en-US"/>
        </w:rPr>
        <w:t>, th</w:t>
      </w:r>
      <w:r w:rsidR="00127979">
        <w:rPr>
          <w:rFonts w:ascii="Times New Roman" w:hAnsi="Times New Roman" w:cs="Times New Roman"/>
          <w:sz w:val="24"/>
          <w:szCs w:val="24"/>
          <w:lang w:val="en-US"/>
        </w:rPr>
        <w:t>e paper</w:t>
      </w:r>
      <w:r w:rsidRPr="00DA5ADF">
        <w:rPr>
          <w:rFonts w:ascii="Times New Roman" w:hAnsi="Times New Roman" w:cs="Times New Roman"/>
          <w:sz w:val="24"/>
          <w:szCs w:val="24"/>
          <w:lang w:val="en-US"/>
        </w:rPr>
        <w:t xml:space="preserve"> seeks to stimulate further discussion and research on this </w:t>
      </w:r>
      <w:r w:rsidR="00127979">
        <w:rPr>
          <w:rFonts w:ascii="Times New Roman" w:hAnsi="Times New Roman" w:cs="Times New Roman"/>
          <w:sz w:val="24"/>
          <w:szCs w:val="24"/>
          <w:lang w:val="en-US"/>
        </w:rPr>
        <w:t>neglected aspect of</w:t>
      </w:r>
      <w:r w:rsidRPr="00DA5ADF">
        <w:rPr>
          <w:rFonts w:ascii="Times New Roman" w:hAnsi="Times New Roman" w:cs="Times New Roman"/>
          <w:sz w:val="24"/>
          <w:szCs w:val="24"/>
          <w:lang w:val="en-US"/>
        </w:rPr>
        <w:t xml:space="preserve"> sportswashing</w:t>
      </w:r>
      <w:r w:rsidR="00F673C7" w:rsidRPr="00DA5ADF">
        <w:rPr>
          <w:rFonts w:ascii="Times New Roman" w:hAnsi="Times New Roman" w:cs="Times New Roman"/>
          <w:sz w:val="24"/>
          <w:szCs w:val="24"/>
          <w:lang w:val="en-US"/>
        </w:rPr>
        <w:t>.</w:t>
      </w:r>
    </w:p>
    <w:p w14:paraId="0351AF0B" w14:textId="77777777" w:rsidR="00D0702F" w:rsidRPr="00DA5ADF" w:rsidRDefault="00D0702F" w:rsidP="00AF063C">
      <w:pPr>
        <w:spacing w:after="0" w:line="360" w:lineRule="auto"/>
        <w:ind w:firstLine="708"/>
        <w:rPr>
          <w:rFonts w:ascii="Times New Roman" w:hAnsi="Times New Roman" w:cs="Times New Roman"/>
          <w:sz w:val="24"/>
          <w:szCs w:val="24"/>
          <w:lang w:val="en-US"/>
        </w:rPr>
      </w:pPr>
    </w:p>
    <w:p w14:paraId="21AF2B97" w14:textId="7B98D42C" w:rsidR="00CC2051" w:rsidRPr="00DA5ADF" w:rsidRDefault="00CC2051" w:rsidP="00767D10">
      <w:pPr>
        <w:keepNext/>
        <w:spacing w:after="0" w:line="480" w:lineRule="auto"/>
        <w:jc w:val="both"/>
        <w:rPr>
          <w:rFonts w:ascii="Times New Roman" w:hAnsi="Times New Roman" w:cs="Times New Roman"/>
          <w:b/>
          <w:bCs/>
          <w:sz w:val="24"/>
          <w:szCs w:val="24"/>
          <w:lang w:val="en-US"/>
        </w:rPr>
      </w:pPr>
      <w:r w:rsidRPr="00DA5ADF">
        <w:rPr>
          <w:rFonts w:ascii="Times New Roman" w:hAnsi="Times New Roman" w:cs="Times New Roman"/>
          <w:b/>
          <w:bCs/>
          <w:sz w:val="24"/>
          <w:szCs w:val="24"/>
          <w:lang w:val="en-US"/>
        </w:rPr>
        <w:t>References</w:t>
      </w:r>
    </w:p>
    <w:p w14:paraId="180E4E8B" w14:textId="246461EE" w:rsidR="00E80ACD" w:rsidRPr="00DA5ADF" w:rsidRDefault="00E80ACD"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Al Khalifa, H.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Farello, A. (2021)</w:t>
      </w:r>
      <w:r w:rsidR="00A5060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The soft power of Arab women’s football: </w:t>
      </w:r>
      <w:r w:rsidR="00A50604">
        <w:rPr>
          <w:rFonts w:ascii="Times New Roman" w:hAnsi="Times New Roman" w:cs="Times New Roman"/>
          <w:sz w:val="24"/>
          <w:szCs w:val="24"/>
          <w:lang w:val="en-US"/>
        </w:rPr>
        <w:t>c</w:t>
      </w:r>
      <w:r w:rsidRPr="00DA5ADF">
        <w:rPr>
          <w:rFonts w:ascii="Times New Roman" w:hAnsi="Times New Roman" w:cs="Times New Roman"/>
          <w:sz w:val="24"/>
          <w:szCs w:val="24"/>
          <w:lang w:val="en-US"/>
        </w:rPr>
        <w:t>hanging perceptions and building legitimacy through social media</w:t>
      </w:r>
      <w:r w:rsidR="00A50604">
        <w:rPr>
          <w:rFonts w:ascii="Times New Roman" w:hAnsi="Times New Roman" w:cs="Times New Roman"/>
          <w:i/>
          <w:iCs/>
          <w:sz w:val="24"/>
          <w:szCs w:val="24"/>
          <w:lang w:val="en-US"/>
        </w:rPr>
        <w:t>’,</w:t>
      </w:r>
      <w:r w:rsidRPr="00DA5ADF">
        <w:rPr>
          <w:rFonts w:ascii="Times New Roman" w:hAnsi="Times New Roman" w:cs="Times New Roman"/>
          <w:i/>
          <w:iCs/>
          <w:sz w:val="24"/>
          <w:szCs w:val="24"/>
          <w:lang w:val="en-US"/>
        </w:rPr>
        <w:t xml:space="preserve"> International Journal of Sport Policy and Politics</w:t>
      </w:r>
      <w:r w:rsidRPr="00DA5ADF">
        <w:rPr>
          <w:rFonts w:ascii="Times New Roman" w:hAnsi="Times New Roman" w:cs="Times New Roman"/>
          <w:sz w:val="24"/>
          <w:szCs w:val="24"/>
          <w:lang w:val="en-US"/>
        </w:rPr>
        <w:t>, 13</w:t>
      </w:r>
      <w:r w:rsidR="00A5060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2, </w:t>
      </w:r>
      <w:r w:rsidR="00A50604">
        <w:rPr>
          <w:rFonts w:ascii="Times New Roman" w:hAnsi="Times New Roman" w:cs="Times New Roman"/>
          <w:sz w:val="24"/>
          <w:szCs w:val="24"/>
          <w:lang w:val="en-US"/>
        </w:rPr>
        <w:t>pp.</w:t>
      </w:r>
      <w:r w:rsidRPr="00DA5ADF">
        <w:rPr>
          <w:rFonts w:ascii="Times New Roman" w:hAnsi="Times New Roman" w:cs="Times New Roman"/>
          <w:sz w:val="24"/>
          <w:szCs w:val="24"/>
          <w:lang w:val="en-US"/>
        </w:rPr>
        <w:t>241</w:t>
      </w:r>
      <w:r w:rsidR="00A50604">
        <w:rPr>
          <w:rFonts w:ascii="Times New Roman" w:hAnsi="Times New Roman" w:cs="Times New Roman"/>
          <w:sz w:val="24"/>
          <w:szCs w:val="24"/>
          <w:lang w:val="en-US"/>
        </w:rPr>
        <w:t>-</w:t>
      </w:r>
      <w:r w:rsidRPr="00DA5ADF">
        <w:rPr>
          <w:rFonts w:ascii="Times New Roman" w:hAnsi="Times New Roman" w:cs="Times New Roman"/>
          <w:sz w:val="24"/>
          <w:szCs w:val="24"/>
          <w:lang w:val="en-US"/>
        </w:rPr>
        <w:t>57.</w:t>
      </w:r>
    </w:p>
    <w:p w14:paraId="2A369690" w14:textId="523BEB3C" w:rsidR="00CA5565" w:rsidRPr="00DA5ADF" w:rsidRDefault="00CA5565"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Amnesty International (2021)</w:t>
      </w:r>
      <w:r w:rsidR="00A50604">
        <w:rPr>
          <w:rFonts w:ascii="Times New Roman" w:hAnsi="Times New Roman" w:cs="Times New Roman"/>
          <w:sz w:val="24"/>
          <w:szCs w:val="24"/>
          <w:lang w:val="en-US"/>
        </w:rPr>
        <w:t xml:space="preserve"> ‘’</w:t>
      </w:r>
      <w:r w:rsidR="00253CCE" w:rsidRPr="00DA5ADF">
        <w:rPr>
          <w:rFonts w:ascii="Times New Roman" w:hAnsi="Times New Roman" w:cs="Times New Roman"/>
          <w:sz w:val="24"/>
          <w:szCs w:val="24"/>
          <w:lang w:val="en-US"/>
        </w:rPr>
        <w:t>Sportswashing</w:t>
      </w:r>
      <w:r w:rsidR="00A50604">
        <w:rPr>
          <w:rFonts w:ascii="Times New Roman" w:hAnsi="Times New Roman" w:cs="Times New Roman"/>
          <w:sz w:val="24"/>
          <w:szCs w:val="24"/>
          <w:lang w:val="en-US"/>
        </w:rPr>
        <w:t>’</w:t>
      </w:r>
      <w:r w:rsidR="00253CCE" w:rsidRPr="00DA5ADF">
        <w:rPr>
          <w:rFonts w:ascii="Times New Roman" w:hAnsi="Times New Roman" w:cs="Times New Roman"/>
          <w:sz w:val="24"/>
          <w:szCs w:val="24"/>
          <w:lang w:val="en-US"/>
        </w:rPr>
        <w:t xml:space="preserve"> and Australian football: </w:t>
      </w:r>
      <w:r w:rsidR="00A50604">
        <w:rPr>
          <w:rFonts w:ascii="Times New Roman" w:hAnsi="Times New Roman" w:cs="Times New Roman"/>
          <w:sz w:val="24"/>
          <w:szCs w:val="24"/>
          <w:lang w:val="en-US"/>
        </w:rPr>
        <w:t>w</w:t>
      </w:r>
      <w:r w:rsidR="00253CCE" w:rsidRPr="00DA5ADF">
        <w:rPr>
          <w:rFonts w:ascii="Times New Roman" w:hAnsi="Times New Roman" w:cs="Times New Roman"/>
          <w:sz w:val="24"/>
          <w:szCs w:val="24"/>
          <w:lang w:val="en-US"/>
        </w:rPr>
        <w:t>hy human rights policy is urgently needed</w:t>
      </w:r>
      <w:r w:rsidR="00A50604">
        <w:rPr>
          <w:rFonts w:ascii="Times New Roman" w:hAnsi="Times New Roman" w:cs="Times New Roman"/>
          <w:sz w:val="24"/>
          <w:szCs w:val="24"/>
          <w:lang w:val="en-US"/>
        </w:rPr>
        <w:t>’,</w:t>
      </w:r>
      <w:r w:rsidR="00253CCE" w:rsidRPr="00DA5ADF">
        <w:rPr>
          <w:rFonts w:ascii="Times New Roman" w:hAnsi="Times New Roman" w:cs="Times New Roman"/>
          <w:sz w:val="24"/>
          <w:szCs w:val="24"/>
          <w:lang w:val="en-US"/>
        </w:rPr>
        <w:t xml:space="preserve"> </w:t>
      </w:r>
      <w:r w:rsidR="00A50604">
        <w:rPr>
          <w:rFonts w:ascii="Times New Roman" w:hAnsi="Times New Roman" w:cs="Times New Roman"/>
          <w:sz w:val="24"/>
          <w:szCs w:val="24"/>
          <w:lang w:val="en-US"/>
        </w:rPr>
        <w:t xml:space="preserve">27 </w:t>
      </w:r>
      <w:r w:rsidR="00253CCE" w:rsidRPr="00DA5ADF">
        <w:rPr>
          <w:rFonts w:ascii="Times New Roman" w:hAnsi="Times New Roman" w:cs="Times New Roman"/>
          <w:sz w:val="24"/>
          <w:szCs w:val="24"/>
          <w:lang w:val="en-US"/>
        </w:rPr>
        <w:t xml:space="preserve">September, </w:t>
      </w:r>
      <w:r w:rsidR="00A50604">
        <w:rPr>
          <w:rFonts w:ascii="Times New Roman" w:hAnsi="Times New Roman" w:cs="Times New Roman"/>
          <w:sz w:val="24"/>
          <w:szCs w:val="24"/>
          <w:lang w:val="en-US"/>
        </w:rPr>
        <w:t xml:space="preserve">available at </w:t>
      </w:r>
      <w:hyperlink r:id="rId9" w:history="1">
        <w:r w:rsidR="00A50604" w:rsidRPr="00CE76CD">
          <w:rPr>
            <w:rStyle w:val="Hyperlink"/>
            <w:rFonts w:ascii="Times New Roman" w:hAnsi="Times New Roman" w:cs="Times New Roman"/>
            <w:sz w:val="24"/>
            <w:szCs w:val="24"/>
            <w:lang w:val="en-US"/>
          </w:rPr>
          <w:t>https://www.amnesty.org.au/sportswashing-and-australian-football/</w:t>
        </w:r>
      </w:hyperlink>
      <w:r w:rsidR="00A50604">
        <w:rPr>
          <w:rFonts w:ascii="Times New Roman" w:hAnsi="Times New Roman" w:cs="Times New Roman"/>
          <w:sz w:val="24"/>
          <w:szCs w:val="24"/>
          <w:lang w:val="en-US"/>
        </w:rPr>
        <w:t xml:space="preserve"> (accessed March 2025).</w:t>
      </w:r>
    </w:p>
    <w:p w14:paraId="0901913D" w14:textId="0AD676DA" w:rsidR="00A50604" w:rsidRPr="00DA5ADF" w:rsidRDefault="00677DC8"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lastRenderedPageBreak/>
        <w:t>Attali, M. (2016)</w:t>
      </w:r>
      <w:r w:rsidR="00A5060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The 2006 Asian Games: </w:t>
      </w:r>
      <w:r w:rsidR="00A50604">
        <w:rPr>
          <w:rFonts w:ascii="Times New Roman" w:hAnsi="Times New Roman" w:cs="Times New Roman"/>
          <w:sz w:val="24"/>
          <w:szCs w:val="24"/>
          <w:lang w:val="en-US"/>
        </w:rPr>
        <w:t>s</w:t>
      </w:r>
      <w:r w:rsidRPr="00DA5ADF">
        <w:rPr>
          <w:rFonts w:ascii="Times New Roman" w:hAnsi="Times New Roman" w:cs="Times New Roman"/>
          <w:sz w:val="24"/>
          <w:szCs w:val="24"/>
          <w:lang w:val="en-US"/>
        </w:rPr>
        <w:t>elf-affirmation and soft power</w:t>
      </w:r>
      <w:r w:rsidR="00A5060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Leisure Studies</w:t>
      </w:r>
      <w:r w:rsidRPr="00DA5ADF">
        <w:rPr>
          <w:rFonts w:ascii="Times New Roman" w:hAnsi="Times New Roman" w:cs="Times New Roman"/>
          <w:sz w:val="24"/>
          <w:szCs w:val="24"/>
          <w:lang w:val="en-US"/>
        </w:rPr>
        <w:t>, 35</w:t>
      </w:r>
      <w:r w:rsidR="00A5060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4, </w:t>
      </w:r>
      <w:r w:rsidR="00A50604">
        <w:rPr>
          <w:rFonts w:ascii="Times New Roman" w:hAnsi="Times New Roman" w:cs="Times New Roman"/>
          <w:sz w:val="24"/>
          <w:szCs w:val="24"/>
          <w:lang w:val="en-US"/>
        </w:rPr>
        <w:t>pp.</w:t>
      </w:r>
      <w:r w:rsidRPr="00DA5ADF">
        <w:rPr>
          <w:rFonts w:ascii="Times New Roman" w:hAnsi="Times New Roman" w:cs="Times New Roman"/>
          <w:sz w:val="24"/>
          <w:szCs w:val="24"/>
          <w:lang w:val="en-US"/>
        </w:rPr>
        <w:t>470</w:t>
      </w:r>
      <w:r w:rsidR="00A50604">
        <w:rPr>
          <w:rFonts w:ascii="Times New Roman" w:hAnsi="Times New Roman" w:cs="Times New Roman"/>
          <w:sz w:val="24"/>
          <w:szCs w:val="24"/>
          <w:lang w:val="en-US"/>
        </w:rPr>
        <w:t>-</w:t>
      </w:r>
      <w:r w:rsidRPr="00DA5ADF">
        <w:rPr>
          <w:rFonts w:ascii="Times New Roman" w:hAnsi="Times New Roman" w:cs="Times New Roman"/>
          <w:sz w:val="24"/>
          <w:szCs w:val="24"/>
          <w:lang w:val="en-US"/>
        </w:rPr>
        <w:t>86.</w:t>
      </w:r>
    </w:p>
    <w:p w14:paraId="335D5B75" w14:textId="75A71609" w:rsidR="00EC4711" w:rsidRPr="00DA5ADF" w:rsidRDefault="00250194" w:rsidP="00F7326C">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t>Baugut</w:t>
      </w:r>
      <w:proofErr w:type="spellEnd"/>
      <w:r w:rsidRPr="00DA5ADF">
        <w:rPr>
          <w:rFonts w:ascii="Times New Roman" w:hAnsi="Times New Roman" w:cs="Times New Roman"/>
          <w:sz w:val="24"/>
          <w:szCs w:val="24"/>
          <w:lang w:val="en-US"/>
        </w:rPr>
        <w:t>, P. (</w:t>
      </w:r>
      <w:proofErr w:type="gramStart"/>
      <w:r w:rsidRPr="00DA5ADF">
        <w:rPr>
          <w:rFonts w:ascii="Times New Roman" w:hAnsi="Times New Roman" w:cs="Times New Roman"/>
          <w:sz w:val="24"/>
          <w:szCs w:val="24"/>
          <w:lang w:val="en-US"/>
        </w:rPr>
        <w:t>2017)</w:t>
      </w:r>
      <w:r w:rsidR="00A50604">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 xml:space="preserve">Moralism, constructivism, relativism: </w:t>
      </w:r>
      <w:r w:rsidR="00A50604">
        <w:rPr>
          <w:rFonts w:ascii="Times New Roman" w:hAnsi="Times New Roman" w:cs="Times New Roman"/>
          <w:sz w:val="24"/>
          <w:szCs w:val="24"/>
          <w:lang w:val="en-US"/>
        </w:rPr>
        <w:t>i</w:t>
      </w:r>
      <w:r w:rsidRPr="00DA5ADF">
        <w:rPr>
          <w:rFonts w:ascii="Times New Roman" w:hAnsi="Times New Roman" w:cs="Times New Roman"/>
          <w:sz w:val="24"/>
          <w:szCs w:val="24"/>
          <w:lang w:val="en-US"/>
        </w:rPr>
        <w:t>dentifying and describing the approaches of research on scandal</w:t>
      </w:r>
      <w:r w:rsidR="00A5060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Journal of Mass Communication and Journalism</w:t>
      </w:r>
      <w:r w:rsidRPr="00DA5ADF">
        <w:rPr>
          <w:rFonts w:ascii="Times New Roman" w:hAnsi="Times New Roman" w:cs="Times New Roman"/>
          <w:sz w:val="24"/>
          <w:szCs w:val="24"/>
          <w:lang w:val="en-US"/>
        </w:rPr>
        <w:t>, 7</w:t>
      </w:r>
      <w:r w:rsidR="00A5060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3</w:t>
      </w:r>
      <w:r w:rsidR="00070ECB" w:rsidRPr="00DA5ADF">
        <w:rPr>
          <w:rFonts w:ascii="Times New Roman" w:hAnsi="Times New Roman" w:cs="Times New Roman"/>
          <w:sz w:val="24"/>
          <w:szCs w:val="24"/>
          <w:lang w:val="en-US"/>
        </w:rPr>
        <w:t xml:space="preserve">, </w:t>
      </w:r>
      <w:r w:rsidR="00A50604">
        <w:rPr>
          <w:rFonts w:ascii="Times New Roman" w:hAnsi="Times New Roman" w:cs="Times New Roman"/>
          <w:sz w:val="24"/>
          <w:szCs w:val="24"/>
          <w:lang w:val="en-US"/>
        </w:rPr>
        <w:t>pp.</w:t>
      </w:r>
      <w:r w:rsidR="00070ECB" w:rsidRPr="00DA5ADF">
        <w:rPr>
          <w:rFonts w:ascii="Times New Roman" w:hAnsi="Times New Roman" w:cs="Times New Roman"/>
          <w:sz w:val="24"/>
          <w:szCs w:val="24"/>
          <w:lang w:val="en-US"/>
        </w:rPr>
        <w:t>1</w:t>
      </w:r>
      <w:r w:rsidR="00A50604">
        <w:rPr>
          <w:rFonts w:ascii="Times New Roman" w:hAnsi="Times New Roman" w:cs="Times New Roman"/>
          <w:sz w:val="24"/>
          <w:szCs w:val="24"/>
          <w:lang w:val="en-US"/>
        </w:rPr>
        <w:t>-</w:t>
      </w:r>
      <w:r w:rsidR="00070ECB" w:rsidRPr="00DA5ADF">
        <w:rPr>
          <w:rFonts w:ascii="Times New Roman" w:hAnsi="Times New Roman" w:cs="Times New Roman"/>
          <w:sz w:val="24"/>
          <w:szCs w:val="24"/>
          <w:lang w:val="en-US"/>
        </w:rPr>
        <w:t>7</w:t>
      </w:r>
      <w:r w:rsidRPr="00DA5ADF">
        <w:rPr>
          <w:rFonts w:ascii="Times New Roman" w:hAnsi="Times New Roman" w:cs="Times New Roman"/>
          <w:sz w:val="24"/>
          <w:szCs w:val="24"/>
          <w:lang w:val="en-US"/>
        </w:rPr>
        <w:t>.</w:t>
      </w:r>
    </w:p>
    <w:p w14:paraId="237E0BD1" w14:textId="3C58450B" w:rsidR="00BB777F" w:rsidRPr="00DA5ADF" w:rsidRDefault="00BB777F"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Belk, R., MacInnis, D.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Yadav, M.</w:t>
      </w:r>
      <w:r w:rsidR="00A5060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w:t>
      </w:r>
      <w:proofErr w:type="gramStart"/>
      <w:r w:rsidRPr="00DA5ADF">
        <w:rPr>
          <w:rFonts w:ascii="Times New Roman" w:hAnsi="Times New Roman" w:cs="Times New Roman"/>
          <w:sz w:val="24"/>
          <w:szCs w:val="24"/>
          <w:lang w:val="en-US"/>
        </w:rPr>
        <w:t>2019)</w:t>
      </w:r>
      <w:r w:rsidR="00A50604">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Personal accounts and an anatomy of conceptual contributions in the special issue</w:t>
      </w:r>
      <w:r w:rsidR="00A5060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Journal of Marketing Management</w:t>
      </w:r>
      <w:r w:rsidRPr="00DA5ADF">
        <w:rPr>
          <w:rFonts w:ascii="Times New Roman" w:hAnsi="Times New Roman" w:cs="Times New Roman"/>
          <w:sz w:val="24"/>
          <w:szCs w:val="24"/>
          <w:lang w:val="en-US"/>
        </w:rPr>
        <w:t>, 35</w:t>
      </w:r>
      <w:r w:rsidR="00A5060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1-2, </w:t>
      </w:r>
      <w:r w:rsidR="00A50604">
        <w:rPr>
          <w:rFonts w:ascii="Times New Roman" w:hAnsi="Times New Roman" w:cs="Times New Roman"/>
          <w:sz w:val="24"/>
          <w:szCs w:val="24"/>
          <w:lang w:val="en-US"/>
        </w:rPr>
        <w:t>pp.</w:t>
      </w:r>
      <w:r w:rsidRPr="00DA5ADF">
        <w:rPr>
          <w:rFonts w:ascii="Times New Roman" w:hAnsi="Times New Roman" w:cs="Times New Roman"/>
          <w:sz w:val="24"/>
          <w:szCs w:val="24"/>
          <w:lang w:val="en-US"/>
        </w:rPr>
        <w:t>1</w:t>
      </w:r>
      <w:r w:rsidR="00A50604">
        <w:rPr>
          <w:rFonts w:ascii="Times New Roman" w:hAnsi="Times New Roman" w:cs="Times New Roman"/>
          <w:sz w:val="24"/>
          <w:szCs w:val="24"/>
          <w:lang w:val="en-US"/>
        </w:rPr>
        <w:t>-</w:t>
      </w:r>
      <w:r w:rsidRPr="00DA5ADF">
        <w:rPr>
          <w:rFonts w:ascii="Times New Roman" w:hAnsi="Times New Roman" w:cs="Times New Roman"/>
          <w:sz w:val="24"/>
          <w:szCs w:val="24"/>
          <w:lang w:val="en-US"/>
        </w:rPr>
        <w:t>12.</w:t>
      </w:r>
    </w:p>
    <w:p w14:paraId="692CEB6A" w14:textId="77777777" w:rsidR="00807702" w:rsidRDefault="004D364F" w:rsidP="00807702">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Bergkvist, L.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w:t>
      </w:r>
      <w:proofErr w:type="spellStart"/>
      <w:r w:rsidRPr="00DA5ADF">
        <w:rPr>
          <w:rFonts w:ascii="Times New Roman" w:hAnsi="Times New Roman" w:cs="Times New Roman"/>
          <w:sz w:val="24"/>
          <w:szCs w:val="24"/>
          <w:lang w:val="en-US"/>
        </w:rPr>
        <w:t>Skeiseid</w:t>
      </w:r>
      <w:proofErr w:type="spellEnd"/>
      <w:r w:rsidRPr="00DA5ADF">
        <w:rPr>
          <w:rFonts w:ascii="Times New Roman" w:hAnsi="Times New Roman" w:cs="Times New Roman"/>
          <w:sz w:val="24"/>
          <w:szCs w:val="24"/>
          <w:lang w:val="en-US"/>
        </w:rPr>
        <w:t>, H. (</w:t>
      </w:r>
      <w:proofErr w:type="gramStart"/>
      <w:r w:rsidRPr="00DA5ADF">
        <w:rPr>
          <w:rFonts w:ascii="Times New Roman" w:hAnsi="Times New Roman" w:cs="Times New Roman"/>
          <w:sz w:val="24"/>
          <w:szCs w:val="24"/>
          <w:lang w:val="en-US"/>
        </w:rPr>
        <w:t xml:space="preserve">2024) </w:t>
      </w:r>
      <w:r w:rsidR="00A50604">
        <w:rPr>
          <w:rFonts w:ascii="Times New Roman" w:hAnsi="Times New Roman" w:cs="Times New Roman"/>
          <w:sz w:val="24"/>
          <w:szCs w:val="24"/>
          <w:lang w:val="en-US"/>
        </w:rPr>
        <w:t>‘</w:t>
      </w:r>
      <w:proofErr w:type="gramEnd"/>
      <w:r w:rsidRPr="00DA5ADF">
        <w:rPr>
          <w:rFonts w:ascii="Times New Roman" w:hAnsi="Times New Roman" w:cs="Times New Roman"/>
          <w:sz w:val="24"/>
          <w:szCs w:val="24"/>
          <w:lang w:val="en-US"/>
        </w:rPr>
        <w:t>Sportswashing: exploiting sports to clean the dirty laundry</w:t>
      </w:r>
      <w:r w:rsidR="00A5060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International Journal of Advertising</w:t>
      </w:r>
      <w:r w:rsidRPr="00DA5ADF">
        <w:rPr>
          <w:rFonts w:ascii="Times New Roman" w:hAnsi="Times New Roman" w:cs="Times New Roman"/>
          <w:sz w:val="24"/>
          <w:szCs w:val="24"/>
          <w:lang w:val="en-US"/>
        </w:rPr>
        <w:t xml:space="preserve">, </w:t>
      </w:r>
      <w:r w:rsidR="00070ECB" w:rsidRPr="00DA5ADF">
        <w:rPr>
          <w:rFonts w:ascii="Times New Roman" w:hAnsi="Times New Roman" w:cs="Times New Roman"/>
          <w:sz w:val="24"/>
          <w:szCs w:val="24"/>
          <w:lang w:val="en-US"/>
        </w:rPr>
        <w:t>43</w:t>
      </w:r>
      <w:r w:rsidR="00A50604">
        <w:rPr>
          <w:rFonts w:ascii="Times New Roman" w:hAnsi="Times New Roman" w:cs="Times New Roman"/>
          <w:sz w:val="24"/>
          <w:szCs w:val="24"/>
          <w:lang w:val="en-US"/>
        </w:rPr>
        <w:t xml:space="preserve">, </w:t>
      </w:r>
      <w:r w:rsidR="00070ECB" w:rsidRPr="00DA5ADF">
        <w:rPr>
          <w:rFonts w:ascii="Times New Roman" w:hAnsi="Times New Roman" w:cs="Times New Roman"/>
          <w:sz w:val="24"/>
          <w:szCs w:val="24"/>
          <w:lang w:val="en-US"/>
        </w:rPr>
        <w:t xml:space="preserve">6, </w:t>
      </w:r>
      <w:r w:rsidR="00A50604">
        <w:rPr>
          <w:rFonts w:ascii="Times New Roman" w:hAnsi="Times New Roman" w:cs="Times New Roman"/>
          <w:sz w:val="24"/>
          <w:szCs w:val="24"/>
          <w:lang w:val="en-US"/>
        </w:rPr>
        <w:t>pp.</w:t>
      </w:r>
      <w:r w:rsidRPr="00DA5ADF">
        <w:rPr>
          <w:rFonts w:ascii="Times New Roman" w:hAnsi="Times New Roman" w:cs="Times New Roman"/>
          <w:sz w:val="24"/>
          <w:szCs w:val="24"/>
          <w:lang w:val="en-US"/>
        </w:rPr>
        <w:t>1</w:t>
      </w:r>
      <w:r w:rsidR="00070ECB" w:rsidRPr="00DA5ADF">
        <w:rPr>
          <w:rFonts w:ascii="Times New Roman" w:hAnsi="Times New Roman" w:cs="Times New Roman"/>
          <w:sz w:val="24"/>
          <w:szCs w:val="24"/>
          <w:lang w:val="en-US"/>
        </w:rPr>
        <w:t>091</w:t>
      </w:r>
      <w:r w:rsidR="00A50604">
        <w:rPr>
          <w:rFonts w:ascii="Times New Roman" w:hAnsi="Times New Roman" w:cs="Times New Roman"/>
          <w:sz w:val="24"/>
          <w:szCs w:val="24"/>
          <w:lang w:val="en-US"/>
        </w:rPr>
        <w:t>-</w:t>
      </w:r>
      <w:r w:rsidR="00070ECB" w:rsidRPr="00DA5ADF">
        <w:rPr>
          <w:rFonts w:ascii="Times New Roman" w:hAnsi="Times New Roman" w:cs="Times New Roman"/>
          <w:sz w:val="24"/>
          <w:szCs w:val="24"/>
          <w:lang w:val="en-US"/>
        </w:rPr>
        <w:t>10</w:t>
      </w:r>
      <w:r w:rsidRPr="00DA5ADF">
        <w:rPr>
          <w:rFonts w:ascii="Times New Roman" w:hAnsi="Times New Roman" w:cs="Times New Roman"/>
          <w:sz w:val="24"/>
          <w:szCs w:val="24"/>
          <w:lang w:val="en-US"/>
        </w:rPr>
        <w:t>9.</w:t>
      </w:r>
    </w:p>
    <w:p w14:paraId="783CA05D" w14:textId="1139959A" w:rsidR="00663AFA" w:rsidRPr="00807702" w:rsidRDefault="00663AFA" w:rsidP="00807702">
      <w:pPr>
        <w:spacing w:after="120" w:line="240" w:lineRule="auto"/>
        <w:ind w:left="426" w:hanging="426"/>
        <w:rPr>
          <w:lang w:val="en-US" w:eastAsia="en-GB"/>
        </w:rPr>
      </w:pPr>
      <w:r w:rsidRPr="00663AFA">
        <w:rPr>
          <w:rFonts w:ascii="Times New Roman" w:eastAsia="Times New Roman" w:hAnsi="Times New Roman" w:cs="Times New Roman"/>
          <w:sz w:val="24"/>
          <w:szCs w:val="24"/>
          <w:lang w:val="en-GB" w:eastAsia="en-GB"/>
        </w:rPr>
        <w:t>Martinez</w:t>
      </w:r>
      <w:r w:rsidRPr="00807702">
        <w:rPr>
          <w:rFonts w:ascii="Times New Roman" w:eastAsia="Times New Roman" w:hAnsi="Times New Roman" w:cs="Times New Roman"/>
          <w:sz w:val="24"/>
          <w:szCs w:val="24"/>
          <w:lang w:val="en-GB" w:eastAsia="en-GB"/>
        </w:rPr>
        <w:t>, A. (2022)</w:t>
      </w:r>
      <w:r w:rsidR="00457AE6" w:rsidRPr="00807702">
        <w:rPr>
          <w:rFonts w:ascii="Times New Roman" w:hAnsi="Times New Roman" w:cs="Times New Roman"/>
          <w:sz w:val="24"/>
          <w:szCs w:val="24"/>
          <w:lang w:val="en-US"/>
        </w:rPr>
        <w:t xml:space="preserve"> </w:t>
      </w:r>
      <w:r w:rsidR="0051401A" w:rsidRPr="00807702">
        <w:rPr>
          <w:rFonts w:ascii="Times New Roman" w:hAnsi="Times New Roman" w:cs="Times New Roman"/>
          <w:sz w:val="24"/>
          <w:szCs w:val="24"/>
          <w:lang w:val="en-US"/>
        </w:rPr>
        <w:t>‘</w:t>
      </w:r>
      <w:proofErr w:type="spellStart"/>
      <w:r w:rsidRPr="00807702">
        <w:rPr>
          <w:rFonts w:cs="Times New Roman"/>
          <w:kern w:val="36"/>
          <w:sz w:val="24"/>
          <w:szCs w:val="24"/>
        </w:rPr>
        <w:t>Could</w:t>
      </w:r>
      <w:proofErr w:type="spellEnd"/>
      <w:r w:rsidRPr="00807702">
        <w:rPr>
          <w:rFonts w:cs="Times New Roman"/>
          <w:kern w:val="36"/>
          <w:sz w:val="24"/>
          <w:szCs w:val="24"/>
        </w:rPr>
        <w:t xml:space="preserve"> </w:t>
      </w:r>
      <w:proofErr w:type="spellStart"/>
      <w:r w:rsidRPr="00807702">
        <w:rPr>
          <w:rFonts w:cs="Times New Roman"/>
          <w:kern w:val="36"/>
          <w:sz w:val="24"/>
          <w:szCs w:val="24"/>
        </w:rPr>
        <w:t>this</w:t>
      </w:r>
      <w:proofErr w:type="spellEnd"/>
      <w:r w:rsidRPr="00807702">
        <w:rPr>
          <w:rFonts w:cs="Times New Roman"/>
          <w:kern w:val="36"/>
          <w:sz w:val="24"/>
          <w:szCs w:val="24"/>
        </w:rPr>
        <w:t xml:space="preserve"> </w:t>
      </w:r>
      <w:proofErr w:type="spellStart"/>
      <w:r w:rsidRPr="00807702">
        <w:rPr>
          <w:rFonts w:cs="Times New Roman"/>
          <w:kern w:val="36"/>
          <w:sz w:val="24"/>
          <w:szCs w:val="24"/>
        </w:rPr>
        <w:t>be</w:t>
      </w:r>
      <w:proofErr w:type="spellEnd"/>
      <w:r w:rsidRPr="00807702">
        <w:rPr>
          <w:rFonts w:cs="Times New Roman"/>
          <w:kern w:val="36"/>
          <w:sz w:val="24"/>
          <w:szCs w:val="24"/>
        </w:rPr>
        <w:t xml:space="preserve"> the </w:t>
      </w:r>
      <w:proofErr w:type="spellStart"/>
      <w:r w:rsidRPr="00807702">
        <w:rPr>
          <w:rFonts w:cs="Times New Roman"/>
          <w:kern w:val="36"/>
          <w:sz w:val="24"/>
          <w:szCs w:val="24"/>
        </w:rPr>
        <w:t>year</w:t>
      </w:r>
      <w:proofErr w:type="spellEnd"/>
      <w:r w:rsidRPr="00807702">
        <w:rPr>
          <w:rFonts w:cs="Times New Roman"/>
          <w:kern w:val="36"/>
          <w:sz w:val="24"/>
          <w:szCs w:val="24"/>
        </w:rPr>
        <w:t xml:space="preserve"> ‘</w:t>
      </w:r>
      <w:proofErr w:type="spellStart"/>
      <w:r w:rsidRPr="00807702">
        <w:rPr>
          <w:rFonts w:cs="Times New Roman"/>
          <w:kern w:val="36"/>
          <w:sz w:val="24"/>
          <w:szCs w:val="24"/>
        </w:rPr>
        <w:t>sportwashing</w:t>
      </w:r>
      <w:proofErr w:type="spellEnd"/>
      <w:r w:rsidRPr="00807702">
        <w:rPr>
          <w:rFonts w:cs="Times New Roman"/>
          <w:kern w:val="36"/>
          <w:sz w:val="24"/>
          <w:szCs w:val="24"/>
        </w:rPr>
        <w:t xml:space="preserve">’ </w:t>
      </w:r>
      <w:proofErr w:type="spellStart"/>
      <w:r w:rsidRPr="00807702">
        <w:rPr>
          <w:rFonts w:cs="Times New Roman"/>
          <w:kern w:val="36"/>
          <w:sz w:val="24"/>
          <w:szCs w:val="24"/>
        </w:rPr>
        <w:t>backfires</w:t>
      </w:r>
      <w:proofErr w:type="spellEnd"/>
      <w:r w:rsidRPr="00807702">
        <w:rPr>
          <w:rFonts w:cs="Times New Roman"/>
          <w:kern w:val="36"/>
          <w:sz w:val="24"/>
          <w:szCs w:val="24"/>
        </w:rPr>
        <w:t>?’</w:t>
      </w:r>
      <w:r w:rsidR="0051401A" w:rsidRPr="00807702">
        <w:rPr>
          <w:rFonts w:ascii="Times New Roman" w:hAnsi="Times New Roman" w:cs="Times New Roman"/>
          <w:sz w:val="24"/>
          <w:szCs w:val="24"/>
          <w:lang w:val="en-US"/>
        </w:rPr>
        <w:t>,</w:t>
      </w:r>
      <w:r w:rsidR="00BF2D58" w:rsidRPr="00807702">
        <w:rPr>
          <w:rFonts w:ascii="Times New Roman" w:hAnsi="Times New Roman" w:cs="Times New Roman"/>
          <w:sz w:val="24"/>
          <w:szCs w:val="24"/>
          <w:lang w:val="en-US"/>
        </w:rPr>
        <w:t xml:space="preserve"> </w:t>
      </w:r>
      <w:r w:rsidR="00BF2D58" w:rsidRPr="00807702">
        <w:rPr>
          <w:rFonts w:ascii="Times New Roman" w:hAnsi="Times New Roman" w:cs="Times New Roman"/>
          <w:i/>
          <w:iCs/>
          <w:sz w:val="24"/>
          <w:szCs w:val="24"/>
          <w:lang w:val="en-US"/>
        </w:rPr>
        <w:t>New York Times</w:t>
      </w:r>
      <w:r w:rsidR="00BF2D58" w:rsidRPr="00807702">
        <w:rPr>
          <w:rFonts w:ascii="Times New Roman" w:hAnsi="Times New Roman" w:cs="Times New Roman"/>
          <w:sz w:val="24"/>
          <w:szCs w:val="24"/>
          <w:lang w:val="en-US"/>
        </w:rPr>
        <w:t xml:space="preserve">, </w:t>
      </w:r>
      <w:r w:rsidRPr="00807702">
        <w:rPr>
          <w:rFonts w:ascii="Times New Roman" w:hAnsi="Times New Roman" w:cs="Times New Roman"/>
          <w:sz w:val="24"/>
          <w:szCs w:val="24"/>
          <w:lang w:val="en-US"/>
        </w:rPr>
        <w:t>6 January</w:t>
      </w:r>
      <w:r w:rsidR="00BF2D58" w:rsidRPr="00807702">
        <w:rPr>
          <w:rFonts w:ascii="Times New Roman" w:hAnsi="Times New Roman" w:cs="Times New Roman"/>
          <w:sz w:val="24"/>
          <w:szCs w:val="24"/>
          <w:lang w:val="en-US"/>
        </w:rPr>
        <w:t xml:space="preserve">, </w:t>
      </w:r>
      <w:r w:rsidR="0051401A" w:rsidRPr="00807702">
        <w:rPr>
          <w:rFonts w:ascii="Times New Roman" w:hAnsi="Times New Roman" w:cs="Times New Roman"/>
          <w:sz w:val="24"/>
          <w:szCs w:val="24"/>
          <w:lang w:val="en-US"/>
        </w:rPr>
        <w:t xml:space="preserve">available at </w:t>
      </w:r>
      <w:hyperlink r:id="rId10" w:history="1">
        <w:r w:rsidR="0051401A" w:rsidRPr="00807702">
          <w:rPr>
            <w:rStyle w:val="Hyperlink"/>
            <w:rFonts w:ascii="Times New Roman" w:hAnsi="Times New Roman" w:cs="Times New Roman"/>
            <w:sz w:val="24"/>
            <w:szCs w:val="24"/>
            <w:lang w:val="en-US"/>
          </w:rPr>
          <w:t>https://www.latimes.com/opinion/story/2022-01-06/world-cup-olympics-sportswashing-saudi-arabia-beijing-fifa-ioc-soccer</w:t>
        </w:r>
      </w:hyperlink>
      <w:r w:rsidR="0051401A" w:rsidRPr="00807702">
        <w:rPr>
          <w:rFonts w:ascii="Times New Roman" w:hAnsi="Times New Roman" w:cs="Times New Roman"/>
          <w:sz w:val="24"/>
          <w:szCs w:val="24"/>
          <w:lang w:val="en-US"/>
        </w:rPr>
        <w:t xml:space="preserve"> </w:t>
      </w:r>
      <w:r w:rsidRPr="00807702">
        <w:rPr>
          <w:rFonts w:cs="Times New Roman"/>
          <w:szCs w:val="24"/>
          <w:lang w:val="en-US"/>
        </w:rPr>
        <w:t>(</w:t>
      </w:r>
      <w:r w:rsidR="0051401A" w:rsidRPr="00807702">
        <w:rPr>
          <w:rFonts w:ascii="Times New Roman" w:hAnsi="Times New Roman" w:cs="Times New Roman"/>
          <w:sz w:val="24"/>
          <w:szCs w:val="24"/>
          <w:lang w:val="en-US"/>
        </w:rPr>
        <w:t>accessed March 2025).</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91"/>
        <w:gridCol w:w="81"/>
      </w:tblGrid>
      <w:tr w:rsidR="00663AFA" w:rsidRPr="00663AFA" w14:paraId="56180D35" w14:textId="77777777" w:rsidTr="00663AFA">
        <w:trPr>
          <w:gridAfter w:val="1"/>
          <w:tblCellSpacing w:w="15" w:type="dxa"/>
        </w:trPr>
        <w:tc>
          <w:tcPr>
            <w:tcW w:w="0" w:type="auto"/>
            <w:vAlign w:val="center"/>
          </w:tcPr>
          <w:p w14:paraId="1E92ADE6" w14:textId="77777777" w:rsidR="00807702" w:rsidRDefault="00661E0C" w:rsidP="00807702">
            <w:pPr>
              <w:spacing w:after="0" w:line="240" w:lineRule="auto"/>
              <w:ind w:left="709" w:hanging="709"/>
              <w:rPr>
                <w:rFonts w:ascii="Times New Roman" w:hAnsi="Times New Roman" w:cs="Times New Roman"/>
                <w:sz w:val="24"/>
                <w:szCs w:val="24"/>
                <w:lang w:val="en-US"/>
              </w:rPr>
            </w:pPr>
            <w:r w:rsidRPr="00DA5ADF">
              <w:rPr>
                <w:rFonts w:ascii="Times New Roman" w:hAnsi="Times New Roman" w:cs="Times New Roman"/>
                <w:sz w:val="24"/>
                <w:szCs w:val="24"/>
                <w:lang w:val="en-US"/>
              </w:rPr>
              <w:t>Boykoff, J. (2022)</w:t>
            </w:r>
            <w:r w:rsidR="00565FA0"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663AF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Toward a theory of sportswashing: </w:t>
            </w:r>
            <w:r w:rsidR="00663AFA">
              <w:rPr>
                <w:rFonts w:ascii="Times New Roman" w:hAnsi="Times New Roman" w:cs="Times New Roman"/>
                <w:sz w:val="24"/>
                <w:szCs w:val="24"/>
                <w:lang w:val="en-US"/>
              </w:rPr>
              <w:t>m</w:t>
            </w:r>
            <w:r w:rsidRPr="00DA5ADF">
              <w:rPr>
                <w:rFonts w:ascii="Times New Roman" w:hAnsi="Times New Roman" w:cs="Times New Roman"/>
                <w:sz w:val="24"/>
                <w:szCs w:val="24"/>
                <w:lang w:val="en-US"/>
              </w:rPr>
              <w:t>ega-events, soft power, and political conflict</w:t>
            </w:r>
            <w:r w:rsidR="00663AF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Sociology of Sport Journal</w:t>
            </w:r>
            <w:r w:rsidRPr="00DA5ADF">
              <w:rPr>
                <w:rFonts w:ascii="Times New Roman" w:hAnsi="Times New Roman" w:cs="Times New Roman"/>
                <w:sz w:val="24"/>
                <w:szCs w:val="24"/>
                <w:lang w:val="en-US"/>
              </w:rPr>
              <w:t xml:space="preserve">, 39, </w:t>
            </w:r>
            <w:r w:rsidR="00663AFA">
              <w:rPr>
                <w:rFonts w:ascii="Times New Roman" w:hAnsi="Times New Roman" w:cs="Times New Roman"/>
                <w:sz w:val="24"/>
                <w:szCs w:val="24"/>
                <w:lang w:val="en-US"/>
              </w:rPr>
              <w:t>pp.</w:t>
            </w:r>
            <w:r w:rsidRPr="00DA5ADF">
              <w:rPr>
                <w:rFonts w:ascii="Times New Roman" w:hAnsi="Times New Roman" w:cs="Times New Roman"/>
                <w:sz w:val="24"/>
                <w:szCs w:val="24"/>
                <w:lang w:val="en-US"/>
              </w:rPr>
              <w:t>342</w:t>
            </w:r>
            <w:r w:rsidR="00663AFA">
              <w:rPr>
                <w:rFonts w:ascii="Times New Roman" w:hAnsi="Times New Roman" w:cs="Times New Roman"/>
                <w:sz w:val="24"/>
                <w:szCs w:val="24"/>
                <w:lang w:val="en-US"/>
              </w:rPr>
              <w:t>-</w:t>
            </w:r>
            <w:r w:rsidRPr="00DA5ADF">
              <w:rPr>
                <w:rFonts w:ascii="Times New Roman" w:hAnsi="Times New Roman" w:cs="Times New Roman"/>
                <w:sz w:val="24"/>
                <w:szCs w:val="24"/>
                <w:lang w:val="en-US"/>
              </w:rPr>
              <w:t>51.</w:t>
            </w:r>
          </w:p>
          <w:p w14:paraId="269FA8B6" w14:textId="269CFF1E" w:rsidR="00663AFA" w:rsidRPr="00663AFA" w:rsidRDefault="00917ACD" w:rsidP="00807702">
            <w:pPr>
              <w:spacing w:after="0" w:line="240" w:lineRule="auto"/>
              <w:ind w:left="709" w:hanging="709"/>
              <w:rPr>
                <w:rFonts w:ascii="Times New Roman" w:eastAsia="Times New Roman" w:hAnsi="Times New Roman" w:cs="Times New Roman"/>
                <w:sz w:val="24"/>
                <w:szCs w:val="24"/>
                <w:lang w:val="en-GB" w:eastAsia="en-GB"/>
              </w:rPr>
            </w:pPr>
            <w:r>
              <w:rPr>
                <w:rFonts w:ascii="Times New Roman" w:hAnsi="Times New Roman" w:cs="Times New Roman"/>
                <w:sz w:val="24"/>
                <w:szCs w:val="24"/>
                <w:lang w:val="en-US"/>
              </w:rPr>
              <w:t>Branna</w:t>
            </w:r>
            <w:r w:rsidR="002B472E" w:rsidRPr="00DA5ADF">
              <w:rPr>
                <w:rFonts w:ascii="Times New Roman" w:hAnsi="Times New Roman" w:cs="Times New Roman"/>
                <w:sz w:val="24"/>
                <w:szCs w:val="24"/>
                <w:lang w:val="en-US"/>
              </w:rPr>
              <w:t xml:space="preserve">gan, P. </w:t>
            </w:r>
            <w:r w:rsidR="00DA5ADF">
              <w:rPr>
                <w:rFonts w:ascii="Times New Roman" w:hAnsi="Times New Roman" w:cs="Times New Roman"/>
                <w:sz w:val="24"/>
                <w:szCs w:val="24"/>
                <w:lang w:val="en-US"/>
              </w:rPr>
              <w:t>and</w:t>
            </w:r>
            <w:r w:rsidR="002B472E" w:rsidRPr="00DA5ADF">
              <w:rPr>
                <w:rFonts w:ascii="Times New Roman" w:hAnsi="Times New Roman" w:cs="Times New Roman"/>
                <w:sz w:val="24"/>
                <w:szCs w:val="24"/>
                <w:lang w:val="en-US"/>
              </w:rPr>
              <w:t xml:space="preserve"> </w:t>
            </w:r>
            <w:proofErr w:type="spellStart"/>
            <w:r w:rsidR="002B472E" w:rsidRPr="00DA5ADF">
              <w:rPr>
                <w:rFonts w:ascii="Times New Roman" w:hAnsi="Times New Roman" w:cs="Times New Roman"/>
                <w:sz w:val="24"/>
                <w:szCs w:val="24"/>
                <w:lang w:val="en-US"/>
              </w:rPr>
              <w:t>Giulianotti</w:t>
            </w:r>
            <w:proofErr w:type="spellEnd"/>
            <w:r w:rsidR="002B472E" w:rsidRPr="00DA5ADF">
              <w:rPr>
                <w:rFonts w:ascii="Times New Roman" w:hAnsi="Times New Roman" w:cs="Times New Roman"/>
                <w:sz w:val="24"/>
                <w:szCs w:val="24"/>
                <w:lang w:val="en-US"/>
              </w:rPr>
              <w:t>, R. (201</w:t>
            </w:r>
            <w:r w:rsidR="00663AFA">
              <w:rPr>
                <w:rFonts w:ascii="Times New Roman" w:hAnsi="Times New Roman" w:cs="Times New Roman"/>
                <w:sz w:val="24"/>
                <w:szCs w:val="24"/>
                <w:lang w:val="en-US"/>
              </w:rPr>
              <w:t>5</w:t>
            </w:r>
            <w:r w:rsidR="002B472E" w:rsidRPr="00DA5ADF">
              <w:rPr>
                <w:rFonts w:ascii="Times New Roman" w:hAnsi="Times New Roman" w:cs="Times New Roman"/>
                <w:sz w:val="24"/>
                <w:szCs w:val="24"/>
                <w:lang w:val="en-US"/>
              </w:rPr>
              <w:t xml:space="preserve">) </w:t>
            </w:r>
            <w:r w:rsidR="00663AFA">
              <w:rPr>
                <w:rFonts w:ascii="Times New Roman" w:hAnsi="Times New Roman" w:cs="Times New Roman"/>
                <w:sz w:val="24"/>
                <w:szCs w:val="24"/>
                <w:lang w:val="en-US"/>
              </w:rPr>
              <w:t>‘</w:t>
            </w:r>
            <w:r w:rsidR="002B472E" w:rsidRPr="00DA5ADF">
              <w:rPr>
                <w:rFonts w:ascii="Times New Roman" w:hAnsi="Times New Roman" w:cs="Times New Roman"/>
                <w:sz w:val="24"/>
                <w:szCs w:val="24"/>
                <w:lang w:val="en-US"/>
              </w:rPr>
              <w:t>Soft power and soft disempowerment: Qatar, global sport and football’s 2022 World Cup finals</w:t>
            </w:r>
            <w:r w:rsidR="00663AFA">
              <w:rPr>
                <w:rFonts w:ascii="Times New Roman" w:hAnsi="Times New Roman" w:cs="Times New Roman"/>
                <w:sz w:val="24"/>
                <w:szCs w:val="24"/>
                <w:lang w:val="en-US"/>
              </w:rPr>
              <w:t xml:space="preserve">’, </w:t>
            </w:r>
            <w:r w:rsidR="00663AFA" w:rsidRPr="00663AFA">
              <w:rPr>
                <w:rFonts w:ascii="Times New Roman" w:hAnsi="Times New Roman" w:cs="Times New Roman"/>
                <w:i/>
                <w:iCs/>
                <w:sz w:val="24"/>
                <w:szCs w:val="24"/>
                <w:lang w:val="en-US"/>
              </w:rPr>
              <w:t>Leisure Studies</w:t>
            </w:r>
            <w:r w:rsidR="00663AFA">
              <w:rPr>
                <w:rFonts w:ascii="Times New Roman" w:hAnsi="Times New Roman" w:cs="Times New Roman"/>
                <w:sz w:val="24"/>
                <w:szCs w:val="24"/>
                <w:lang w:val="en-US"/>
              </w:rPr>
              <w:t>, 34,6, pp.703-19.</w:t>
            </w:r>
          </w:p>
        </w:tc>
      </w:tr>
      <w:tr w:rsidR="00663AFA" w:rsidRPr="00663AFA" w14:paraId="35609300" w14:textId="77777777" w:rsidTr="00663AFA">
        <w:trPr>
          <w:tblCellSpacing w:w="15" w:type="dxa"/>
        </w:trPr>
        <w:tc>
          <w:tcPr>
            <w:tcW w:w="0" w:type="auto"/>
            <w:vAlign w:val="center"/>
          </w:tcPr>
          <w:p w14:paraId="73BF81D8" w14:textId="4EACCAF0" w:rsidR="00663AFA" w:rsidRPr="00663AFA" w:rsidRDefault="00663AFA" w:rsidP="002D1552">
            <w:pPr>
              <w:spacing w:after="0" w:line="240" w:lineRule="auto"/>
              <w:rPr>
                <w:rFonts w:ascii="Times New Roman" w:eastAsia="Times New Roman" w:hAnsi="Times New Roman" w:cs="Times New Roman"/>
                <w:b/>
                <w:bCs/>
                <w:sz w:val="24"/>
                <w:szCs w:val="24"/>
                <w:lang w:val="en-GB" w:eastAsia="en-GB"/>
              </w:rPr>
            </w:pPr>
          </w:p>
        </w:tc>
        <w:tc>
          <w:tcPr>
            <w:tcW w:w="0" w:type="auto"/>
            <w:vAlign w:val="center"/>
          </w:tcPr>
          <w:p w14:paraId="14E52246" w14:textId="384BCAB8" w:rsidR="00663AFA" w:rsidRPr="00663AFA" w:rsidRDefault="00663AFA" w:rsidP="00663AFA">
            <w:pPr>
              <w:spacing w:after="0" w:line="240" w:lineRule="auto"/>
              <w:rPr>
                <w:rFonts w:ascii="Times New Roman" w:eastAsia="Times New Roman" w:hAnsi="Times New Roman" w:cs="Times New Roman"/>
                <w:sz w:val="24"/>
                <w:szCs w:val="24"/>
                <w:lang w:val="en-GB" w:eastAsia="en-GB"/>
              </w:rPr>
            </w:pPr>
          </w:p>
        </w:tc>
      </w:tr>
    </w:tbl>
    <w:p w14:paraId="135F8E28" w14:textId="7A3EDF2C" w:rsidR="00327553" w:rsidRDefault="00807702" w:rsidP="00F7326C">
      <w:pPr>
        <w:spacing w:after="120" w:line="240" w:lineRule="auto"/>
        <w:ind w:left="426" w:hanging="426"/>
        <w:rPr>
          <w:rFonts w:ascii="Times New Roman" w:hAnsi="Times New Roman" w:cs="Times New Roman"/>
          <w:sz w:val="24"/>
          <w:szCs w:val="24"/>
          <w:lang w:val="en-US"/>
        </w:rPr>
      </w:pPr>
      <w:r>
        <w:rPr>
          <w:rFonts w:ascii="Times New Roman" w:hAnsi="Times New Roman" w:cs="Times New Roman"/>
          <w:sz w:val="24"/>
          <w:szCs w:val="24"/>
          <w:lang w:val="en-US"/>
        </w:rPr>
        <w:t>B</w:t>
      </w:r>
      <w:r w:rsidR="00327553" w:rsidRPr="00DA5ADF">
        <w:rPr>
          <w:rFonts w:ascii="Times New Roman" w:hAnsi="Times New Roman" w:cs="Times New Roman"/>
          <w:sz w:val="24"/>
          <w:szCs w:val="24"/>
          <w:lang w:val="en-US"/>
        </w:rPr>
        <w:t xml:space="preserve">rannagan, P. </w:t>
      </w:r>
      <w:r w:rsidR="00DA5ADF">
        <w:rPr>
          <w:rFonts w:ascii="Times New Roman" w:hAnsi="Times New Roman" w:cs="Times New Roman"/>
          <w:sz w:val="24"/>
          <w:szCs w:val="24"/>
          <w:lang w:val="en-US"/>
        </w:rPr>
        <w:t>and</w:t>
      </w:r>
      <w:r w:rsidR="00327553" w:rsidRPr="00DA5ADF">
        <w:rPr>
          <w:rFonts w:ascii="Times New Roman" w:hAnsi="Times New Roman" w:cs="Times New Roman"/>
          <w:sz w:val="24"/>
          <w:szCs w:val="24"/>
          <w:lang w:val="en-US"/>
        </w:rPr>
        <w:t xml:space="preserve"> </w:t>
      </w:r>
      <w:proofErr w:type="spellStart"/>
      <w:r w:rsidR="00327553" w:rsidRPr="00DA5ADF">
        <w:rPr>
          <w:rFonts w:ascii="Times New Roman" w:hAnsi="Times New Roman" w:cs="Times New Roman"/>
          <w:sz w:val="24"/>
          <w:szCs w:val="24"/>
          <w:lang w:val="en-US"/>
        </w:rPr>
        <w:t>Giulianotti</w:t>
      </w:r>
      <w:proofErr w:type="spellEnd"/>
      <w:r w:rsidR="00327553" w:rsidRPr="00DA5ADF">
        <w:rPr>
          <w:rFonts w:ascii="Times New Roman" w:hAnsi="Times New Roman" w:cs="Times New Roman"/>
          <w:sz w:val="24"/>
          <w:szCs w:val="24"/>
          <w:lang w:val="en-US"/>
        </w:rPr>
        <w:t xml:space="preserve">, R. (2018) </w:t>
      </w:r>
      <w:r w:rsidR="00663AFA">
        <w:rPr>
          <w:rFonts w:ascii="Times New Roman" w:hAnsi="Times New Roman" w:cs="Times New Roman"/>
          <w:sz w:val="24"/>
          <w:szCs w:val="24"/>
          <w:lang w:val="en-US"/>
        </w:rPr>
        <w:t>‘</w:t>
      </w:r>
      <w:r w:rsidR="00327553" w:rsidRPr="00DA5ADF">
        <w:rPr>
          <w:rFonts w:ascii="Times New Roman" w:hAnsi="Times New Roman" w:cs="Times New Roman"/>
          <w:sz w:val="24"/>
          <w:szCs w:val="24"/>
          <w:lang w:val="en-US"/>
        </w:rPr>
        <w:t>The soft power</w:t>
      </w:r>
      <w:r w:rsidR="00663AFA">
        <w:rPr>
          <w:rFonts w:ascii="Times New Roman" w:hAnsi="Times New Roman" w:cs="Times New Roman"/>
          <w:sz w:val="24"/>
          <w:szCs w:val="24"/>
          <w:lang w:val="en-US"/>
        </w:rPr>
        <w:t xml:space="preserve"> - </w:t>
      </w:r>
      <w:r w:rsidR="00327553" w:rsidRPr="00DA5ADF">
        <w:rPr>
          <w:rFonts w:ascii="Times New Roman" w:hAnsi="Times New Roman" w:cs="Times New Roman"/>
          <w:sz w:val="24"/>
          <w:szCs w:val="24"/>
          <w:lang w:val="en-US"/>
        </w:rPr>
        <w:t>soft disempowerment nexus: the case of Qatar</w:t>
      </w:r>
      <w:r w:rsidR="00663AFA">
        <w:rPr>
          <w:rFonts w:ascii="Times New Roman" w:hAnsi="Times New Roman" w:cs="Times New Roman"/>
          <w:sz w:val="24"/>
          <w:szCs w:val="24"/>
          <w:lang w:val="en-US"/>
        </w:rPr>
        <w:t>’,</w:t>
      </w:r>
      <w:r w:rsidR="00327553" w:rsidRPr="00DA5ADF">
        <w:rPr>
          <w:rFonts w:ascii="Times New Roman" w:hAnsi="Times New Roman" w:cs="Times New Roman"/>
          <w:sz w:val="24"/>
          <w:szCs w:val="24"/>
          <w:lang w:val="en-US"/>
        </w:rPr>
        <w:t xml:space="preserve"> </w:t>
      </w:r>
      <w:r w:rsidR="00327553" w:rsidRPr="00DA5ADF">
        <w:rPr>
          <w:rFonts w:ascii="Times New Roman" w:hAnsi="Times New Roman" w:cs="Times New Roman"/>
          <w:i/>
          <w:iCs/>
          <w:sz w:val="24"/>
          <w:szCs w:val="24"/>
          <w:lang w:val="en-US"/>
        </w:rPr>
        <w:t>International Affairs</w:t>
      </w:r>
      <w:r w:rsidR="00327553" w:rsidRPr="00DA5ADF">
        <w:rPr>
          <w:rFonts w:ascii="Times New Roman" w:hAnsi="Times New Roman" w:cs="Times New Roman"/>
          <w:sz w:val="24"/>
          <w:szCs w:val="24"/>
          <w:lang w:val="en-US"/>
        </w:rPr>
        <w:t>, 94</w:t>
      </w:r>
      <w:r w:rsidR="00663AFA">
        <w:rPr>
          <w:rFonts w:ascii="Times New Roman" w:hAnsi="Times New Roman" w:cs="Times New Roman"/>
          <w:sz w:val="24"/>
          <w:szCs w:val="24"/>
          <w:lang w:val="en-US"/>
        </w:rPr>
        <w:t xml:space="preserve">, </w:t>
      </w:r>
      <w:r w:rsidR="00327553" w:rsidRPr="00DA5ADF">
        <w:rPr>
          <w:rFonts w:ascii="Times New Roman" w:hAnsi="Times New Roman" w:cs="Times New Roman"/>
          <w:sz w:val="24"/>
          <w:szCs w:val="24"/>
          <w:lang w:val="en-US"/>
        </w:rPr>
        <w:t xml:space="preserve">5, </w:t>
      </w:r>
      <w:r w:rsidR="00663AFA">
        <w:rPr>
          <w:rFonts w:ascii="Times New Roman" w:hAnsi="Times New Roman" w:cs="Times New Roman"/>
          <w:sz w:val="24"/>
          <w:szCs w:val="24"/>
          <w:lang w:val="en-US"/>
        </w:rPr>
        <w:t>pp.</w:t>
      </w:r>
      <w:r w:rsidR="00327553" w:rsidRPr="00DA5ADF">
        <w:rPr>
          <w:rFonts w:ascii="Times New Roman" w:hAnsi="Times New Roman" w:cs="Times New Roman"/>
          <w:sz w:val="24"/>
          <w:szCs w:val="24"/>
          <w:lang w:val="en-US"/>
        </w:rPr>
        <w:t>1139</w:t>
      </w:r>
      <w:r w:rsidR="00663AFA">
        <w:rPr>
          <w:rFonts w:ascii="Times New Roman" w:hAnsi="Times New Roman" w:cs="Times New Roman"/>
          <w:sz w:val="24"/>
          <w:szCs w:val="24"/>
          <w:lang w:val="en-US"/>
        </w:rPr>
        <w:t>-</w:t>
      </w:r>
      <w:r w:rsidR="00327553" w:rsidRPr="00DA5ADF">
        <w:rPr>
          <w:rFonts w:ascii="Times New Roman" w:hAnsi="Times New Roman" w:cs="Times New Roman"/>
          <w:sz w:val="24"/>
          <w:szCs w:val="24"/>
          <w:lang w:val="en-US"/>
        </w:rPr>
        <w:t>57.</w:t>
      </w:r>
    </w:p>
    <w:p w14:paraId="608BB284" w14:textId="13025492" w:rsidR="00CC7AD6" w:rsidRPr="00DA5ADF" w:rsidRDefault="00CC7AD6"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Bubel, J. (2023) </w:t>
      </w:r>
      <w:r w:rsidR="002D1552">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Amnesty International: Ronaldo move to Saudi Arabia is part of </w:t>
      </w:r>
      <w:r w:rsidR="002D1552">
        <w:rPr>
          <w:rFonts w:ascii="Times New Roman" w:hAnsi="Times New Roman" w:cs="Times New Roman"/>
          <w:sz w:val="24"/>
          <w:szCs w:val="24"/>
          <w:lang w:val="en-US"/>
        </w:rPr>
        <w:t>‘</w:t>
      </w:r>
      <w:r w:rsidRPr="00DA5ADF">
        <w:rPr>
          <w:rFonts w:ascii="Times New Roman" w:hAnsi="Times New Roman" w:cs="Times New Roman"/>
          <w:sz w:val="24"/>
          <w:szCs w:val="24"/>
          <w:lang w:val="en-US"/>
        </w:rPr>
        <w:t>sportswashing</w:t>
      </w:r>
      <w:r w:rsidR="002D1552">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As</w:t>
      </w:r>
      <w:r w:rsidRPr="00DA5ADF">
        <w:rPr>
          <w:rFonts w:ascii="Times New Roman" w:hAnsi="Times New Roman" w:cs="Times New Roman"/>
          <w:sz w:val="24"/>
          <w:szCs w:val="24"/>
          <w:lang w:val="en-US"/>
        </w:rPr>
        <w:t>,</w:t>
      </w:r>
      <w:r w:rsidR="00CF7242" w:rsidRPr="00DA5ADF">
        <w:rPr>
          <w:rFonts w:ascii="Times New Roman" w:hAnsi="Times New Roman" w:cs="Times New Roman"/>
          <w:sz w:val="24"/>
          <w:szCs w:val="24"/>
          <w:lang w:val="en-US"/>
        </w:rPr>
        <w:t xml:space="preserve"> </w:t>
      </w:r>
      <w:r w:rsidR="002D1552">
        <w:rPr>
          <w:rFonts w:ascii="Times New Roman" w:hAnsi="Times New Roman" w:cs="Times New Roman"/>
          <w:sz w:val="24"/>
          <w:szCs w:val="24"/>
          <w:lang w:val="en-US"/>
        </w:rPr>
        <w:t xml:space="preserve">6 </w:t>
      </w:r>
      <w:r w:rsidR="00CF7242" w:rsidRPr="00DA5ADF">
        <w:rPr>
          <w:rFonts w:ascii="Times New Roman" w:hAnsi="Times New Roman" w:cs="Times New Roman"/>
          <w:sz w:val="24"/>
          <w:szCs w:val="24"/>
          <w:lang w:val="en-US"/>
        </w:rPr>
        <w:t>January</w:t>
      </w:r>
      <w:r w:rsidR="002D1552">
        <w:rPr>
          <w:rFonts w:ascii="Times New Roman" w:hAnsi="Times New Roman" w:cs="Times New Roman"/>
          <w:sz w:val="24"/>
          <w:szCs w:val="24"/>
          <w:lang w:val="en-US"/>
        </w:rPr>
        <w:t xml:space="preserve">, available at </w:t>
      </w:r>
      <w:hyperlink r:id="rId11" w:history="1">
        <w:r w:rsidR="002D1552" w:rsidRPr="00CE76CD">
          <w:rPr>
            <w:rStyle w:val="Hyperlink"/>
            <w:rFonts w:ascii="Times New Roman" w:hAnsi="Times New Roman" w:cs="Times New Roman"/>
            <w:sz w:val="24"/>
            <w:szCs w:val="24"/>
            <w:lang w:val="en-US"/>
          </w:rPr>
          <w:t>https://en.as.com/soccer/amnesty-international-ronaldo-move-to-saudi-arabia-is-part-of-sportswashing-v/</w:t>
        </w:r>
      </w:hyperlink>
      <w:r w:rsidR="002D1552">
        <w:rPr>
          <w:rFonts w:ascii="Times New Roman" w:hAnsi="Times New Roman" w:cs="Times New Roman"/>
          <w:sz w:val="24"/>
          <w:szCs w:val="24"/>
          <w:lang w:val="en-US"/>
        </w:rPr>
        <w:t xml:space="preserve"> (accessed March 2025).</w:t>
      </w:r>
    </w:p>
    <w:p w14:paraId="34698B49" w14:textId="2BE9C2DB" w:rsidR="000A1811" w:rsidRPr="00DA5ADF" w:rsidRDefault="000A1811" w:rsidP="00F7326C">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t>Canniford</w:t>
      </w:r>
      <w:proofErr w:type="spellEnd"/>
      <w:r w:rsidRPr="00DA5ADF">
        <w:rPr>
          <w:rFonts w:ascii="Times New Roman" w:hAnsi="Times New Roman" w:cs="Times New Roman"/>
          <w:sz w:val="24"/>
          <w:szCs w:val="24"/>
          <w:lang w:val="en-US"/>
        </w:rPr>
        <w:t xml:space="preserve">, R.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Hill, T. (2022) </w:t>
      </w:r>
      <w:r w:rsidR="002D1552">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Sportswashing: how mining and energy companies sponsor your </w:t>
      </w:r>
      <w:proofErr w:type="spellStart"/>
      <w:r w:rsidRPr="00DA5ADF">
        <w:rPr>
          <w:rFonts w:ascii="Times New Roman" w:hAnsi="Times New Roman" w:cs="Times New Roman"/>
          <w:sz w:val="24"/>
          <w:szCs w:val="24"/>
          <w:lang w:val="en-US"/>
        </w:rPr>
        <w:t>favourite</w:t>
      </w:r>
      <w:proofErr w:type="spellEnd"/>
      <w:r w:rsidRPr="00DA5ADF">
        <w:rPr>
          <w:rFonts w:ascii="Times New Roman" w:hAnsi="Times New Roman" w:cs="Times New Roman"/>
          <w:sz w:val="24"/>
          <w:szCs w:val="24"/>
          <w:lang w:val="en-US"/>
        </w:rPr>
        <w:t xml:space="preserve"> sports to help clean up their image</w:t>
      </w:r>
      <w:r w:rsidR="002D1552">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sz w:val="24"/>
          <w:szCs w:val="24"/>
          <w:lang w:val="en-US"/>
        </w:rPr>
        <w:t>Conversation</w:t>
      </w:r>
      <w:r w:rsidRPr="00DA5ADF">
        <w:rPr>
          <w:rFonts w:ascii="Times New Roman" w:hAnsi="Times New Roman" w:cs="Times New Roman"/>
          <w:sz w:val="24"/>
          <w:szCs w:val="24"/>
          <w:lang w:val="en-US"/>
        </w:rPr>
        <w:t xml:space="preserve">, </w:t>
      </w:r>
      <w:r w:rsidR="002D1552">
        <w:rPr>
          <w:rFonts w:ascii="Times New Roman" w:hAnsi="Times New Roman" w:cs="Times New Roman"/>
          <w:sz w:val="24"/>
          <w:szCs w:val="24"/>
          <w:lang w:val="en-US"/>
        </w:rPr>
        <w:t xml:space="preserve">17 </w:t>
      </w:r>
      <w:r w:rsidRPr="00DA5ADF">
        <w:rPr>
          <w:rFonts w:ascii="Times New Roman" w:hAnsi="Times New Roman" w:cs="Times New Roman"/>
          <w:sz w:val="24"/>
          <w:szCs w:val="24"/>
          <w:lang w:val="en-US"/>
        </w:rPr>
        <w:t>January,</w:t>
      </w:r>
      <w:r w:rsidR="002D1552">
        <w:rPr>
          <w:rFonts w:ascii="Times New Roman" w:hAnsi="Times New Roman" w:cs="Times New Roman"/>
          <w:sz w:val="24"/>
          <w:szCs w:val="24"/>
          <w:lang w:val="en-US"/>
        </w:rPr>
        <w:t xml:space="preserve"> available at </w:t>
      </w:r>
      <w:hyperlink r:id="rId12" w:history="1">
        <w:r w:rsidR="002D1552" w:rsidRPr="00CE76CD">
          <w:rPr>
            <w:rStyle w:val="Hyperlink"/>
            <w:rFonts w:ascii="Times New Roman" w:hAnsi="Times New Roman" w:cs="Times New Roman"/>
            <w:sz w:val="24"/>
            <w:szCs w:val="24"/>
            <w:lang w:val="en-US"/>
          </w:rPr>
          <w:t>https://theconversation.com/sportswashing-how-mining-and-energy-companies-sponsor-your-favourite-sports-to-help-clean-up-their-image-173589</w:t>
        </w:r>
      </w:hyperlink>
      <w:r w:rsidR="002D1552">
        <w:rPr>
          <w:rFonts w:ascii="Times New Roman" w:hAnsi="Times New Roman" w:cs="Times New Roman"/>
          <w:sz w:val="24"/>
          <w:szCs w:val="24"/>
          <w:lang w:val="en-US"/>
        </w:rPr>
        <w:t xml:space="preserve"> (accessed March 2025).             </w:t>
      </w:r>
    </w:p>
    <w:p w14:paraId="5828077C" w14:textId="7E03ECD0" w:rsidR="00CC2051" w:rsidRDefault="00CC2051"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Chadwick, S. (2018) </w:t>
      </w:r>
      <w:r w:rsidR="002D1552">
        <w:rPr>
          <w:rFonts w:ascii="Times New Roman" w:hAnsi="Times New Roman" w:cs="Times New Roman"/>
          <w:sz w:val="24"/>
          <w:szCs w:val="24"/>
          <w:lang w:val="en-US"/>
        </w:rPr>
        <w:t>‘</w:t>
      </w:r>
      <w:r w:rsidRPr="00DA5ADF">
        <w:rPr>
          <w:rFonts w:ascii="Times New Roman" w:hAnsi="Times New Roman" w:cs="Times New Roman"/>
          <w:sz w:val="24"/>
          <w:szCs w:val="24"/>
          <w:lang w:val="en-US"/>
        </w:rPr>
        <w:t>Sport-washing, soft power and scrubbing the stains</w:t>
      </w:r>
      <w:r w:rsidR="002D1552">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6859A0" w:rsidRPr="006859A0">
        <w:rPr>
          <w:rFonts w:ascii="Times New Roman" w:hAnsi="Times New Roman" w:cs="Times New Roman"/>
          <w:i/>
          <w:iCs/>
          <w:sz w:val="24"/>
          <w:szCs w:val="24"/>
          <w:lang w:val="en-US"/>
        </w:rPr>
        <w:t>Policy Forum</w:t>
      </w:r>
      <w:r w:rsidR="00D62E9E" w:rsidRPr="00DA5ADF">
        <w:rPr>
          <w:rFonts w:ascii="Times New Roman" w:hAnsi="Times New Roman" w:cs="Times New Roman"/>
          <w:i/>
          <w:iCs/>
          <w:sz w:val="24"/>
          <w:szCs w:val="24"/>
          <w:lang w:val="en-US"/>
        </w:rPr>
        <w:t xml:space="preserve">, </w:t>
      </w:r>
      <w:r w:rsidR="002D1552">
        <w:rPr>
          <w:rFonts w:ascii="Times New Roman" w:hAnsi="Times New Roman" w:cs="Times New Roman"/>
          <w:sz w:val="24"/>
          <w:szCs w:val="24"/>
          <w:lang w:val="en-US"/>
        </w:rPr>
        <w:t xml:space="preserve">24 </w:t>
      </w:r>
      <w:r w:rsidR="00156D45" w:rsidRPr="00DA5ADF">
        <w:rPr>
          <w:rFonts w:ascii="Times New Roman" w:hAnsi="Times New Roman" w:cs="Times New Roman"/>
          <w:sz w:val="24"/>
          <w:szCs w:val="24"/>
          <w:lang w:val="en-US"/>
        </w:rPr>
        <w:t xml:space="preserve">August, </w:t>
      </w:r>
      <w:r w:rsidR="002D1552">
        <w:rPr>
          <w:rFonts w:ascii="Times New Roman" w:hAnsi="Times New Roman" w:cs="Times New Roman"/>
          <w:sz w:val="24"/>
          <w:szCs w:val="24"/>
          <w:lang w:val="en-US"/>
        </w:rPr>
        <w:t xml:space="preserve">available at </w:t>
      </w:r>
      <w:hyperlink r:id="rId13" w:history="1">
        <w:r w:rsidR="002D1552" w:rsidRPr="00CE76CD">
          <w:rPr>
            <w:rStyle w:val="Hyperlink"/>
            <w:rFonts w:ascii="Times New Roman" w:hAnsi="Times New Roman" w:cs="Times New Roman"/>
            <w:sz w:val="24"/>
            <w:szCs w:val="24"/>
            <w:lang w:val="en-US"/>
          </w:rPr>
          <w:t>https://www.policyforum.net/sport-washing-soft-power-and-scrubbing-the-stains/</w:t>
        </w:r>
      </w:hyperlink>
      <w:r w:rsidR="002D1552">
        <w:rPr>
          <w:rFonts w:ascii="Times New Roman" w:hAnsi="Times New Roman" w:cs="Times New Roman"/>
          <w:sz w:val="24"/>
          <w:szCs w:val="24"/>
          <w:lang w:val="en-US"/>
        </w:rPr>
        <w:t xml:space="preserve"> (accessed March 2025).</w:t>
      </w:r>
    </w:p>
    <w:p w14:paraId="1B0F43E3" w14:textId="77777777" w:rsidR="00807702" w:rsidRDefault="00A84932"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Chadwick, S. (</w:t>
      </w:r>
      <w:proofErr w:type="gramStart"/>
      <w:r w:rsidRPr="00DA5ADF">
        <w:rPr>
          <w:rFonts w:ascii="Times New Roman" w:hAnsi="Times New Roman" w:cs="Times New Roman"/>
          <w:sz w:val="24"/>
          <w:szCs w:val="24"/>
          <w:lang w:val="en-US"/>
        </w:rPr>
        <w:t xml:space="preserve">2022) </w:t>
      </w:r>
      <w:r w:rsidR="00917ACD">
        <w:rPr>
          <w:rFonts w:ascii="Times New Roman" w:hAnsi="Times New Roman" w:cs="Times New Roman"/>
          <w:sz w:val="24"/>
          <w:szCs w:val="24"/>
          <w:lang w:val="en-US"/>
        </w:rPr>
        <w:t>‘</w:t>
      </w:r>
      <w:proofErr w:type="gramEnd"/>
      <w:r w:rsidRPr="00DA5ADF">
        <w:rPr>
          <w:rFonts w:ascii="Times New Roman" w:hAnsi="Times New Roman" w:cs="Times New Roman"/>
          <w:sz w:val="24"/>
          <w:szCs w:val="24"/>
          <w:lang w:val="en-US"/>
        </w:rPr>
        <w:t>From utilitarianism and neoclassical sport management to a new geopolitical economy of sport</w:t>
      </w:r>
      <w:r w:rsidR="00917ACD">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European Sport Management Quarterly</w:t>
      </w:r>
      <w:r w:rsidRPr="00DA5ADF">
        <w:rPr>
          <w:rFonts w:ascii="Times New Roman" w:hAnsi="Times New Roman" w:cs="Times New Roman"/>
          <w:sz w:val="24"/>
          <w:szCs w:val="24"/>
          <w:lang w:val="en-US"/>
        </w:rPr>
        <w:t>, 22</w:t>
      </w:r>
      <w:r w:rsidR="00917ACD">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5, </w:t>
      </w:r>
      <w:r w:rsidR="00917ACD">
        <w:rPr>
          <w:rFonts w:ascii="Times New Roman" w:hAnsi="Times New Roman" w:cs="Times New Roman"/>
          <w:sz w:val="24"/>
          <w:szCs w:val="24"/>
          <w:lang w:val="en-US"/>
        </w:rPr>
        <w:t>pp.</w:t>
      </w:r>
      <w:r w:rsidR="00262B26" w:rsidRPr="00DA5ADF">
        <w:rPr>
          <w:rFonts w:ascii="Times New Roman" w:hAnsi="Times New Roman" w:cs="Times New Roman"/>
          <w:sz w:val="24"/>
          <w:szCs w:val="24"/>
          <w:lang w:val="en-US"/>
        </w:rPr>
        <w:t>685</w:t>
      </w:r>
      <w:r w:rsidR="00917ACD">
        <w:rPr>
          <w:rFonts w:ascii="Times New Roman" w:hAnsi="Times New Roman" w:cs="Times New Roman"/>
          <w:sz w:val="24"/>
          <w:szCs w:val="24"/>
          <w:lang w:val="en-US"/>
        </w:rPr>
        <w:t>-</w:t>
      </w:r>
      <w:r w:rsidR="00262B26" w:rsidRPr="00DA5ADF">
        <w:rPr>
          <w:rFonts w:ascii="Times New Roman" w:hAnsi="Times New Roman" w:cs="Times New Roman"/>
          <w:sz w:val="24"/>
          <w:szCs w:val="24"/>
          <w:lang w:val="en-US"/>
        </w:rPr>
        <w:t>704</w:t>
      </w:r>
      <w:r w:rsidRPr="00DA5ADF">
        <w:rPr>
          <w:rFonts w:ascii="Times New Roman" w:hAnsi="Times New Roman" w:cs="Times New Roman"/>
          <w:sz w:val="24"/>
          <w:szCs w:val="24"/>
          <w:lang w:val="en-US"/>
        </w:rPr>
        <w:t>.</w:t>
      </w:r>
    </w:p>
    <w:p w14:paraId="59CCE69F" w14:textId="60684440" w:rsidR="006859A0" w:rsidRPr="00DA5ADF" w:rsidRDefault="00CB3FD5" w:rsidP="00F7326C">
      <w:pPr>
        <w:spacing w:after="120" w:line="240" w:lineRule="auto"/>
        <w:ind w:left="426" w:hanging="426"/>
        <w:rPr>
          <w:rStyle w:val="Hyperlink"/>
          <w:rFonts w:ascii="Times New Roman" w:hAnsi="Times New Roman" w:cs="Times New Roman"/>
          <w:color w:val="auto"/>
          <w:sz w:val="24"/>
          <w:szCs w:val="24"/>
          <w:lang w:val="en-US"/>
        </w:rPr>
      </w:pPr>
      <w:r w:rsidRPr="00DA5ADF">
        <w:rPr>
          <w:rFonts w:ascii="Times New Roman" w:hAnsi="Times New Roman" w:cs="Times New Roman"/>
          <w:sz w:val="24"/>
          <w:szCs w:val="24"/>
          <w:lang w:val="en-US"/>
        </w:rPr>
        <w:t>Chadwick, S.</w:t>
      </w:r>
      <w:r w:rsidR="006859A0">
        <w:rPr>
          <w:rFonts w:ascii="Times New Roman" w:hAnsi="Times New Roman" w:cs="Times New Roman"/>
          <w:sz w:val="24"/>
          <w:szCs w:val="24"/>
          <w:lang w:val="en-US"/>
        </w:rPr>
        <w:t xml:space="preserve">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Widdop, P. (2018</w:t>
      </w:r>
      <w:r w:rsidR="00156D45"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6859A0">
        <w:rPr>
          <w:rFonts w:ascii="Times New Roman" w:hAnsi="Times New Roman" w:cs="Times New Roman"/>
          <w:sz w:val="24"/>
          <w:szCs w:val="24"/>
          <w:lang w:val="en-US"/>
        </w:rPr>
        <w:t>‘</w:t>
      </w:r>
      <w:r w:rsidRPr="00DA5ADF">
        <w:rPr>
          <w:rFonts w:ascii="Times New Roman" w:hAnsi="Times New Roman" w:cs="Times New Roman"/>
          <w:sz w:val="24"/>
          <w:szCs w:val="24"/>
          <w:lang w:val="en-US"/>
        </w:rPr>
        <w:t>Saudi Arabia’s growing sporting influence</w:t>
      </w:r>
      <w:r w:rsidR="006859A0">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bookmarkStart w:id="2" w:name="_Hlk194161295"/>
      <w:r w:rsidR="006859A0" w:rsidRPr="006859A0">
        <w:rPr>
          <w:rFonts w:ascii="Times New Roman" w:hAnsi="Times New Roman" w:cs="Times New Roman"/>
          <w:i/>
          <w:iCs/>
          <w:sz w:val="24"/>
          <w:szCs w:val="24"/>
          <w:lang w:val="en-US"/>
        </w:rPr>
        <w:t>Policy Forum</w:t>
      </w:r>
      <w:bookmarkEnd w:id="2"/>
      <w:r w:rsidR="00156D45" w:rsidRPr="00DA5ADF">
        <w:rPr>
          <w:rFonts w:ascii="Times New Roman" w:hAnsi="Times New Roman" w:cs="Times New Roman"/>
          <w:i/>
          <w:iCs/>
          <w:sz w:val="24"/>
          <w:szCs w:val="24"/>
          <w:lang w:val="en-US"/>
        </w:rPr>
        <w:t>,</w:t>
      </w:r>
      <w:r w:rsidR="00D62E9E" w:rsidRPr="00DA5ADF">
        <w:rPr>
          <w:rFonts w:ascii="Times New Roman" w:hAnsi="Times New Roman" w:cs="Times New Roman"/>
          <w:i/>
          <w:iCs/>
          <w:sz w:val="24"/>
          <w:szCs w:val="24"/>
          <w:lang w:val="en-US"/>
        </w:rPr>
        <w:t xml:space="preserve"> </w:t>
      </w:r>
      <w:r w:rsidR="006859A0">
        <w:rPr>
          <w:rFonts w:ascii="Times New Roman" w:hAnsi="Times New Roman" w:cs="Times New Roman"/>
          <w:sz w:val="24"/>
          <w:szCs w:val="24"/>
          <w:lang w:val="en-US"/>
        </w:rPr>
        <w:t>20</w:t>
      </w:r>
      <w:r w:rsidR="00156D45" w:rsidRPr="00DA5ADF">
        <w:rPr>
          <w:rFonts w:ascii="Times New Roman" w:hAnsi="Times New Roman" w:cs="Times New Roman"/>
          <w:sz w:val="24"/>
          <w:szCs w:val="24"/>
          <w:lang w:val="en-US"/>
        </w:rPr>
        <w:t xml:space="preserve"> November, </w:t>
      </w:r>
      <w:r w:rsidR="006859A0">
        <w:rPr>
          <w:rFonts w:ascii="Times New Roman" w:hAnsi="Times New Roman" w:cs="Times New Roman"/>
          <w:sz w:val="24"/>
          <w:szCs w:val="24"/>
          <w:lang w:val="en-US"/>
        </w:rPr>
        <w:t>available at</w:t>
      </w:r>
      <w:r w:rsidRPr="00DA5ADF">
        <w:rPr>
          <w:rFonts w:ascii="Times New Roman" w:hAnsi="Times New Roman" w:cs="Times New Roman"/>
          <w:sz w:val="24"/>
          <w:szCs w:val="24"/>
          <w:lang w:val="en-US"/>
        </w:rPr>
        <w:t xml:space="preserve"> </w:t>
      </w:r>
      <w:hyperlink r:id="rId14" w:history="1">
        <w:r w:rsidR="006859A0" w:rsidRPr="00CE76CD">
          <w:rPr>
            <w:rStyle w:val="Hyperlink"/>
            <w:rFonts w:ascii="Times New Roman" w:hAnsi="Times New Roman" w:cs="Times New Roman"/>
            <w:sz w:val="24"/>
            <w:szCs w:val="24"/>
            <w:lang w:val="en-US"/>
          </w:rPr>
          <w:t>https://www.policyforum.net/saudi-arabias-growing-sporting-influence/</w:t>
        </w:r>
      </w:hyperlink>
      <w:r w:rsidR="006859A0" w:rsidRPr="006859A0">
        <w:rPr>
          <w:rFonts w:ascii="Times New Roman" w:hAnsi="Times New Roman" w:cs="Times New Roman"/>
          <w:sz w:val="24"/>
          <w:szCs w:val="24"/>
          <w:lang w:val="en-US"/>
        </w:rPr>
        <w:t xml:space="preserve"> </w:t>
      </w:r>
      <w:r w:rsidR="006859A0">
        <w:rPr>
          <w:rFonts w:ascii="Times New Roman" w:hAnsi="Times New Roman" w:cs="Times New Roman"/>
          <w:sz w:val="24"/>
          <w:szCs w:val="24"/>
          <w:lang w:val="en-US"/>
        </w:rPr>
        <w:t>(accessed March 2025).</w:t>
      </w:r>
    </w:p>
    <w:p w14:paraId="13F5EA05" w14:textId="5B7424D1" w:rsidR="00212B59" w:rsidRPr="00DA5ADF" w:rsidRDefault="00212B59" w:rsidP="00F7326C">
      <w:pPr>
        <w:spacing w:after="120" w:line="240" w:lineRule="auto"/>
        <w:ind w:left="426" w:hanging="426"/>
        <w:rPr>
          <w:rFonts w:ascii="Times New Roman" w:hAnsi="Times New Roman" w:cs="Times New Roman"/>
          <w:sz w:val="24"/>
          <w:szCs w:val="24"/>
          <w:lang w:val="en-US"/>
        </w:rPr>
      </w:pPr>
      <w:r w:rsidRPr="00DA5ADF">
        <w:rPr>
          <w:rStyle w:val="Hyperlink"/>
          <w:rFonts w:ascii="Times New Roman" w:hAnsi="Times New Roman" w:cs="Times New Roman"/>
          <w:color w:val="auto"/>
          <w:sz w:val="24"/>
          <w:szCs w:val="24"/>
          <w:u w:val="none"/>
          <w:lang w:val="en-US"/>
        </w:rPr>
        <w:t>Cook,</w:t>
      </w:r>
      <w:r w:rsidRPr="00DA5ADF">
        <w:rPr>
          <w:rFonts w:ascii="Times New Roman" w:hAnsi="Times New Roman" w:cs="Times New Roman"/>
          <w:sz w:val="24"/>
          <w:szCs w:val="24"/>
          <w:lang w:val="en-US"/>
        </w:rPr>
        <w:t xml:space="preserve"> J. (</w:t>
      </w:r>
      <w:proofErr w:type="gramStart"/>
      <w:r w:rsidRPr="00DA5ADF">
        <w:rPr>
          <w:rFonts w:ascii="Times New Roman" w:hAnsi="Times New Roman" w:cs="Times New Roman"/>
          <w:sz w:val="24"/>
          <w:szCs w:val="24"/>
          <w:lang w:val="en-US"/>
        </w:rPr>
        <w:t>2022)</w:t>
      </w:r>
      <w:r w:rsidR="006859A0">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 xml:space="preserve">The rise of soft power: can sportswashing be a good thing? </w:t>
      </w:r>
      <w:r w:rsidRPr="00DA5ADF">
        <w:rPr>
          <w:rFonts w:ascii="Times New Roman" w:hAnsi="Times New Roman" w:cs="Times New Roman"/>
          <w:i/>
          <w:iCs/>
          <w:sz w:val="24"/>
          <w:szCs w:val="24"/>
          <w:lang w:val="en-US"/>
        </w:rPr>
        <w:t>Business Leader</w:t>
      </w:r>
      <w:r w:rsidRPr="00DA5ADF">
        <w:rPr>
          <w:rFonts w:ascii="Times New Roman" w:hAnsi="Times New Roman" w:cs="Times New Roman"/>
          <w:sz w:val="24"/>
          <w:szCs w:val="24"/>
          <w:lang w:val="en-US"/>
        </w:rPr>
        <w:t xml:space="preserve">, </w:t>
      </w:r>
      <w:r w:rsidR="006859A0">
        <w:rPr>
          <w:rFonts w:ascii="Times New Roman" w:hAnsi="Times New Roman" w:cs="Times New Roman"/>
          <w:sz w:val="24"/>
          <w:szCs w:val="24"/>
          <w:lang w:val="en-US"/>
        </w:rPr>
        <w:t xml:space="preserve">18 </w:t>
      </w:r>
      <w:r w:rsidRPr="00DA5ADF">
        <w:rPr>
          <w:rFonts w:ascii="Times New Roman" w:hAnsi="Times New Roman" w:cs="Times New Roman"/>
          <w:sz w:val="24"/>
          <w:szCs w:val="24"/>
          <w:lang w:val="en-US"/>
        </w:rPr>
        <w:t xml:space="preserve">October, </w:t>
      </w:r>
      <w:r w:rsidR="006859A0">
        <w:rPr>
          <w:rFonts w:ascii="Times New Roman" w:hAnsi="Times New Roman" w:cs="Times New Roman"/>
          <w:sz w:val="24"/>
          <w:szCs w:val="24"/>
          <w:lang w:val="en-US"/>
        </w:rPr>
        <w:t xml:space="preserve">available at </w:t>
      </w:r>
      <w:hyperlink r:id="rId15" w:history="1">
        <w:r w:rsidR="006859A0" w:rsidRPr="00CE76CD">
          <w:rPr>
            <w:rStyle w:val="Hyperlink"/>
            <w:rFonts w:ascii="Times New Roman" w:hAnsi="Times New Roman" w:cs="Times New Roman"/>
            <w:sz w:val="24"/>
            <w:szCs w:val="24"/>
            <w:lang w:val="en-US"/>
          </w:rPr>
          <w:t>https://www.businessleader.co.uk/the-rise-of-soft-power-can-sportswashing-be-a-good-thing</w:t>
        </w:r>
      </w:hyperlink>
      <w:r w:rsidR="006859A0">
        <w:rPr>
          <w:rFonts w:ascii="Times New Roman" w:hAnsi="Times New Roman" w:cs="Times New Roman"/>
          <w:sz w:val="24"/>
          <w:szCs w:val="24"/>
          <w:lang w:val="en-US"/>
        </w:rPr>
        <w:t xml:space="preserve"> (accessed March 2025.</w:t>
      </w:r>
    </w:p>
    <w:p w14:paraId="223C1DED" w14:textId="76411F43" w:rsidR="0086718E" w:rsidRDefault="0086718E"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Davis</w:t>
      </w:r>
      <w:r w:rsidR="005710B1"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L., Plumley, D.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Wilson, R. (</w:t>
      </w:r>
      <w:r w:rsidR="00786684" w:rsidRPr="00DA5ADF">
        <w:rPr>
          <w:rFonts w:ascii="Times New Roman" w:hAnsi="Times New Roman" w:cs="Times New Roman"/>
          <w:sz w:val="24"/>
          <w:szCs w:val="24"/>
          <w:lang w:val="en-US"/>
        </w:rPr>
        <w:t>202</w:t>
      </w:r>
      <w:r w:rsidR="00F71841">
        <w:rPr>
          <w:rFonts w:ascii="Times New Roman" w:hAnsi="Times New Roman" w:cs="Times New Roman"/>
          <w:sz w:val="24"/>
          <w:szCs w:val="24"/>
          <w:lang w:val="en-US"/>
        </w:rPr>
        <w:t>5</w:t>
      </w:r>
      <w:r w:rsidRPr="00DA5ADF">
        <w:rPr>
          <w:rFonts w:ascii="Times New Roman" w:hAnsi="Times New Roman" w:cs="Times New Roman"/>
          <w:sz w:val="24"/>
          <w:szCs w:val="24"/>
          <w:lang w:val="en-US"/>
        </w:rPr>
        <w:t>)</w:t>
      </w:r>
      <w:r w:rsidR="006859A0">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For the love of</w:t>
      </w:r>
      <w:r w:rsidR="006859A0">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‘sportswashing’; LIV Golf and Saudi Arabia’s push for legitimacy in elite sport</w:t>
      </w:r>
      <w:r w:rsidR="006859A0">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Managing Sport and Leisure</w:t>
      </w:r>
      <w:r w:rsidRPr="00DA5ADF">
        <w:rPr>
          <w:rFonts w:ascii="Times New Roman" w:hAnsi="Times New Roman" w:cs="Times New Roman"/>
          <w:sz w:val="24"/>
          <w:szCs w:val="24"/>
          <w:lang w:val="en-US"/>
        </w:rPr>
        <w:t xml:space="preserve">, </w:t>
      </w:r>
      <w:r w:rsidR="00F71841">
        <w:rPr>
          <w:rFonts w:ascii="Times New Roman" w:hAnsi="Times New Roman" w:cs="Times New Roman"/>
          <w:sz w:val="24"/>
          <w:szCs w:val="24"/>
          <w:lang w:val="en-US"/>
        </w:rPr>
        <w:t>30, 2, pp.</w:t>
      </w:r>
      <w:r w:rsidR="00F71841" w:rsidRPr="00F71841">
        <w:t xml:space="preserve"> </w:t>
      </w:r>
      <w:r w:rsidR="00F71841">
        <w:t>188-206</w:t>
      </w:r>
      <w:r w:rsidR="00F71841">
        <w:rPr>
          <w:rFonts w:ascii="Times New Roman" w:hAnsi="Times New Roman" w:cs="Times New Roman"/>
          <w:sz w:val="24"/>
          <w:szCs w:val="24"/>
          <w:lang w:val="en-US"/>
        </w:rPr>
        <w:t xml:space="preserve"> </w:t>
      </w:r>
    </w:p>
    <w:p w14:paraId="2056A5AE" w14:textId="33AC1FE0" w:rsidR="00F71841" w:rsidRPr="00DA5ADF" w:rsidRDefault="00E760AF"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lastRenderedPageBreak/>
        <w:t>Dean, T. (2022)</w:t>
      </w:r>
      <w:r w:rsidR="00F71841">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Sportswashing: </w:t>
      </w:r>
      <w:r w:rsidR="00F71841">
        <w:rPr>
          <w:rFonts w:ascii="Times New Roman" w:hAnsi="Times New Roman" w:cs="Times New Roman"/>
          <w:sz w:val="24"/>
          <w:szCs w:val="24"/>
          <w:lang w:val="en-US"/>
        </w:rPr>
        <w:t>h</w:t>
      </w:r>
      <w:r w:rsidRPr="00DA5ADF">
        <w:rPr>
          <w:rFonts w:ascii="Times New Roman" w:hAnsi="Times New Roman" w:cs="Times New Roman"/>
          <w:sz w:val="24"/>
          <w:szCs w:val="24"/>
          <w:lang w:val="en-US"/>
        </w:rPr>
        <w:t>ow money and politics are corrupting sport</w:t>
      </w:r>
      <w:r w:rsidR="00F71841">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Ethics Centre</w:t>
      </w:r>
      <w:r w:rsidRPr="00DA5ADF">
        <w:rPr>
          <w:rFonts w:ascii="Times New Roman" w:hAnsi="Times New Roman" w:cs="Times New Roman"/>
          <w:sz w:val="24"/>
          <w:szCs w:val="24"/>
          <w:lang w:val="en-US"/>
        </w:rPr>
        <w:t xml:space="preserve">, </w:t>
      </w:r>
      <w:r w:rsidR="00F71841">
        <w:rPr>
          <w:rFonts w:ascii="Times New Roman" w:hAnsi="Times New Roman" w:cs="Times New Roman"/>
          <w:sz w:val="24"/>
          <w:szCs w:val="24"/>
          <w:lang w:val="en-US"/>
        </w:rPr>
        <w:t xml:space="preserve">9 </w:t>
      </w:r>
      <w:r w:rsidRPr="00DA5ADF">
        <w:rPr>
          <w:rFonts w:ascii="Times New Roman" w:hAnsi="Times New Roman" w:cs="Times New Roman"/>
          <w:sz w:val="24"/>
          <w:szCs w:val="24"/>
          <w:lang w:val="en-US"/>
        </w:rPr>
        <w:t xml:space="preserve">November, </w:t>
      </w:r>
      <w:r w:rsidR="00F71841">
        <w:rPr>
          <w:rFonts w:ascii="Times New Roman" w:hAnsi="Times New Roman" w:cs="Times New Roman"/>
          <w:sz w:val="24"/>
          <w:szCs w:val="24"/>
          <w:lang w:val="en-US"/>
        </w:rPr>
        <w:t xml:space="preserve">available at </w:t>
      </w:r>
      <w:hyperlink r:id="rId16" w:history="1">
        <w:r w:rsidR="00F71841" w:rsidRPr="00CE76CD">
          <w:rPr>
            <w:rStyle w:val="Hyperlink"/>
            <w:rFonts w:ascii="Times New Roman" w:hAnsi="Times New Roman" w:cs="Times New Roman"/>
            <w:sz w:val="24"/>
            <w:szCs w:val="24"/>
            <w:lang w:val="en-US"/>
          </w:rPr>
          <w:t>https://ethics.org.au/sportswashing-how-money-and-politics-are-corrupting-sport</w:t>
        </w:r>
      </w:hyperlink>
      <w:r w:rsidR="00F71841">
        <w:rPr>
          <w:rFonts w:ascii="Times New Roman" w:hAnsi="Times New Roman" w:cs="Times New Roman"/>
          <w:sz w:val="24"/>
          <w:szCs w:val="24"/>
          <w:lang w:val="en-US"/>
        </w:rPr>
        <w:t xml:space="preserve"> (accessed March 2025).</w:t>
      </w:r>
    </w:p>
    <w:p w14:paraId="340CD7A8" w14:textId="6D4FA7FE" w:rsidR="00F71841" w:rsidRPr="00DA5ADF" w:rsidRDefault="007C1E6A" w:rsidP="00F7326C">
      <w:pPr>
        <w:spacing w:after="120" w:line="240" w:lineRule="auto"/>
        <w:ind w:left="426" w:hanging="426"/>
        <w:rPr>
          <w:rStyle w:val="Hyperlink"/>
          <w:rFonts w:ascii="Times New Roman" w:hAnsi="Times New Roman" w:cs="Times New Roman"/>
          <w:color w:val="auto"/>
          <w:sz w:val="24"/>
          <w:szCs w:val="24"/>
          <w:lang w:val="en-US"/>
        </w:rPr>
      </w:pPr>
      <w:proofErr w:type="spellStart"/>
      <w:r w:rsidRPr="00DA5ADF">
        <w:rPr>
          <w:rFonts w:ascii="Times New Roman" w:hAnsi="Times New Roman" w:cs="Times New Roman"/>
          <w:sz w:val="24"/>
          <w:szCs w:val="24"/>
          <w:lang w:val="en-US"/>
        </w:rPr>
        <w:t>Descalsota</w:t>
      </w:r>
      <w:proofErr w:type="spellEnd"/>
      <w:r w:rsidRPr="00DA5ADF">
        <w:rPr>
          <w:rFonts w:ascii="Times New Roman" w:hAnsi="Times New Roman" w:cs="Times New Roman"/>
          <w:sz w:val="24"/>
          <w:szCs w:val="24"/>
          <w:lang w:val="en-US"/>
        </w:rPr>
        <w:t>, M. (2022)</w:t>
      </w:r>
      <w:r w:rsidR="00F71841">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Chelsea fans chanted Russian oligarch and owner Roman Abramovich’s name during a soccer game, interrupting applause for Ukraine</w:t>
      </w:r>
      <w:r w:rsidR="00F71841">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Insider</w:t>
      </w:r>
      <w:r w:rsidRPr="00DA5ADF">
        <w:rPr>
          <w:rFonts w:ascii="Times New Roman" w:hAnsi="Times New Roman" w:cs="Times New Roman"/>
          <w:sz w:val="24"/>
          <w:szCs w:val="24"/>
          <w:lang w:val="en-US"/>
        </w:rPr>
        <w:t xml:space="preserve">, </w:t>
      </w:r>
      <w:r w:rsidR="00F71841">
        <w:rPr>
          <w:rFonts w:ascii="Times New Roman" w:hAnsi="Times New Roman" w:cs="Times New Roman"/>
          <w:sz w:val="24"/>
          <w:szCs w:val="24"/>
          <w:lang w:val="en-US"/>
        </w:rPr>
        <w:t xml:space="preserve">8 </w:t>
      </w:r>
      <w:r w:rsidRPr="00DA5ADF">
        <w:rPr>
          <w:rFonts w:ascii="Times New Roman" w:hAnsi="Times New Roman" w:cs="Times New Roman"/>
          <w:sz w:val="24"/>
          <w:szCs w:val="24"/>
          <w:lang w:val="en-US"/>
        </w:rPr>
        <w:t xml:space="preserve">March, </w:t>
      </w:r>
      <w:r w:rsidR="00F71841">
        <w:rPr>
          <w:rFonts w:ascii="Times New Roman" w:hAnsi="Times New Roman" w:cs="Times New Roman"/>
          <w:sz w:val="24"/>
          <w:szCs w:val="24"/>
          <w:lang w:val="en-US"/>
        </w:rPr>
        <w:t xml:space="preserve">available at </w:t>
      </w:r>
      <w:hyperlink r:id="rId17" w:history="1">
        <w:r w:rsidR="00F71841" w:rsidRPr="00CE76CD">
          <w:rPr>
            <w:rStyle w:val="Hyperlink"/>
            <w:rFonts w:ascii="Times New Roman" w:hAnsi="Times New Roman" w:cs="Times New Roman"/>
            <w:sz w:val="24"/>
            <w:szCs w:val="24"/>
            <w:lang w:val="en-US"/>
          </w:rPr>
          <w:t>https://www.insider.com/chelsea-fans-chant-roman-abramovich-interrupt-applause-for-ukraine-2022-3</w:t>
        </w:r>
      </w:hyperlink>
      <w:r w:rsidR="00F71841">
        <w:rPr>
          <w:rFonts w:ascii="Times New Roman" w:hAnsi="Times New Roman" w:cs="Times New Roman"/>
          <w:sz w:val="24"/>
          <w:szCs w:val="24"/>
          <w:lang w:val="en-US"/>
        </w:rPr>
        <w:t xml:space="preserve"> (accessed March 2025).</w:t>
      </w:r>
    </w:p>
    <w:p w14:paraId="0DE71FE3" w14:textId="23ECB063" w:rsidR="00F71841" w:rsidRPr="00DA5ADF" w:rsidRDefault="008048D4" w:rsidP="008048D4">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Dubinsky, Y. (2024)</w:t>
      </w:r>
      <w:r w:rsidR="00F71841">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Clashes of cultures at the FIFA World Cup: </w:t>
      </w:r>
      <w:r w:rsidR="00F71841">
        <w:rPr>
          <w:rFonts w:ascii="Times New Roman" w:hAnsi="Times New Roman" w:cs="Times New Roman"/>
          <w:sz w:val="24"/>
          <w:szCs w:val="24"/>
          <w:lang w:val="en-US"/>
        </w:rPr>
        <w:t>r</w:t>
      </w:r>
      <w:r w:rsidRPr="00DA5ADF">
        <w:rPr>
          <w:rFonts w:ascii="Times New Roman" w:hAnsi="Times New Roman" w:cs="Times New Roman"/>
          <w:sz w:val="24"/>
          <w:szCs w:val="24"/>
          <w:lang w:val="en-US"/>
        </w:rPr>
        <w:t>eflections on soft power, nation building, and sportswashing in Qatar 2022</w:t>
      </w:r>
      <w:r w:rsidR="00F71841">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Place Branding and Public Diplomacy</w:t>
      </w:r>
      <w:r w:rsidRPr="00DA5ADF">
        <w:rPr>
          <w:rFonts w:ascii="Times New Roman" w:hAnsi="Times New Roman" w:cs="Times New Roman"/>
          <w:sz w:val="24"/>
          <w:szCs w:val="24"/>
          <w:lang w:val="en-US"/>
        </w:rPr>
        <w:t>, 20</w:t>
      </w:r>
      <w:r w:rsidR="00F71841">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2, </w:t>
      </w:r>
      <w:r w:rsidR="00F71841">
        <w:rPr>
          <w:rFonts w:ascii="Times New Roman" w:hAnsi="Times New Roman" w:cs="Times New Roman"/>
          <w:sz w:val="24"/>
          <w:szCs w:val="24"/>
          <w:lang w:val="en-US"/>
        </w:rPr>
        <w:t>pp.</w:t>
      </w:r>
      <w:r w:rsidRPr="00DA5ADF">
        <w:rPr>
          <w:rFonts w:ascii="Times New Roman" w:hAnsi="Times New Roman" w:cs="Times New Roman"/>
          <w:sz w:val="24"/>
          <w:szCs w:val="24"/>
          <w:lang w:val="en-US"/>
        </w:rPr>
        <w:t>218</w:t>
      </w:r>
      <w:r w:rsidR="00F71841">
        <w:rPr>
          <w:rFonts w:ascii="Times New Roman" w:hAnsi="Times New Roman" w:cs="Times New Roman"/>
          <w:sz w:val="24"/>
          <w:szCs w:val="24"/>
          <w:lang w:val="en-US"/>
        </w:rPr>
        <w:t>-</w:t>
      </w:r>
      <w:r w:rsidRPr="00DA5ADF">
        <w:rPr>
          <w:rFonts w:ascii="Times New Roman" w:hAnsi="Times New Roman" w:cs="Times New Roman"/>
          <w:sz w:val="24"/>
          <w:szCs w:val="24"/>
          <w:lang w:val="en-US"/>
        </w:rPr>
        <w:t>31.</w:t>
      </w:r>
    </w:p>
    <w:p w14:paraId="1B5024D0" w14:textId="4A379C35" w:rsidR="00F71841" w:rsidRPr="00DA5ADF" w:rsidRDefault="005710B1"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Dubner, S. (</w:t>
      </w:r>
      <w:proofErr w:type="gramStart"/>
      <w:r w:rsidRPr="00DA5ADF">
        <w:rPr>
          <w:rFonts w:ascii="Times New Roman" w:hAnsi="Times New Roman" w:cs="Times New Roman"/>
          <w:sz w:val="24"/>
          <w:szCs w:val="24"/>
          <w:lang w:val="en-US"/>
        </w:rPr>
        <w:t>202</w:t>
      </w:r>
      <w:r w:rsidR="00D84A8A" w:rsidRPr="00DA5ADF">
        <w:rPr>
          <w:rFonts w:ascii="Times New Roman" w:hAnsi="Times New Roman" w:cs="Times New Roman"/>
          <w:sz w:val="24"/>
          <w:szCs w:val="24"/>
          <w:lang w:val="en-US"/>
        </w:rPr>
        <w:t>2</w:t>
      </w:r>
      <w:r w:rsidRPr="00DA5ADF">
        <w:rPr>
          <w:rFonts w:ascii="Times New Roman" w:hAnsi="Times New Roman" w:cs="Times New Roman"/>
          <w:sz w:val="24"/>
          <w:szCs w:val="24"/>
          <w:lang w:val="en-US"/>
        </w:rPr>
        <w:t xml:space="preserve">) </w:t>
      </w:r>
      <w:r w:rsidR="00F71841">
        <w:rPr>
          <w:rFonts w:ascii="Times New Roman" w:hAnsi="Times New Roman" w:cs="Times New Roman"/>
          <w:sz w:val="24"/>
          <w:szCs w:val="24"/>
          <w:lang w:val="en-US"/>
        </w:rPr>
        <w:t>‘</w:t>
      </w:r>
      <w:proofErr w:type="gramEnd"/>
      <w:r w:rsidRPr="00DA5ADF">
        <w:rPr>
          <w:rFonts w:ascii="Times New Roman" w:hAnsi="Times New Roman" w:cs="Times New Roman"/>
          <w:sz w:val="24"/>
          <w:szCs w:val="24"/>
          <w:lang w:val="en-US"/>
        </w:rPr>
        <w:t xml:space="preserve">What is sportswashing (and does it work)? </w:t>
      </w:r>
      <w:r w:rsidR="005A5342" w:rsidRPr="00F71841">
        <w:rPr>
          <w:rFonts w:ascii="Times New Roman" w:hAnsi="Times New Roman" w:cs="Times New Roman"/>
          <w:i/>
          <w:iCs/>
          <w:sz w:val="24"/>
          <w:szCs w:val="24"/>
          <w:lang w:val="en-US"/>
        </w:rPr>
        <w:t>Freakonomics</w:t>
      </w:r>
      <w:r w:rsidR="005A5342" w:rsidRPr="00DA5ADF">
        <w:rPr>
          <w:rFonts w:ascii="Times New Roman" w:hAnsi="Times New Roman" w:cs="Times New Roman"/>
          <w:i/>
          <w:iCs/>
          <w:sz w:val="24"/>
          <w:szCs w:val="24"/>
          <w:lang w:val="en-US"/>
        </w:rPr>
        <w:t xml:space="preserve"> </w:t>
      </w:r>
      <w:r w:rsidR="00F71841">
        <w:rPr>
          <w:rFonts w:ascii="Times New Roman" w:hAnsi="Times New Roman" w:cs="Times New Roman"/>
          <w:i/>
          <w:iCs/>
          <w:sz w:val="24"/>
          <w:szCs w:val="24"/>
          <w:lang w:val="en-US"/>
        </w:rPr>
        <w:t>R</w:t>
      </w:r>
      <w:r w:rsidR="005A5342" w:rsidRPr="00DA5ADF">
        <w:rPr>
          <w:rFonts w:ascii="Times New Roman" w:hAnsi="Times New Roman" w:cs="Times New Roman"/>
          <w:i/>
          <w:iCs/>
          <w:sz w:val="24"/>
          <w:szCs w:val="24"/>
          <w:lang w:val="en-US"/>
        </w:rPr>
        <w:t>adio</w:t>
      </w:r>
      <w:r w:rsidR="00786684" w:rsidRPr="00DA5ADF">
        <w:rPr>
          <w:rFonts w:ascii="Times New Roman" w:hAnsi="Times New Roman" w:cs="Times New Roman"/>
          <w:sz w:val="24"/>
          <w:szCs w:val="24"/>
          <w:lang w:val="en-US"/>
        </w:rPr>
        <w:t xml:space="preserve">, 506, </w:t>
      </w:r>
      <w:r w:rsidR="00F71841">
        <w:rPr>
          <w:rFonts w:ascii="Times New Roman" w:hAnsi="Times New Roman" w:cs="Times New Roman"/>
          <w:sz w:val="24"/>
          <w:szCs w:val="24"/>
          <w:lang w:val="en-US"/>
        </w:rPr>
        <w:t xml:space="preserve">available at </w:t>
      </w:r>
      <w:hyperlink r:id="rId18" w:history="1">
        <w:r w:rsidR="00F71841" w:rsidRPr="00CE76CD">
          <w:rPr>
            <w:rStyle w:val="Hyperlink"/>
            <w:rFonts w:ascii="Times New Roman" w:hAnsi="Times New Roman" w:cs="Times New Roman"/>
            <w:sz w:val="24"/>
            <w:szCs w:val="24"/>
            <w:lang w:val="en-US"/>
          </w:rPr>
          <w:t>https://freakonomics.com/podcast/what-is-sportswashing-and-does-it-work</w:t>
        </w:r>
      </w:hyperlink>
      <w:r w:rsidR="00F71841">
        <w:rPr>
          <w:rFonts w:ascii="Times New Roman" w:hAnsi="Times New Roman" w:cs="Times New Roman"/>
          <w:sz w:val="24"/>
          <w:szCs w:val="24"/>
          <w:lang w:val="en-US"/>
        </w:rPr>
        <w:t xml:space="preserve"> (accessed March 2025).</w:t>
      </w:r>
    </w:p>
    <w:p w14:paraId="22418BC1" w14:textId="527079B7" w:rsidR="00F71841" w:rsidRPr="00DA5ADF" w:rsidRDefault="002F4EE8" w:rsidP="00F7326C">
      <w:pPr>
        <w:spacing w:after="120" w:line="240" w:lineRule="auto"/>
        <w:ind w:left="426" w:hanging="426"/>
        <w:rPr>
          <w:rFonts w:ascii="Times New Roman" w:hAnsi="Times New Roman" w:cs="Times New Roman"/>
          <w:sz w:val="24"/>
          <w:szCs w:val="24"/>
          <w:lang w:val="en-US"/>
        </w:rPr>
      </w:pPr>
      <w:r w:rsidRPr="00F71841">
        <w:rPr>
          <w:rFonts w:ascii="Times New Roman" w:hAnsi="Times New Roman" w:cs="Times New Roman"/>
          <w:i/>
          <w:iCs/>
          <w:sz w:val="24"/>
          <w:szCs w:val="24"/>
          <w:lang w:val="en-US"/>
        </w:rPr>
        <w:t>DW</w:t>
      </w:r>
      <w:r w:rsidRPr="00DA5ADF">
        <w:rPr>
          <w:rFonts w:ascii="Times New Roman" w:hAnsi="Times New Roman" w:cs="Times New Roman"/>
          <w:sz w:val="24"/>
          <w:szCs w:val="24"/>
          <w:lang w:val="en-US"/>
        </w:rPr>
        <w:t xml:space="preserve"> (2021)</w:t>
      </w:r>
      <w:r w:rsidR="00F71841">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Bayern, Qatar and the Club World Cup: </w:t>
      </w:r>
      <w:r w:rsidR="00F71841">
        <w:rPr>
          <w:rFonts w:ascii="Times New Roman" w:hAnsi="Times New Roman" w:cs="Times New Roman"/>
          <w:sz w:val="24"/>
          <w:szCs w:val="24"/>
          <w:lang w:val="en-US"/>
        </w:rPr>
        <w:t>a</w:t>
      </w:r>
      <w:r w:rsidRPr="00DA5ADF">
        <w:rPr>
          <w:rFonts w:ascii="Times New Roman" w:hAnsi="Times New Roman" w:cs="Times New Roman"/>
          <w:sz w:val="24"/>
          <w:szCs w:val="24"/>
          <w:lang w:val="en-US"/>
        </w:rPr>
        <w:t>n uneasy relationship</w:t>
      </w:r>
      <w:r w:rsidR="00F71841">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 xml:space="preserve">Made for </w:t>
      </w:r>
      <w:r w:rsidR="00F71841">
        <w:rPr>
          <w:rFonts w:ascii="Times New Roman" w:hAnsi="Times New Roman" w:cs="Times New Roman"/>
          <w:i/>
          <w:iCs/>
          <w:sz w:val="24"/>
          <w:szCs w:val="24"/>
          <w:lang w:val="en-US"/>
        </w:rPr>
        <w:t>M</w:t>
      </w:r>
      <w:r w:rsidRPr="00DA5ADF">
        <w:rPr>
          <w:rFonts w:ascii="Times New Roman" w:hAnsi="Times New Roman" w:cs="Times New Roman"/>
          <w:i/>
          <w:iCs/>
          <w:sz w:val="24"/>
          <w:szCs w:val="24"/>
          <w:lang w:val="en-US"/>
        </w:rPr>
        <w:t>inds</w:t>
      </w:r>
      <w:r w:rsidRPr="00DA5ADF">
        <w:rPr>
          <w:rFonts w:ascii="Times New Roman" w:hAnsi="Times New Roman" w:cs="Times New Roman"/>
          <w:sz w:val="24"/>
          <w:szCs w:val="24"/>
          <w:lang w:val="en-US"/>
        </w:rPr>
        <w:t xml:space="preserve">, </w:t>
      </w:r>
      <w:r w:rsidR="00F71841">
        <w:rPr>
          <w:rFonts w:ascii="Times New Roman" w:hAnsi="Times New Roman" w:cs="Times New Roman"/>
          <w:sz w:val="24"/>
          <w:szCs w:val="24"/>
          <w:lang w:val="en-US"/>
        </w:rPr>
        <w:t xml:space="preserve">available at </w:t>
      </w:r>
      <w:hyperlink r:id="rId19" w:history="1">
        <w:r w:rsidR="00F71841" w:rsidRPr="00CE76CD">
          <w:rPr>
            <w:rStyle w:val="Hyperlink"/>
            <w:rFonts w:ascii="Times New Roman" w:hAnsi="Times New Roman" w:cs="Times New Roman"/>
            <w:sz w:val="24"/>
            <w:szCs w:val="24"/>
            <w:lang w:val="en-US"/>
          </w:rPr>
          <w:t>https://www.dw.com/en/bayern-munich-qatar-and-the-club-world-cup-an-uneasy-relationship/a-56513864</w:t>
        </w:r>
      </w:hyperlink>
      <w:r w:rsidR="00F71841">
        <w:rPr>
          <w:rFonts w:ascii="Times New Roman" w:hAnsi="Times New Roman" w:cs="Times New Roman"/>
          <w:sz w:val="24"/>
          <w:szCs w:val="24"/>
          <w:lang w:val="en-US"/>
        </w:rPr>
        <w:t xml:space="preserve"> (accessed March 2025).</w:t>
      </w:r>
    </w:p>
    <w:p w14:paraId="5B3888BA" w14:textId="1C345E8F" w:rsidR="008048D4" w:rsidRPr="00DA5ADF" w:rsidRDefault="008048D4" w:rsidP="008048D4">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Edelman, M. (2024)</w:t>
      </w:r>
      <w:r w:rsidR="00F71841">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Sportswashing with Chinese </w:t>
      </w:r>
      <w:r w:rsidR="00F71841">
        <w:rPr>
          <w:rFonts w:ascii="Times New Roman" w:hAnsi="Times New Roman" w:cs="Times New Roman"/>
          <w:sz w:val="24"/>
          <w:szCs w:val="24"/>
          <w:lang w:val="en-US"/>
        </w:rPr>
        <w:t>c</w:t>
      </w:r>
      <w:r w:rsidRPr="00DA5ADF">
        <w:rPr>
          <w:rFonts w:ascii="Times New Roman" w:hAnsi="Times New Roman" w:cs="Times New Roman"/>
          <w:sz w:val="24"/>
          <w:szCs w:val="24"/>
          <w:lang w:val="en-US"/>
        </w:rPr>
        <w:t>haracteristics</w:t>
      </w:r>
      <w:r w:rsidR="00172454">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Journal of Legal Aspects of Sport</w:t>
      </w:r>
      <w:r w:rsidRPr="00DA5ADF">
        <w:rPr>
          <w:rFonts w:ascii="Times New Roman" w:hAnsi="Times New Roman" w:cs="Times New Roman"/>
          <w:sz w:val="24"/>
          <w:szCs w:val="24"/>
          <w:lang w:val="en-US"/>
        </w:rPr>
        <w:t xml:space="preserve">, 34, </w:t>
      </w:r>
      <w:r w:rsidR="00172454">
        <w:rPr>
          <w:rFonts w:ascii="Times New Roman" w:hAnsi="Times New Roman" w:cs="Times New Roman"/>
          <w:sz w:val="24"/>
          <w:szCs w:val="24"/>
          <w:lang w:val="en-US"/>
        </w:rPr>
        <w:t>pp.</w:t>
      </w:r>
      <w:r w:rsidRPr="00DA5ADF">
        <w:rPr>
          <w:rFonts w:ascii="Times New Roman" w:hAnsi="Times New Roman" w:cs="Times New Roman"/>
          <w:sz w:val="24"/>
          <w:szCs w:val="24"/>
          <w:lang w:val="en-US"/>
        </w:rPr>
        <w:t>132</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44.</w:t>
      </w:r>
    </w:p>
    <w:p w14:paraId="3E126052" w14:textId="5274CB8B" w:rsidR="00172454" w:rsidRPr="00DA5ADF" w:rsidRDefault="00250194"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Eisenhardt, K.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Graebner, M. (</w:t>
      </w:r>
      <w:proofErr w:type="gramStart"/>
      <w:r w:rsidRPr="00DA5ADF">
        <w:rPr>
          <w:rFonts w:ascii="Times New Roman" w:hAnsi="Times New Roman" w:cs="Times New Roman"/>
          <w:sz w:val="24"/>
          <w:szCs w:val="24"/>
          <w:lang w:val="en-US"/>
        </w:rPr>
        <w:t>2007)</w:t>
      </w:r>
      <w:r w:rsidR="00172454">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 xml:space="preserve">Theory </w:t>
      </w:r>
      <w:r w:rsidR="006C15EF" w:rsidRPr="00DA5ADF">
        <w:rPr>
          <w:rFonts w:ascii="Times New Roman" w:hAnsi="Times New Roman" w:cs="Times New Roman"/>
          <w:sz w:val="24"/>
          <w:szCs w:val="24"/>
          <w:lang w:val="en-US"/>
        </w:rPr>
        <w:t>b</w:t>
      </w:r>
      <w:r w:rsidRPr="00DA5ADF">
        <w:rPr>
          <w:rFonts w:ascii="Times New Roman" w:hAnsi="Times New Roman" w:cs="Times New Roman"/>
          <w:sz w:val="24"/>
          <w:szCs w:val="24"/>
          <w:lang w:val="en-US"/>
        </w:rPr>
        <w:t xml:space="preserve">uilding from </w:t>
      </w:r>
      <w:r w:rsidR="006C15EF" w:rsidRPr="00DA5ADF">
        <w:rPr>
          <w:rFonts w:ascii="Times New Roman" w:hAnsi="Times New Roman" w:cs="Times New Roman"/>
          <w:sz w:val="24"/>
          <w:szCs w:val="24"/>
          <w:lang w:val="en-US"/>
        </w:rPr>
        <w:t>c</w:t>
      </w:r>
      <w:r w:rsidRPr="00DA5ADF">
        <w:rPr>
          <w:rFonts w:ascii="Times New Roman" w:hAnsi="Times New Roman" w:cs="Times New Roman"/>
          <w:sz w:val="24"/>
          <w:szCs w:val="24"/>
          <w:lang w:val="en-US"/>
        </w:rPr>
        <w:t xml:space="preserve">ases: </w:t>
      </w:r>
      <w:r w:rsidR="00172454">
        <w:rPr>
          <w:rFonts w:ascii="Times New Roman" w:hAnsi="Times New Roman" w:cs="Times New Roman"/>
          <w:sz w:val="24"/>
          <w:szCs w:val="24"/>
          <w:lang w:val="en-US"/>
        </w:rPr>
        <w:t>o</w:t>
      </w:r>
      <w:r w:rsidRPr="00DA5ADF">
        <w:rPr>
          <w:rFonts w:ascii="Times New Roman" w:hAnsi="Times New Roman" w:cs="Times New Roman"/>
          <w:sz w:val="24"/>
          <w:szCs w:val="24"/>
          <w:lang w:val="en-US"/>
        </w:rPr>
        <w:t xml:space="preserve">pportunities and </w:t>
      </w:r>
      <w:r w:rsidR="006C15EF" w:rsidRPr="00DA5ADF">
        <w:rPr>
          <w:rFonts w:ascii="Times New Roman" w:hAnsi="Times New Roman" w:cs="Times New Roman"/>
          <w:sz w:val="24"/>
          <w:szCs w:val="24"/>
          <w:lang w:val="en-US"/>
        </w:rPr>
        <w:t>c</w:t>
      </w:r>
      <w:r w:rsidRPr="00DA5ADF">
        <w:rPr>
          <w:rFonts w:ascii="Times New Roman" w:hAnsi="Times New Roman" w:cs="Times New Roman"/>
          <w:sz w:val="24"/>
          <w:szCs w:val="24"/>
          <w:lang w:val="en-US"/>
        </w:rPr>
        <w:t>hallenges</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Academy of Management Journal</w:t>
      </w:r>
      <w:r w:rsidRPr="00DA5ADF">
        <w:rPr>
          <w:rFonts w:ascii="Times New Roman" w:hAnsi="Times New Roman" w:cs="Times New Roman"/>
          <w:sz w:val="24"/>
          <w:szCs w:val="24"/>
          <w:lang w:val="en-US"/>
        </w:rPr>
        <w:t>, 50</w:t>
      </w:r>
      <w:r w:rsidR="0017245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1, </w:t>
      </w:r>
      <w:r w:rsidR="00172454">
        <w:rPr>
          <w:rFonts w:ascii="Times New Roman" w:hAnsi="Times New Roman" w:cs="Times New Roman"/>
          <w:sz w:val="24"/>
          <w:szCs w:val="24"/>
          <w:lang w:val="en-US"/>
        </w:rPr>
        <w:t>pp.</w:t>
      </w:r>
      <w:r w:rsidRPr="00DA5ADF">
        <w:rPr>
          <w:rFonts w:ascii="Times New Roman" w:hAnsi="Times New Roman" w:cs="Times New Roman"/>
          <w:sz w:val="24"/>
          <w:szCs w:val="24"/>
          <w:lang w:val="en-US"/>
        </w:rPr>
        <w:t>25</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32.</w:t>
      </w:r>
    </w:p>
    <w:p w14:paraId="076C6E13" w14:textId="65B175F3" w:rsidR="00172454" w:rsidRPr="00DA5ADF" w:rsidRDefault="00632144"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Ettinger, A. (2023) </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Saudi Arabia, sports diplomacy and authoritarian capitalism in world politic</w:t>
      </w:r>
      <w:r w:rsidR="00172454">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International Journal of Sport Policy and Politics</w:t>
      </w:r>
      <w:r w:rsidRPr="00DA5ADF">
        <w:rPr>
          <w:rFonts w:ascii="Times New Roman" w:hAnsi="Times New Roman" w:cs="Times New Roman"/>
          <w:sz w:val="24"/>
          <w:szCs w:val="24"/>
          <w:lang w:val="en-US"/>
        </w:rPr>
        <w:t>, 15</w:t>
      </w:r>
      <w:r w:rsidR="0017245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3, </w:t>
      </w:r>
      <w:r w:rsidR="00172454">
        <w:rPr>
          <w:rFonts w:ascii="Times New Roman" w:hAnsi="Times New Roman" w:cs="Times New Roman"/>
          <w:sz w:val="24"/>
          <w:szCs w:val="24"/>
          <w:lang w:val="en-US"/>
        </w:rPr>
        <w:t>pp.</w:t>
      </w:r>
      <w:r w:rsidRPr="00DA5ADF">
        <w:rPr>
          <w:rFonts w:ascii="Times New Roman" w:hAnsi="Times New Roman" w:cs="Times New Roman"/>
          <w:sz w:val="24"/>
          <w:szCs w:val="24"/>
          <w:lang w:val="en-US"/>
        </w:rPr>
        <w:t>531</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47.</w:t>
      </w:r>
    </w:p>
    <w:p w14:paraId="332D9AA1" w14:textId="1675F251" w:rsidR="0089407C" w:rsidRPr="00DA5ADF" w:rsidRDefault="0089407C" w:rsidP="0089407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Freeman, K. (</w:t>
      </w:r>
      <w:proofErr w:type="gramStart"/>
      <w:r w:rsidRPr="00DA5ADF">
        <w:rPr>
          <w:rFonts w:ascii="Times New Roman" w:hAnsi="Times New Roman" w:cs="Times New Roman"/>
          <w:sz w:val="24"/>
          <w:szCs w:val="24"/>
          <w:lang w:val="en-US"/>
        </w:rPr>
        <w:t xml:space="preserve">2012) </w:t>
      </w:r>
      <w:r w:rsidR="00172454">
        <w:rPr>
          <w:rFonts w:ascii="Times New Roman" w:hAnsi="Times New Roman" w:cs="Times New Roman"/>
          <w:sz w:val="24"/>
          <w:szCs w:val="24"/>
          <w:lang w:val="en-US"/>
        </w:rPr>
        <w:t>‘</w:t>
      </w:r>
      <w:proofErr w:type="gramEnd"/>
      <w:r w:rsidRPr="00DA5ADF">
        <w:rPr>
          <w:rFonts w:ascii="Times New Roman" w:hAnsi="Times New Roman" w:cs="Times New Roman"/>
          <w:sz w:val="24"/>
          <w:szCs w:val="24"/>
          <w:lang w:val="en-US"/>
        </w:rPr>
        <w:t xml:space="preserve">Sport as swaggering: </w:t>
      </w:r>
      <w:r w:rsidR="00172454">
        <w:rPr>
          <w:rFonts w:ascii="Times New Roman" w:hAnsi="Times New Roman" w:cs="Times New Roman"/>
          <w:sz w:val="24"/>
          <w:szCs w:val="24"/>
          <w:lang w:val="en-US"/>
        </w:rPr>
        <w:t>u</w:t>
      </w:r>
      <w:r w:rsidRPr="00DA5ADF">
        <w:rPr>
          <w:rFonts w:ascii="Times New Roman" w:hAnsi="Times New Roman" w:cs="Times New Roman"/>
          <w:sz w:val="24"/>
          <w:szCs w:val="24"/>
          <w:lang w:val="en-US"/>
        </w:rPr>
        <w:t>tilizing sport as soft power</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Sport in Society</w:t>
      </w:r>
      <w:r w:rsidRPr="00DA5ADF">
        <w:rPr>
          <w:rFonts w:ascii="Times New Roman" w:hAnsi="Times New Roman" w:cs="Times New Roman"/>
          <w:sz w:val="24"/>
          <w:szCs w:val="24"/>
          <w:lang w:val="en-US"/>
        </w:rPr>
        <w:t>, 15</w:t>
      </w:r>
      <w:r w:rsidR="0017245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9, </w:t>
      </w:r>
      <w:r w:rsidR="00172454">
        <w:rPr>
          <w:rFonts w:ascii="Times New Roman" w:hAnsi="Times New Roman" w:cs="Times New Roman"/>
          <w:sz w:val="24"/>
          <w:szCs w:val="24"/>
          <w:lang w:val="en-US"/>
        </w:rPr>
        <w:t>pp.</w:t>
      </w:r>
      <w:r w:rsidRPr="00DA5ADF">
        <w:rPr>
          <w:rFonts w:ascii="Times New Roman" w:hAnsi="Times New Roman" w:cs="Times New Roman"/>
          <w:sz w:val="24"/>
          <w:szCs w:val="24"/>
          <w:lang w:val="en-US"/>
        </w:rPr>
        <w:t>1260</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74.</w:t>
      </w:r>
    </w:p>
    <w:p w14:paraId="6CEC9716" w14:textId="64F41721" w:rsidR="0089407C" w:rsidRPr="00DA5ADF" w:rsidRDefault="0089407C" w:rsidP="0089407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Frey, B. (2021)</w:t>
      </w:r>
      <w:r w:rsidR="0017245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Backward‐oriented economics</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proofErr w:type="spellStart"/>
      <w:r w:rsidRPr="00DA5ADF">
        <w:rPr>
          <w:rFonts w:ascii="Times New Roman" w:hAnsi="Times New Roman" w:cs="Times New Roman"/>
          <w:i/>
          <w:iCs/>
          <w:sz w:val="24"/>
          <w:szCs w:val="24"/>
          <w:lang w:val="en-US"/>
        </w:rPr>
        <w:t>Kyklos</w:t>
      </w:r>
      <w:proofErr w:type="spellEnd"/>
      <w:r w:rsidRPr="00DA5ADF">
        <w:rPr>
          <w:rFonts w:ascii="Times New Roman" w:hAnsi="Times New Roman" w:cs="Times New Roman"/>
          <w:sz w:val="24"/>
          <w:szCs w:val="24"/>
          <w:lang w:val="en-US"/>
        </w:rPr>
        <w:t>, 74</w:t>
      </w:r>
      <w:r w:rsidR="0017245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2, </w:t>
      </w:r>
      <w:r w:rsidR="00172454">
        <w:rPr>
          <w:rFonts w:ascii="Times New Roman" w:hAnsi="Times New Roman" w:cs="Times New Roman"/>
          <w:sz w:val="24"/>
          <w:szCs w:val="24"/>
          <w:lang w:val="en-US"/>
        </w:rPr>
        <w:t>pp.</w:t>
      </w:r>
      <w:r w:rsidRPr="00DA5ADF">
        <w:rPr>
          <w:rFonts w:ascii="Times New Roman" w:hAnsi="Times New Roman" w:cs="Times New Roman"/>
          <w:sz w:val="24"/>
          <w:szCs w:val="24"/>
          <w:lang w:val="en-US"/>
        </w:rPr>
        <w:t>187</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95.</w:t>
      </w:r>
    </w:p>
    <w:p w14:paraId="7C4937D1" w14:textId="6406DF0A" w:rsidR="00172454" w:rsidRPr="00DA5ADF" w:rsidRDefault="00CC2051"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Fruh, K., Archer, A.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Wojtowicz, J. (2023)</w:t>
      </w:r>
      <w:r w:rsidR="0017245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Sportswashing: </w:t>
      </w:r>
      <w:r w:rsidR="00172454">
        <w:rPr>
          <w:rFonts w:ascii="Times New Roman" w:hAnsi="Times New Roman" w:cs="Times New Roman"/>
          <w:sz w:val="24"/>
          <w:szCs w:val="24"/>
          <w:lang w:val="en-US"/>
        </w:rPr>
        <w:t>c</w:t>
      </w:r>
      <w:r w:rsidRPr="00DA5ADF">
        <w:rPr>
          <w:rFonts w:ascii="Times New Roman" w:hAnsi="Times New Roman" w:cs="Times New Roman"/>
          <w:sz w:val="24"/>
          <w:szCs w:val="24"/>
          <w:lang w:val="en-US"/>
        </w:rPr>
        <w:t>omplicity and corruption</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101882" w:rsidRPr="00DA5ADF">
        <w:rPr>
          <w:rFonts w:ascii="Times New Roman" w:hAnsi="Times New Roman" w:cs="Times New Roman"/>
          <w:i/>
          <w:sz w:val="24"/>
          <w:szCs w:val="24"/>
          <w:lang w:val="en-US"/>
        </w:rPr>
        <w:t>Sport, Ethics and P</w:t>
      </w:r>
      <w:r w:rsidRPr="00DA5ADF">
        <w:rPr>
          <w:rFonts w:ascii="Times New Roman" w:hAnsi="Times New Roman" w:cs="Times New Roman"/>
          <w:i/>
          <w:sz w:val="24"/>
          <w:szCs w:val="24"/>
          <w:lang w:val="en-US"/>
        </w:rPr>
        <w:t>hilosophy</w:t>
      </w:r>
      <w:r w:rsidRPr="00DA5ADF">
        <w:rPr>
          <w:rFonts w:ascii="Times New Roman" w:hAnsi="Times New Roman" w:cs="Times New Roman"/>
          <w:sz w:val="24"/>
          <w:szCs w:val="24"/>
          <w:lang w:val="en-US"/>
        </w:rPr>
        <w:t>, 17</w:t>
      </w:r>
      <w:r w:rsidR="0017245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1, </w:t>
      </w:r>
      <w:r w:rsidR="00172454">
        <w:rPr>
          <w:rFonts w:ascii="Times New Roman" w:hAnsi="Times New Roman" w:cs="Times New Roman"/>
          <w:sz w:val="24"/>
          <w:szCs w:val="24"/>
          <w:lang w:val="en-US"/>
        </w:rPr>
        <w:t>pp.</w:t>
      </w:r>
      <w:r w:rsidRPr="00DA5ADF">
        <w:rPr>
          <w:rFonts w:ascii="Times New Roman" w:hAnsi="Times New Roman" w:cs="Times New Roman"/>
          <w:sz w:val="24"/>
          <w:szCs w:val="24"/>
          <w:lang w:val="en-US"/>
        </w:rPr>
        <w:t>101</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18.</w:t>
      </w:r>
    </w:p>
    <w:p w14:paraId="4E0907C2" w14:textId="2B6DAC0A" w:rsidR="003D4A1E" w:rsidRPr="00DA5ADF" w:rsidRDefault="003D4A1E" w:rsidP="003D4A1E">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t>Gerschewski</w:t>
      </w:r>
      <w:proofErr w:type="spellEnd"/>
      <w:r w:rsidRPr="00DA5ADF">
        <w:rPr>
          <w:rFonts w:ascii="Times New Roman" w:hAnsi="Times New Roman" w:cs="Times New Roman"/>
          <w:sz w:val="24"/>
          <w:szCs w:val="24"/>
          <w:lang w:val="en-US"/>
        </w:rPr>
        <w:t xml:space="preserve">, J., Giebler, H., </w:t>
      </w:r>
      <w:proofErr w:type="spellStart"/>
      <w:r w:rsidRPr="00DA5ADF">
        <w:rPr>
          <w:rFonts w:ascii="Times New Roman" w:hAnsi="Times New Roman" w:cs="Times New Roman"/>
          <w:sz w:val="24"/>
          <w:szCs w:val="24"/>
          <w:lang w:val="en-US"/>
        </w:rPr>
        <w:t>Hellmeier</w:t>
      </w:r>
      <w:proofErr w:type="spellEnd"/>
      <w:r w:rsidRPr="00DA5ADF">
        <w:rPr>
          <w:rFonts w:ascii="Times New Roman" w:hAnsi="Times New Roman" w:cs="Times New Roman"/>
          <w:sz w:val="24"/>
          <w:szCs w:val="24"/>
          <w:lang w:val="en-US"/>
        </w:rPr>
        <w:t xml:space="preserve">, S., </w:t>
      </w:r>
      <w:proofErr w:type="spellStart"/>
      <w:r w:rsidRPr="00DA5ADF">
        <w:rPr>
          <w:rFonts w:ascii="Times New Roman" w:hAnsi="Times New Roman" w:cs="Times New Roman"/>
          <w:sz w:val="24"/>
          <w:szCs w:val="24"/>
          <w:lang w:val="en-US"/>
        </w:rPr>
        <w:t>Keremoğlu</w:t>
      </w:r>
      <w:proofErr w:type="spellEnd"/>
      <w:r w:rsidRPr="00DA5ADF">
        <w:rPr>
          <w:rFonts w:ascii="Times New Roman" w:hAnsi="Times New Roman" w:cs="Times New Roman"/>
          <w:sz w:val="24"/>
          <w:szCs w:val="24"/>
          <w:lang w:val="en-US"/>
        </w:rPr>
        <w:t xml:space="preserve">, E.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w:t>
      </w:r>
      <w:proofErr w:type="spellStart"/>
      <w:r w:rsidRPr="00DA5ADF">
        <w:rPr>
          <w:rFonts w:ascii="Times New Roman" w:hAnsi="Times New Roman" w:cs="Times New Roman"/>
          <w:sz w:val="24"/>
          <w:szCs w:val="24"/>
          <w:lang w:val="en-US"/>
        </w:rPr>
        <w:t>Zürn</w:t>
      </w:r>
      <w:proofErr w:type="spellEnd"/>
      <w:r w:rsidRPr="00DA5ADF">
        <w:rPr>
          <w:rFonts w:ascii="Times New Roman" w:hAnsi="Times New Roman" w:cs="Times New Roman"/>
          <w:sz w:val="24"/>
          <w:szCs w:val="24"/>
          <w:lang w:val="en-US"/>
        </w:rPr>
        <w:t xml:space="preserve">, M. (2024) </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The limits of sportswashing. How the 2022 FIFA World Cup affected attitudes about Qatar</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proofErr w:type="spellStart"/>
      <w:r w:rsidRPr="00DA5ADF">
        <w:rPr>
          <w:rFonts w:ascii="Times New Roman" w:hAnsi="Times New Roman" w:cs="Times New Roman"/>
          <w:i/>
          <w:iCs/>
          <w:sz w:val="24"/>
          <w:szCs w:val="24"/>
          <w:lang w:val="en-US"/>
        </w:rPr>
        <w:t>PLoS</w:t>
      </w:r>
      <w:proofErr w:type="spellEnd"/>
      <w:r w:rsidRPr="00DA5ADF">
        <w:rPr>
          <w:rFonts w:ascii="Times New Roman" w:hAnsi="Times New Roman" w:cs="Times New Roman"/>
          <w:i/>
          <w:iCs/>
          <w:sz w:val="24"/>
          <w:szCs w:val="24"/>
          <w:lang w:val="en-US"/>
        </w:rPr>
        <w:t xml:space="preserve"> ONE,</w:t>
      </w:r>
      <w:r w:rsidRPr="00DA5ADF">
        <w:rPr>
          <w:rFonts w:ascii="Times New Roman" w:hAnsi="Times New Roman" w:cs="Times New Roman"/>
          <w:sz w:val="24"/>
          <w:szCs w:val="24"/>
          <w:lang w:val="en-US"/>
        </w:rPr>
        <w:t xml:space="preserve"> 19</w:t>
      </w:r>
      <w:r w:rsidR="0017245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8, e0308702.</w:t>
      </w:r>
    </w:p>
    <w:p w14:paraId="34D75D83" w14:textId="5209865F" w:rsidR="00172454" w:rsidRPr="00DA5ADF" w:rsidRDefault="00B66596" w:rsidP="00FA0546">
      <w:pPr>
        <w:spacing w:after="120" w:line="240" w:lineRule="auto"/>
        <w:ind w:left="426" w:hanging="426"/>
        <w:jc w:val="both"/>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Gilson, L.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Goldberg, C. (</w:t>
      </w:r>
      <w:proofErr w:type="gramStart"/>
      <w:r w:rsidRPr="00DA5ADF">
        <w:rPr>
          <w:rFonts w:ascii="Times New Roman" w:hAnsi="Times New Roman" w:cs="Times New Roman"/>
          <w:sz w:val="24"/>
          <w:szCs w:val="24"/>
          <w:lang w:val="en-US"/>
        </w:rPr>
        <w:t>2015)</w:t>
      </w:r>
      <w:r w:rsidR="00172454">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 xml:space="preserve">Editors’ </w:t>
      </w:r>
      <w:r w:rsidR="00172454">
        <w:rPr>
          <w:rFonts w:ascii="Times New Roman" w:hAnsi="Times New Roman" w:cs="Times New Roman"/>
          <w:sz w:val="24"/>
          <w:szCs w:val="24"/>
          <w:lang w:val="en-US"/>
        </w:rPr>
        <w:t>c</w:t>
      </w:r>
      <w:r w:rsidRPr="00DA5ADF">
        <w:rPr>
          <w:rFonts w:ascii="Times New Roman" w:hAnsi="Times New Roman" w:cs="Times New Roman"/>
          <w:sz w:val="24"/>
          <w:szCs w:val="24"/>
          <w:lang w:val="en-US"/>
        </w:rPr>
        <w:t xml:space="preserve">omment: So, </w:t>
      </w:r>
      <w:r w:rsidR="00172454">
        <w:rPr>
          <w:rFonts w:ascii="Times New Roman" w:hAnsi="Times New Roman" w:cs="Times New Roman"/>
          <w:sz w:val="24"/>
          <w:szCs w:val="24"/>
          <w:lang w:val="en-US"/>
        </w:rPr>
        <w:t>w</w:t>
      </w:r>
      <w:r w:rsidRPr="00DA5ADF">
        <w:rPr>
          <w:rFonts w:ascii="Times New Roman" w:hAnsi="Times New Roman" w:cs="Times New Roman"/>
          <w:sz w:val="24"/>
          <w:szCs w:val="24"/>
          <w:lang w:val="en-US"/>
        </w:rPr>
        <w:t xml:space="preserve">hat </w:t>
      </w:r>
      <w:r w:rsidR="00172454">
        <w:rPr>
          <w:rFonts w:ascii="Times New Roman" w:hAnsi="Times New Roman" w:cs="Times New Roman"/>
          <w:sz w:val="24"/>
          <w:szCs w:val="24"/>
          <w:lang w:val="en-US"/>
        </w:rPr>
        <w:t>i</w:t>
      </w:r>
      <w:r w:rsidRPr="00DA5ADF">
        <w:rPr>
          <w:rFonts w:ascii="Times New Roman" w:hAnsi="Times New Roman" w:cs="Times New Roman"/>
          <w:sz w:val="24"/>
          <w:szCs w:val="24"/>
          <w:lang w:val="en-US"/>
        </w:rPr>
        <w:t xml:space="preserve">s a </w:t>
      </w:r>
      <w:r w:rsidR="00172454">
        <w:rPr>
          <w:rFonts w:ascii="Times New Roman" w:hAnsi="Times New Roman" w:cs="Times New Roman"/>
          <w:sz w:val="24"/>
          <w:szCs w:val="24"/>
          <w:lang w:val="en-US"/>
        </w:rPr>
        <w:t>c</w:t>
      </w:r>
      <w:r w:rsidRPr="00DA5ADF">
        <w:rPr>
          <w:rFonts w:ascii="Times New Roman" w:hAnsi="Times New Roman" w:cs="Times New Roman"/>
          <w:sz w:val="24"/>
          <w:szCs w:val="24"/>
          <w:lang w:val="en-US"/>
        </w:rPr>
        <w:t xml:space="preserve">onceptual </w:t>
      </w:r>
      <w:r w:rsidR="00172454">
        <w:rPr>
          <w:rFonts w:ascii="Times New Roman" w:hAnsi="Times New Roman" w:cs="Times New Roman"/>
          <w:sz w:val="24"/>
          <w:szCs w:val="24"/>
          <w:lang w:val="en-US"/>
        </w:rPr>
        <w:t>p</w:t>
      </w:r>
      <w:r w:rsidRPr="00DA5ADF">
        <w:rPr>
          <w:rFonts w:ascii="Times New Roman" w:hAnsi="Times New Roman" w:cs="Times New Roman"/>
          <w:sz w:val="24"/>
          <w:szCs w:val="24"/>
          <w:lang w:val="en-US"/>
        </w:rPr>
        <w:t>aper?</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 xml:space="preserve">Group </w:t>
      </w:r>
      <w:r w:rsidR="00DA5ADF">
        <w:rPr>
          <w:rFonts w:ascii="Times New Roman" w:hAnsi="Times New Roman" w:cs="Times New Roman"/>
          <w:i/>
          <w:iCs/>
          <w:sz w:val="24"/>
          <w:szCs w:val="24"/>
          <w:lang w:val="en-US"/>
        </w:rPr>
        <w:t>and</w:t>
      </w:r>
      <w:r w:rsidRPr="00DA5ADF">
        <w:rPr>
          <w:rFonts w:ascii="Times New Roman" w:hAnsi="Times New Roman" w:cs="Times New Roman"/>
          <w:i/>
          <w:iCs/>
          <w:sz w:val="24"/>
          <w:szCs w:val="24"/>
          <w:lang w:val="en-US"/>
        </w:rPr>
        <w:t xml:space="preserve"> Organization Management,</w:t>
      </w:r>
      <w:r w:rsidRPr="00DA5ADF">
        <w:rPr>
          <w:rFonts w:ascii="Times New Roman" w:hAnsi="Times New Roman" w:cs="Times New Roman"/>
          <w:sz w:val="24"/>
          <w:szCs w:val="24"/>
          <w:lang w:val="en-US"/>
        </w:rPr>
        <w:t xml:space="preserve"> 40</w:t>
      </w:r>
      <w:r w:rsidR="00172454">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2, </w:t>
      </w:r>
      <w:r w:rsidR="00172454">
        <w:rPr>
          <w:rFonts w:ascii="Times New Roman" w:hAnsi="Times New Roman" w:cs="Times New Roman"/>
          <w:sz w:val="24"/>
          <w:szCs w:val="24"/>
          <w:lang w:val="en-US"/>
        </w:rPr>
        <w:t>p.</w:t>
      </w:r>
      <w:r w:rsidRPr="00DA5ADF">
        <w:rPr>
          <w:rFonts w:ascii="Times New Roman" w:hAnsi="Times New Roman" w:cs="Times New Roman"/>
          <w:sz w:val="24"/>
          <w:szCs w:val="24"/>
          <w:lang w:val="en-US"/>
        </w:rPr>
        <w:t>127</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30.</w:t>
      </w:r>
    </w:p>
    <w:p w14:paraId="5C478647" w14:textId="048CB3F5" w:rsidR="005A5012" w:rsidRDefault="00E64A8C" w:rsidP="00FA0546">
      <w:pPr>
        <w:spacing w:after="120" w:line="240" w:lineRule="auto"/>
        <w:ind w:left="426" w:hanging="426"/>
        <w:jc w:val="both"/>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t>Gläßel</w:t>
      </w:r>
      <w:proofErr w:type="spellEnd"/>
      <w:r w:rsidRPr="00DA5ADF">
        <w:rPr>
          <w:rFonts w:ascii="Times New Roman" w:hAnsi="Times New Roman" w:cs="Times New Roman"/>
          <w:sz w:val="24"/>
          <w:szCs w:val="24"/>
          <w:lang w:val="en-US"/>
        </w:rPr>
        <w:t>, C., Scharpf, A.</w:t>
      </w:r>
      <w:r w:rsidR="00172454">
        <w:rPr>
          <w:rFonts w:ascii="Times New Roman" w:hAnsi="Times New Roman" w:cs="Times New Roman"/>
          <w:sz w:val="24"/>
          <w:szCs w:val="24"/>
          <w:lang w:val="en-US"/>
        </w:rPr>
        <w:t xml:space="preserve">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Edwards, P. (202</w:t>
      </w:r>
      <w:r w:rsidR="005A5012">
        <w:rPr>
          <w:rFonts w:ascii="Times New Roman" w:hAnsi="Times New Roman" w:cs="Times New Roman"/>
          <w:sz w:val="24"/>
          <w:szCs w:val="24"/>
          <w:lang w:val="en-US"/>
        </w:rPr>
        <w:t>5</w:t>
      </w:r>
      <w:r w:rsidRPr="00DA5ADF">
        <w:rPr>
          <w:rFonts w:ascii="Times New Roman" w:hAnsi="Times New Roman" w:cs="Times New Roman"/>
          <w:sz w:val="24"/>
          <w:szCs w:val="24"/>
          <w:lang w:val="en-US"/>
        </w:rPr>
        <w:t xml:space="preserve">) </w:t>
      </w:r>
      <w:r w:rsidR="00172454">
        <w:rPr>
          <w:rFonts w:ascii="Times New Roman" w:hAnsi="Times New Roman" w:cs="Times New Roman"/>
          <w:sz w:val="24"/>
          <w:szCs w:val="24"/>
          <w:lang w:val="en-US"/>
        </w:rPr>
        <w:t>‘</w:t>
      </w:r>
      <w:r w:rsidRPr="00DA5ADF">
        <w:rPr>
          <w:rFonts w:ascii="Times New Roman" w:hAnsi="Times New Roman" w:cs="Times New Roman"/>
          <w:sz w:val="24"/>
          <w:szCs w:val="24"/>
          <w:lang w:val="en-US"/>
        </w:rPr>
        <w:t>Does sportswashing work? First insights from the 2022 World Cup in Qatar</w:t>
      </w:r>
      <w:r w:rsidR="005A5012">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sz w:val="24"/>
          <w:szCs w:val="24"/>
          <w:lang w:val="en-US"/>
        </w:rPr>
        <w:t>Journal of Politics</w:t>
      </w:r>
      <w:r w:rsidRPr="00DA5ADF">
        <w:rPr>
          <w:rFonts w:ascii="Times New Roman" w:hAnsi="Times New Roman" w:cs="Times New Roman"/>
          <w:sz w:val="24"/>
          <w:szCs w:val="24"/>
          <w:lang w:val="en-US"/>
        </w:rPr>
        <w:t xml:space="preserve">, </w:t>
      </w:r>
      <w:r w:rsidR="005A5012">
        <w:rPr>
          <w:rFonts w:ascii="Times New Roman" w:hAnsi="Times New Roman" w:cs="Times New Roman"/>
          <w:sz w:val="24"/>
          <w:szCs w:val="24"/>
          <w:lang w:val="en-US"/>
        </w:rPr>
        <w:t>87, 1.</w:t>
      </w:r>
    </w:p>
    <w:p w14:paraId="4368690B" w14:textId="24E07587" w:rsidR="005A5012" w:rsidRPr="005A5012" w:rsidRDefault="00CC2051" w:rsidP="00EA2916">
      <w:pPr>
        <w:spacing w:after="120" w:line="240" w:lineRule="auto"/>
        <w:ind w:left="426" w:hanging="426"/>
        <w:jc w:val="both"/>
        <w:rPr>
          <w:rFonts w:ascii="Times New Roman" w:hAnsi="Times New Roman" w:cs="Times New Roman"/>
          <w:sz w:val="24"/>
          <w:szCs w:val="24"/>
          <w:lang w:val="en-US"/>
        </w:rPr>
      </w:pPr>
      <w:r w:rsidRPr="005A5012">
        <w:rPr>
          <w:rFonts w:ascii="Times New Roman" w:hAnsi="Times New Roman" w:cs="Times New Roman"/>
          <w:sz w:val="24"/>
          <w:szCs w:val="24"/>
          <w:lang w:val="en-US"/>
        </w:rPr>
        <w:t xml:space="preserve">Glavas, D., </w:t>
      </w:r>
      <w:proofErr w:type="spellStart"/>
      <w:r w:rsidRPr="005A5012">
        <w:rPr>
          <w:rFonts w:ascii="Times New Roman" w:hAnsi="Times New Roman" w:cs="Times New Roman"/>
          <w:sz w:val="24"/>
          <w:szCs w:val="24"/>
          <w:lang w:val="en-US"/>
        </w:rPr>
        <w:t>Grolleau</w:t>
      </w:r>
      <w:proofErr w:type="spellEnd"/>
      <w:r w:rsidRPr="005A5012">
        <w:rPr>
          <w:rFonts w:ascii="Times New Roman" w:hAnsi="Times New Roman" w:cs="Times New Roman"/>
          <w:sz w:val="24"/>
          <w:szCs w:val="24"/>
          <w:lang w:val="en-US"/>
        </w:rPr>
        <w:t xml:space="preserve">, G. </w:t>
      </w:r>
      <w:r w:rsidR="00DA5ADF" w:rsidRPr="005A5012">
        <w:rPr>
          <w:rFonts w:ascii="Times New Roman" w:hAnsi="Times New Roman" w:cs="Times New Roman"/>
          <w:sz w:val="24"/>
          <w:szCs w:val="24"/>
          <w:lang w:val="en-US"/>
        </w:rPr>
        <w:t>and</w:t>
      </w:r>
      <w:r w:rsidR="00CB3FD5" w:rsidRPr="005A5012">
        <w:rPr>
          <w:rFonts w:ascii="Times New Roman" w:hAnsi="Times New Roman" w:cs="Times New Roman"/>
          <w:sz w:val="24"/>
          <w:szCs w:val="24"/>
          <w:lang w:val="en-US"/>
        </w:rPr>
        <w:t xml:space="preserve"> </w:t>
      </w:r>
      <w:r w:rsidRPr="005A5012">
        <w:rPr>
          <w:rFonts w:ascii="Times New Roman" w:hAnsi="Times New Roman" w:cs="Times New Roman"/>
          <w:sz w:val="24"/>
          <w:szCs w:val="24"/>
          <w:lang w:val="en-US"/>
        </w:rPr>
        <w:t xml:space="preserve">Mzoughi, N. (2023) </w:t>
      </w:r>
      <w:r w:rsidR="005A5012">
        <w:rPr>
          <w:rFonts w:ascii="Times New Roman" w:hAnsi="Times New Roman" w:cs="Times New Roman"/>
          <w:sz w:val="24"/>
          <w:szCs w:val="24"/>
          <w:lang w:val="en-US"/>
        </w:rPr>
        <w:t>‘</w:t>
      </w:r>
      <w:r w:rsidRPr="005A5012">
        <w:rPr>
          <w:rFonts w:ascii="Times New Roman" w:hAnsi="Times New Roman" w:cs="Times New Roman"/>
          <w:sz w:val="24"/>
          <w:szCs w:val="24"/>
          <w:lang w:val="en-US"/>
        </w:rPr>
        <w:t xml:space="preserve">Greening the </w:t>
      </w:r>
      <w:proofErr w:type="spellStart"/>
      <w:r w:rsidRPr="005A5012">
        <w:rPr>
          <w:rFonts w:ascii="Times New Roman" w:hAnsi="Times New Roman" w:cs="Times New Roman"/>
          <w:sz w:val="24"/>
          <w:szCs w:val="24"/>
          <w:lang w:val="en-US"/>
        </w:rPr>
        <w:t>greenwashers</w:t>
      </w:r>
      <w:proofErr w:type="spellEnd"/>
      <w:r w:rsidRPr="005A5012">
        <w:rPr>
          <w:rFonts w:ascii="Times New Roman" w:hAnsi="Times New Roman" w:cs="Times New Roman"/>
          <w:sz w:val="24"/>
          <w:szCs w:val="24"/>
          <w:lang w:val="en-US"/>
        </w:rPr>
        <w:t xml:space="preserve"> – How to push </w:t>
      </w:r>
      <w:proofErr w:type="spellStart"/>
      <w:r w:rsidRPr="005A5012">
        <w:rPr>
          <w:rFonts w:ascii="Times New Roman" w:hAnsi="Times New Roman" w:cs="Times New Roman"/>
          <w:sz w:val="24"/>
          <w:szCs w:val="24"/>
          <w:lang w:val="en-US"/>
        </w:rPr>
        <w:t>greenwashers</w:t>
      </w:r>
      <w:proofErr w:type="spellEnd"/>
      <w:r w:rsidRPr="005A5012">
        <w:rPr>
          <w:rFonts w:ascii="Times New Roman" w:hAnsi="Times New Roman" w:cs="Times New Roman"/>
          <w:sz w:val="24"/>
          <w:szCs w:val="24"/>
          <w:lang w:val="en-US"/>
        </w:rPr>
        <w:t xml:space="preserve"> towards more sustainable trajectories</w:t>
      </w:r>
      <w:r w:rsidR="005A5012">
        <w:rPr>
          <w:rFonts w:ascii="Times New Roman" w:hAnsi="Times New Roman" w:cs="Times New Roman"/>
          <w:sz w:val="24"/>
          <w:szCs w:val="24"/>
          <w:lang w:val="en-US"/>
        </w:rPr>
        <w:t>’,</w:t>
      </w:r>
      <w:r w:rsidRPr="005A5012">
        <w:rPr>
          <w:rFonts w:ascii="Times New Roman" w:hAnsi="Times New Roman" w:cs="Times New Roman"/>
          <w:sz w:val="24"/>
          <w:szCs w:val="24"/>
          <w:lang w:val="en-US"/>
        </w:rPr>
        <w:t xml:space="preserve"> </w:t>
      </w:r>
      <w:r w:rsidRPr="005A5012">
        <w:rPr>
          <w:rFonts w:ascii="Times New Roman" w:hAnsi="Times New Roman" w:cs="Times New Roman"/>
          <w:i/>
          <w:iCs/>
          <w:sz w:val="24"/>
          <w:szCs w:val="24"/>
          <w:lang w:val="en-US"/>
        </w:rPr>
        <w:t>Journal of Cleaner Production</w:t>
      </w:r>
      <w:r w:rsidRPr="005A5012">
        <w:rPr>
          <w:rFonts w:ascii="Times New Roman" w:hAnsi="Times New Roman" w:cs="Times New Roman"/>
          <w:sz w:val="24"/>
          <w:szCs w:val="24"/>
          <w:lang w:val="en-US"/>
        </w:rPr>
        <w:t xml:space="preserve">, 382, </w:t>
      </w:r>
      <w:r w:rsidR="005A5012">
        <w:rPr>
          <w:rFonts w:ascii="Times New Roman" w:hAnsi="Times New Roman" w:cs="Times New Roman"/>
          <w:sz w:val="24"/>
          <w:szCs w:val="24"/>
          <w:lang w:val="en-US"/>
        </w:rPr>
        <w:t>paper 135301.</w:t>
      </w:r>
    </w:p>
    <w:p w14:paraId="7F0DA999" w14:textId="7AC1CA7A" w:rsidR="00EA2916" w:rsidRDefault="00EA2916" w:rsidP="005A5012">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Goodyear, S. (2023) </w:t>
      </w:r>
      <w:r w:rsidR="005A5012">
        <w:rPr>
          <w:rFonts w:ascii="Times New Roman" w:hAnsi="Times New Roman" w:cs="Times New Roman"/>
          <w:sz w:val="24"/>
          <w:szCs w:val="24"/>
          <w:lang w:val="en-US"/>
        </w:rPr>
        <w:t>‘</w:t>
      </w:r>
      <w:r w:rsidRPr="00DA5ADF">
        <w:rPr>
          <w:rFonts w:ascii="Times New Roman" w:hAnsi="Times New Roman" w:cs="Times New Roman"/>
          <w:sz w:val="24"/>
          <w:szCs w:val="24"/>
          <w:lang w:val="en-US"/>
        </w:rPr>
        <w:t>How the Saudi World Cup bid could backfire on the country looking to clean up its image</w:t>
      </w:r>
      <w:r w:rsidR="005A5012">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CBC Radio</w:t>
      </w:r>
      <w:r w:rsidRPr="00DA5ADF">
        <w:rPr>
          <w:rFonts w:ascii="Times New Roman" w:hAnsi="Times New Roman" w:cs="Times New Roman"/>
          <w:sz w:val="24"/>
          <w:szCs w:val="24"/>
          <w:lang w:val="en-US"/>
        </w:rPr>
        <w:t xml:space="preserve">, </w:t>
      </w:r>
      <w:r w:rsidR="005A5012">
        <w:rPr>
          <w:rFonts w:ascii="Times New Roman" w:hAnsi="Times New Roman" w:cs="Times New Roman"/>
          <w:sz w:val="24"/>
          <w:szCs w:val="24"/>
          <w:lang w:val="en-US"/>
        </w:rPr>
        <w:t xml:space="preserve">1 </w:t>
      </w:r>
      <w:r w:rsidRPr="00DA5ADF">
        <w:rPr>
          <w:rFonts w:ascii="Times New Roman" w:hAnsi="Times New Roman" w:cs="Times New Roman"/>
          <w:sz w:val="24"/>
          <w:szCs w:val="24"/>
          <w:lang w:val="en-US"/>
        </w:rPr>
        <w:t xml:space="preserve">November, </w:t>
      </w:r>
      <w:r w:rsidR="005A5012">
        <w:rPr>
          <w:rFonts w:ascii="Times New Roman" w:hAnsi="Times New Roman" w:cs="Times New Roman"/>
          <w:sz w:val="24"/>
          <w:szCs w:val="24"/>
          <w:lang w:val="en-US"/>
        </w:rPr>
        <w:t xml:space="preserve">available at </w:t>
      </w:r>
      <w:hyperlink r:id="rId20" w:history="1">
        <w:r w:rsidR="005A5012" w:rsidRPr="00CE76CD">
          <w:rPr>
            <w:rStyle w:val="Hyperlink"/>
            <w:rFonts w:ascii="Times New Roman" w:hAnsi="Times New Roman" w:cs="Times New Roman"/>
            <w:sz w:val="24"/>
            <w:szCs w:val="24"/>
            <w:lang w:val="en-US"/>
          </w:rPr>
          <w:t>https://www.cbc.ca/radio/asithappens/saudi-world-cup-sportswashing-ambassador-1.7015537</w:t>
        </w:r>
      </w:hyperlink>
      <w:r w:rsidR="005A5012">
        <w:rPr>
          <w:rFonts w:ascii="Times New Roman" w:hAnsi="Times New Roman" w:cs="Times New Roman"/>
          <w:sz w:val="24"/>
          <w:szCs w:val="24"/>
          <w:lang w:val="en-US"/>
        </w:rPr>
        <w:t xml:space="preserve"> (accessed march 2025).</w:t>
      </w:r>
    </w:p>
    <w:p w14:paraId="709D85D6" w14:textId="131C4B66" w:rsidR="00664A90" w:rsidRDefault="00664A90" w:rsidP="00664A90">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lastRenderedPageBreak/>
        <w:t xml:space="preserve">Grix, J.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Brannagan, P. (</w:t>
      </w:r>
      <w:proofErr w:type="gramStart"/>
      <w:r w:rsidRPr="00DA5ADF">
        <w:rPr>
          <w:rFonts w:ascii="Times New Roman" w:hAnsi="Times New Roman" w:cs="Times New Roman"/>
          <w:sz w:val="24"/>
          <w:szCs w:val="24"/>
          <w:lang w:val="en-US"/>
        </w:rPr>
        <w:t>2016)</w:t>
      </w:r>
      <w:r w:rsidR="005A5012">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 xml:space="preserve">Of mechanisms and myths: </w:t>
      </w:r>
      <w:proofErr w:type="spellStart"/>
      <w:r w:rsidR="005A5012">
        <w:rPr>
          <w:rFonts w:ascii="Times New Roman" w:hAnsi="Times New Roman" w:cs="Times New Roman"/>
          <w:sz w:val="24"/>
          <w:szCs w:val="24"/>
          <w:lang w:val="en-US"/>
        </w:rPr>
        <w:t>c</w:t>
      </w:r>
      <w:r w:rsidRPr="00DA5ADF">
        <w:rPr>
          <w:rFonts w:ascii="Times New Roman" w:hAnsi="Times New Roman" w:cs="Times New Roman"/>
          <w:sz w:val="24"/>
          <w:szCs w:val="24"/>
          <w:lang w:val="en-US"/>
        </w:rPr>
        <w:t>onceptualising</w:t>
      </w:r>
      <w:proofErr w:type="spellEnd"/>
      <w:r w:rsidRPr="00DA5ADF">
        <w:rPr>
          <w:rFonts w:ascii="Times New Roman" w:hAnsi="Times New Roman" w:cs="Times New Roman"/>
          <w:sz w:val="24"/>
          <w:szCs w:val="24"/>
          <w:lang w:val="en-US"/>
        </w:rPr>
        <w:t xml:space="preserve"> states’ </w:t>
      </w:r>
      <w:r w:rsidR="005A5012">
        <w:rPr>
          <w:rFonts w:ascii="Times New Roman" w:hAnsi="Times New Roman" w:cs="Times New Roman"/>
          <w:sz w:val="24"/>
          <w:szCs w:val="24"/>
          <w:lang w:val="en-US"/>
        </w:rPr>
        <w:t>‘</w:t>
      </w:r>
      <w:r w:rsidRPr="00DA5ADF">
        <w:rPr>
          <w:rFonts w:ascii="Times New Roman" w:hAnsi="Times New Roman" w:cs="Times New Roman"/>
          <w:sz w:val="24"/>
          <w:szCs w:val="24"/>
          <w:lang w:val="en-US"/>
        </w:rPr>
        <w:t>soft power</w:t>
      </w:r>
      <w:r w:rsidR="005A5012">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strategies through sports mega-events</w:t>
      </w:r>
      <w:r w:rsidR="005A5012">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 xml:space="preserve">Diplomacy </w:t>
      </w:r>
      <w:r w:rsidR="00DA5ADF">
        <w:rPr>
          <w:rFonts w:ascii="Times New Roman" w:hAnsi="Times New Roman" w:cs="Times New Roman"/>
          <w:i/>
          <w:iCs/>
          <w:sz w:val="24"/>
          <w:szCs w:val="24"/>
          <w:lang w:val="en-US"/>
        </w:rPr>
        <w:t>and</w:t>
      </w:r>
      <w:r w:rsidRPr="00DA5ADF">
        <w:rPr>
          <w:rFonts w:ascii="Times New Roman" w:hAnsi="Times New Roman" w:cs="Times New Roman"/>
          <w:i/>
          <w:iCs/>
          <w:sz w:val="24"/>
          <w:szCs w:val="24"/>
          <w:lang w:val="en-US"/>
        </w:rPr>
        <w:t xml:space="preserve"> Statecraft</w:t>
      </w:r>
      <w:r w:rsidRPr="00DA5ADF">
        <w:rPr>
          <w:rFonts w:ascii="Times New Roman" w:hAnsi="Times New Roman" w:cs="Times New Roman"/>
          <w:sz w:val="24"/>
          <w:szCs w:val="24"/>
          <w:lang w:val="en-US"/>
        </w:rPr>
        <w:t>, 27</w:t>
      </w:r>
      <w:r w:rsidR="005A5012">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2, </w:t>
      </w:r>
      <w:r w:rsidR="005A5012">
        <w:rPr>
          <w:rFonts w:ascii="Times New Roman" w:hAnsi="Times New Roman" w:cs="Times New Roman"/>
          <w:sz w:val="24"/>
          <w:szCs w:val="24"/>
          <w:lang w:val="en-US"/>
        </w:rPr>
        <w:t>pp.</w:t>
      </w:r>
      <w:r w:rsidRPr="00DA5ADF">
        <w:rPr>
          <w:rFonts w:ascii="Times New Roman" w:hAnsi="Times New Roman" w:cs="Times New Roman"/>
          <w:sz w:val="24"/>
          <w:szCs w:val="24"/>
          <w:lang w:val="en-US"/>
        </w:rPr>
        <w:t>251</w:t>
      </w:r>
      <w:r w:rsidR="005A5012">
        <w:rPr>
          <w:rFonts w:ascii="Times New Roman" w:hAnsi="Times New Roman" w:cs="Times New Roman"/>
          <w:sz w:val="24"/>
          <w:szCs w:val="24"/>
          <w:lang w:val="en-US"/>
        </w:rPr>
        <w:t>-</w:t>
      </w:r>
      <w:r w:rsidRPr="00DA5ADF">
        <w:rPr>
          <w:rFonts w:ascii="Times New Roman" w:hAnsi="Times New Roman" w:cs="Times New Roman"/>
          <w:sz w:val="24"/>
          <w:szCs w:val="24"/>
          <w:lang w:val="en-US"/>
        </w:rPr>
        <w:t>72.</w:t>
      </w:r>
    </w:p>
    <w:p w14:paraId="3A367E10" w14:textId="6B2D9CC7" w:rsidR="00293F04" w:rsidRPr="00DA5ADF" w:rsidRDefault="00FA0546" w:rsidP="008F5443">
      <w:pPr>
        <w:spacing w:after="120" w:line="240" w:lineRule="auto"/>
        <w:ind w:left="426" w:hanging="426"/>
        <w:rPr>
          <w:rFonts w:ascii="Times New Roman" w:hAnsi="Times New Roman" w:cs="Times New Roman"/>
          <w:sz w:val="24"/>
          <w:szCs w:val="24"/>
        </w:rPr>
      </w:pPr>
      <w:r w:rsidRPr="00DA5ADF">
        <w:rPr>
          <w:rFonts w:ascii="Times New Roman" w:hAnsi="Times New Roman" w:cs="Times New Roman"/>
          <w:sz w:val="24"/>
          <w:szCs w:val="24"/>
          <w:lang w:val="en-US"/>
        </w:rPr>
        <w:t>Grix, J., Dinsmore, A.</w:t>
      </w:r>
      <w:r w:rsidR="00293F04">
        <w:rPr>
          <w:rFonts w:ascii="Times New Roman" w:hAnsi="Times New Roman" w:cs="Times New Roman"/>
          <w:sz w:val="24"/>
          <w:szCs w:val="24"/>
          <w:lang w:val="en-US"/>
        </w:rPr>
        <w:t xml:space="preserve">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Brannagan, P. (2023) </w:t>
      </w:r>
      <w:r w:rsidR="00293F04">
        <w:rPr>
          <w:rFonts w:ascii="Times New Roman" w:hAnsi="Times New Roman" w:cs="Times New Roman"/>
          <w:sz w:val="24"/>
          <w:szCs w:val="24"/>
          <w:lang w:val="en-US"/>
        </w:rPr>
        <w:t>‘</w:t>
      </w:r>
      <w:r w:rsidRPr="00DA5ADF">
        <w:rPr>
          <w:rFonts w:ascii="Times New Roman" w:hAnsi="Times New Roman" w:cs="Times New Roman"/>
          <w:sz w:val="24"/>
          <w:szCs w:val="24"/>
          <w:lang w:val="en-US"/>
        </w:rPr>
        <w:t>Unpacking the politics of ‘sportswashing’: It takes two to tango</w:t>
      </w:r>
      <w:r w:rsidR="00293F04">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proofErr w:type="spellStart"/>
      <w:r w:rsidRPr="00DA5ADF">
        <w:rPr>
          <w:rFonts w:ascii="Times New Roman" w:hAnsi="Times New Roman" w:cs="Times New Roman"/>
          <w:i/>
          <w:iCs/>
          <w:sz w:val="24"/>
          <w:szCs w:val="24"/>
        </w:rPr>
        <w:t>Politics</w:t>
      </w:r>
      <w:proofErr w:type="spellEnd"/>
      <w:r w:rsidRPr="00DA5ADF">
        <w:rPr>
          <w:rFonts w:ascii="Times New Roman" w:hAnsi="Times New Roman" w:cs="Times New Roman"/>
          <w:sz w:val="24"/>
          <w:szCs w:val="24"/>
        </w:rPr>
        <w:t xml:space="preserve">, </w:t>
      </w:r>
      <w:proofErr w:type="spellStart"/>
      <w:r w:rsidR="00293F04">
        <w:rPr>
          <w:rFonts w:ascii="Times New Roman" w:hAnsi="Times New Roman" w:cs="Times New Roman"/>
          <w:sz w:val="24"/>
          <w:szCs w:val="24"/>
        </w:rPr>
        <w:t>available</w:t>
      </w:r>
      <w:proofErr w:type="spellEnd"/>
      <w:r w:rsidR="00293F04">
        <w:rPr>
          <w:rFonts w:ascii="Times New Roman" w:hAnsi="Times New Roman" w:cs="Times New Roman"/>
          <w:sz w:val="24"/>
          <w:szCs w:val="24"/>
        </w:rPr>
        <w:t xml:space="preserve"> at </w:t>
      </w:r>
      <w:hyperlink r:id="rId21" w:history="1">
        <w:r w:rsidR="00293F04" w:rsidRPr="00CE76CD">
          <w:rPr>
            <w:rStyle w:val="Hyperlink"/>
            <w:rFonts w:ascii="Times New Roman" w:hAnsi="Times New Roman" w:cs="Times New Roman"/>
            <w:sz w:val="24"/>
            <w:szCs w:val="24"/>
          </w:rPr>
          <w:t>https://doi.org/10.1177/02633957231207387</w:t>
        </w:r>
      </w:hyperlink>
      <w:r w:rsidR="00293F04">
        <w:rPr>
          <w:rFonts w:ascii="Times New Roman" w:hAnsi="Times New Roman" w:cs="Times New Roman"/>
          <w:sz w:val="24"/>
          <w:szCs w:val="24"/>
        </w:rPr>
        <w:t xml:space="preserve"> (</w:t>
      </w:r>
      <w:proofErr w:type="spellStart"/>
      <w:r w:rsidR="00293F04">
        <w:rPr>
          <w:rFonts w:ascii="Times New Roman" w:hAnsi="Times New Roman" w:cs="Times New Roman"/>
          <w:sz w:val="24"/>
          <w:szCs w:val="24"/>
        </w:rPr>
        <w:t>accessed</w:t>
      </w:r>
      <w:proofErr w:type="spellEnd"/>
      <w:r w:rsidR="00293F04">
        <w:rPr>
          <w:rFonts w:ascii="Times New Roman" w:hAnsi="Times New Roman" w:cs="Times New Roman"/>
          <w:sz w:val="24"/>
          <w:szCs w:val="24"/>
        </w:rPr>
        <w:t xml:space="preserve"> March 2025).</w:t>
      </w:r>
    </w:p>
    <w:p w14:paraId="6177EBED" w14:textId="2C2F8CC7" w:rsidR="00252883" w:rsidRPr="00DA5ADF" w:rsidRDefault="00252883" w:rsidP="00252883">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rPr>
        <w:t xml:space="preserve">Grolleau, G., </w:t>
      </w:r>
      <w:r w:rsidR="00794ACB" w:rsidRPr="00DA5ADF">
        <w:rPr>
          <w:rFonts w:ascii="Times New Roman" w:hAnsi="Times New Roman" w:cs="Times New Roman"/>
          <w:sz w:val="24"/>
          <w:szCs w:val="24"/>
        </w:rPr>
        <w:t>Marciano, A</w:t>
      </w:r>
      <w:r w:rsidRPr="00DA5ADF">
        <w:rPr>
          <w:rFonts w:ascii="Times New Roman" w:hAnsi="Times New Roman" w:cs="Times New Roman"/>
          <w:sz w:val="24"/>
          <w:szCs w:val="24"/>
        </w:rPr>
        <w:t xml:space="preserve">. </w:t>
      </w:r>
      <w:r w:rsidR="00DA5ADF">
        <w:rPr>
          <w:rFonts w:ascii="Times New Roman" w:hAnsi="Times New Roman" w:cs="Times New Roman"/>
          <w:sz w:val="24"/>
          <w:szCs w:val="24"/>
        </w:rPr>
        <w:t>and</w:t>
      </w:r>
      <w:r w:rsidRPr="00DA5ADF">
        <w:rPr>
          <w:rFonts w:ascii="Times New Roman" w:hAnsi="Times New Roman" w:cs="Times New Roman"/>
          <w:sz w:val="24"/>
          <w:szCs w:val="24"/>
        </w:rPr>
        <w:t xml:space="preserve"> Naoufel, M. (2020) </w:t>
      </w:r>
      <w:r w:rsidR="008F5443">
        <w:rPr>
          <w:rFonts w:ascii="Times New Roman" w:hAnsi="Times New Roman" w:cs="Times New Roman"/>
          <w:sz w:val="24"/>
          <w:szCs w:val="24"/>
        </w:rPr>
        <w:t>‘</w:t>
      </w:r>
      <w:proofErr w:type="gramStart"/>
      <w:r w:rsidRPr="00DA5ADF">
        <w:rPr>
          <w:rFonts w:ascii="Times New Roman" w:hAnsi="Times New Roman" w:cs="Times New Roman"/>
          <w:sz w:val="24"/>
          <w:szCs w:val="24"/>
          <w:lang w:val="en-US"/>
        </w:rPr>
        <w:t>Scandals:</w:t>
      </w:r>
      <w:proofErr w:type="gramEnd"/>
      <w:r w:rsidRPr="00DA5ADF">
        <w:rPr>
          <w:rFonts w:ascii="Times New Roman" w:hAnsi="Times New Roman" w:cs="Times New Roman"/>
          <w:sz w:val="24"/>
          <w:szCs w:val="24"/>
          <w:lang w:val="en-US"/>
        </w:rPr>
        <w:t xml:space="preserve"> </w:t>
      </w:r>
      <w:r w:rsidR="008F5443">
        <w:rPr>
          <w:rFonts w:ascii="Times New Roman" w:hAnsi="Times New Roman" w:cs="Times New Roman"/>
          <w:sz w:val="24"/>
          <w:szCs w:val="24"/>
          <w:lang w:val="en-US"/>
        </w:rPr>
        <w:t>a</w:t>
      </w:r>
      <w:r w:rsidRPr="00DA5ADF">
        <w:rPr>
          <w:rFonts w:ascii="Times New Roman" w:hAnsi="Times New Roman" w:cs="Times New Roman"/>
          <w:sz w:val="24"/>
          <w:szCs w:val="24"/>
          <w:lang w:val="en-US"/>
        </w:rPr>
        <w:t xml:space="preserve"> ‘reset button’ to drive change?</w:t>
      </w:r>
      <w:r w:rsidR="008F5443">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sz w:val="24"/>
          <w:szCs w:val="24"/>
          <w:lang w:val="en-US"/>
        </w:rPr>
        <w:t>Organizational Dynamics</w:t>
      </w:r>
      <w:r w:rsidRPr="00DA5ADF">
        <w:rPr>
          <w:rFonts w:ascii="Times New Roman" w:hAnsi="Times New Roman" w:cs="Times New Roman"/>
          <w:sz w:val="24"/>
          <w:szCs w:val="24"/>
          <w:lang w:val="en-US"/>
        </w:rPr>
        <w:t xml:space="preserve">, </w:t>
      </w:r>
      <w:r w:rsidR="008F5443">
        <w:rPr>
          <w:rFonts w:ascii="Times New Roman" w:hAnsi="Times New Roman" w:cs="Times New Roman"/>
          <w:sz w:val="24"/>
          <w:szCs w:val="24"/>
          <w:lang w:val="en-US"/>
        </w:rPr>
        <w:t xml:space="preserve">50, 2, </w:t>
      </w:r>
      <w:r w:rsidRPr="00DA5ADF">
        <w:rPr>
          <w:rFonts w:ascii="Times New Roman" w:hAnsi="Times New Roman" w:cs="Times New Roman"/>
          <w:sz w:val="24"/>
          <w:szCs w:val="24"/>
          <w:lang w:val="en-US"/>
        </w:rPr>
        <w:t>100783.</w:t>
      </w:r>
    </w:p>
    <w:p w14:paraId="17668951" w14:textId="54D82EEA" w:rsidR="008F5443" w:rsidRPr="00DA5ADF" w:rsidRDefault="002E7D0F" w:rsidP="00F7326C">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t>Grolleau</w:t>
      </w:r>
      <w:proofErr w:type="spellEnd"/>
      <w:r w:rsidRPr="00DA5ADF">
        <w:rPr>
          <w:rFonts w:ascii="Times New Roman" w:hAnsi="Times New Roman" w:cs="Times New Roman"/>
          <w:sz w:val="24"/>
          <w:szCs w:val="24"/>
          <w:lang w:val="en-US"/>
        </w:rPr>
        <w:t>, G</w:t>
      </w:r>
      <w:r w:rsidR="008F5443">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Mzoughi, N. (</w:t>
      </w:r>
      <w:proofErr w:type="gramStart"/>
      <w:r w:rsidRPr="00DA5ADF">
        <w:rPr>
          <w:rFonts w:ascii="Times New Roman" w:hAnsi="Times New Roman" w:cs="Times New Roman"/>
          <w:sz w:val="24"/>
          <w:szCs w:val="24"/>
          <w:lang w:val="en-US"/>
        </w:rPr>
        <w:t xml:space="preserve">2022) </w:t>
      </w:r>
      <w:r w:rsidR="008F5443">
        <w:rPr>
          <w:rFonts w:ascii="Times New Roman" w:hAnsi="Times New Roman" w:cs="Times New Roman"/>
          <w:sz w:val="24"/>
          <w:szCs w:val="24"/>
          <w:lang w:val="en-US"/>
        </w:rPr>
        <w:t>‘</w:t>
      </w:r>
      <w:proofErr w:type="gramEnd"/>
      <w:r w:rsidRPr="00DA5ADF">
        <w:rPr>
          <w:rFonts w:ascii="Times New Roman" w:hAnsi="Times New Roman" w:cs="Times New Roman"/>
          <w:sz w:val="24"/>
          <w:szCs w:val="24"/>
          <w:lang w:val="en-US"/>
        </w:rPr>
        <w:t>How research institutions can make the best of scandals</w:t>
      </w:r>
      <w:r w:rsidR="008F5443">
        <w:rPr>
          <w:rFonts w:ascii="Times New Roman" w:hAnsi="Times New Roman" w:cs="Times New Roman"/>
          <w:sz w:val="24"/>
          <w:szCs w:val="24"/>
          <w:lang w:val="en-US"/>
        </w:rPr>
        <w:t xml:space="preserve"> - </w:t>
      </w:r>
      <w:r w:rsidRPr="00DA5ADF">
        <w:rPr>
          <w:rFonts w:ascii="Times New Roman" w:hAnsi="Times New Roman" w:cs="Times New Roman"/>
          <w:sz w:val="24"/>
          <w:szCs w:val="24"/>
          <w:lang w:val="en-US"/>
        </w:rPr>
        <w:t>once they become unavoidable</w:t>
      </w:r>
      <w:r w:rsidR="008F5443">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Prometheus</w:t>
      </w:r>
      <w:r w:rsidRPr="00DA5ADF">
        <w:rPr>
          <w:rFonts w:ascii="Times New Roman" w:hAnsi="Times New Roman" w:cs="Times New Roman"/>
          <w:sz w:val="24"/>
          <w:szCs w:val="24"/>
          <w:lang w:val="en-US"/>
        </w:rPr>
        <w:t>, 38</w:t>
      </w:r>
      <w:r w:rsidR="008F5443">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3, </w:t>
      </w:r>
      <w:r w:rsidR="008F5443">
        <w:rPr>
          <w:rFonts w:ascii="Times New Roman" w:hAnsi="Times New Roman" w:cs="Times New Roman"/>
          <w:sz w:val="24"/>
          <w:szCs w:val="24"/>
          <w:lang w:val="en-US"/>
        </w:rPr>
        <w:t>pp.</w:t>
      </w:r>
      <w:r w:rsidRPr="00DA5ADF">
        <w:rPr>
          <w:rFonts w:ascii="Times New Roman" w:hAnsi="Times New Roman" w:cs="Times New Roman"/>
          <w:sz w:val="24"/>
          <w:szCs w:val="24"/>
          <w:lang w:val="en-US"/>
        </w:rPr>
        <w:t>282</w:t>
      </w:r>
      <w:r w:rsidR="008F5443">
        <w:rPr>
          <w:rFonts w:ascii="Times New Roman" w:hAnsi="Times New Roman" w:cs="Times New Roman"/>
          <w:sz w:val="24"/>
          <w:szCs w:val="24"/>
          <w:lang w:val="en-US"/>
        </w:rPr>
        <w:t>-</w:t>
      </w:r>
      <w:r w:rsidRPr="00DA5ADF">
        <w:rPr>
          <w:rFonts w:ascii="Times New Roman" w:hAnsi="Times New Roman" w:cs="Times New Roman"/>
          <w:sz w:val="24"/>
          <w:szCs w:val="24"/>
          <w:lang w:val="en-US"/>
        </w:rPr>
        <w:t>91.</w:t>
      </w:r>
    </w:p>
    <w:p w14:paraId="2456B99A" w14:textId="2778BCCC" w:rsidR="008F5443" w:rsidRPr="00DA5ADF" w:rsidRDefault="00506D8F" w:rsidP="00F7326C">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t>Haththotuwa</w:t>
      </w:r>
      <w:proofErr w:type="spellEnd"/>
      <w:r w:rsidRPr="00DA5ADF">
        <w:rPr>
          <w:rFonts w:ascii="Times New Roman" w:hAnsi="Times New Roman" w:cs="Times New Roman"/>
          <w:sz w:val="24"/>
          <w:szCs w:val="24"/>
          <w:lang w:val="en-US"/>
        </w:rPr>
        <w:t>, S. (</w:t>
      </w:r>
      <w:proofErr w:type="gramStart"/>
      <w:r w:rsidRPr="00DA5ADF">
        <w:rPr>
          <w:rFonts w:ascii="Times New Roman" w:hAnsi="Times New Roman" w:cs="Times New Roman"/>
          <w:sz w:val="24"/>
          <w:szCs w:val="24"/>
          <w:lang w:val="en-US"/>
        </w:rPr>
        <w:t xml:space="preserve">2022) </w:t>
      </w:r>
      <w:r w:rsidR="008F5443">
        <w:rPr>
          <w:rFonts w:ascii="Times New Roman" w:hAnsi="Times New Roman" w:cs="Times New Roman"/>
          <w:sz w:val="24"/>
          <w:szCs w:val="24"/>
          <w:lang w:val="en-US"/>
        </w:rPr>
        <w:t>‘</w:t>
      </w:r>
      <w:proofErr w:type="gramEnd"/>
      <w:r w:rsidRPr="00DA5ADF">
        <w:rPr>
          <w:rFonts w:ascii="Times New Roman" w:hAnsi="Times New Roman" w:cs="Times New Roman"/>
          <w:sz w:val="24"/>
          <w:szCs w:val="24"/>
          <w:lang w:val="en-US"/>
        </w:rPr>
        <w:t xml:space="preserve">The rise of soft power: </w:t>
      </w:r>
      <w:r w:rsidR="003E533B" w:rsidRPr="00DA5ADF">
        <w:rPr>
          <w:rFonts w:ascii="Times New Roman" w:hAnsi="Times New Roman" w:cs="Times New Roman"/>
          <w:sz w:val="24"/>
          <w:szCs w:val="24"/>
          <w:lang w:val="en-US"/>
        </w:rPr>
        <w:t>C</w:t>
      </w:r>
      <w:r w:rsidRPr="00DA5ADF">
        <w:rPr>
          <w:rFonts w:ascii="Times New Roman" w:hAnsi="Times New Roman" w:cs="Times New Roman"/>
          <w:sz w:val="24"/>
          <w:szCs w:val="24"/>
          <w:lang w:val="en-US"/>
        </w:rPr>
        <w:t>an sportswashing be a good thing?</w:t>
      </w:r>
      <w:r w:rsidR="008F5443">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Business Leader</w:t>
      </w:r>
      <w:r w:rsidRPr="00DA5ADF">
        <w:rPr>
          <w:rFonts w:ascii="Times New Roman" w:hAnsi="Times New Roman" w:cs="Times New Roman"/>
          <w:sz w:val="24"/>
          <w:szCs w:val="24"/>
          <w:lang w:val="en-US"/>
        </w:rPr>
        <w:t xml:space="preserve">, </w:t>
      </w:r>
      <w:r w:rsidR="008F5443">
        <w:rPr>
          <w:rFonts w:ascii="Times New Roman" w:hAnsi="Times New Roman" w:cs="Times New Roman"/>
          <w:sz w:val="24"/>
          <w:szCs w:val="24"/>
          <w:lang w:val="en-US"/>
        </w:rPr>
        <w:t xml:space="preserve">18 </w:t>
      </w:r>
      <w:r w:rsidRPr="00DA5ADF">
        <w:rPr>
          <w:rFonts w:ascii="Times New Roman" w:hAnsi="Times New Roman" w:cs="Times New Roman"/>
          <w:sz w:val="24"/>
          <w:szCs w:val="24"/>
          <w:lang w:val="en-US"/>
        </w:rPr>
        <w:t xml:space="preserve">October, </w:t>
      </w:r>
      <w:r w:rsidR="008F5443">
        <w:rPr>
          <w:rFonts w:ascii="Times New Roman" w:hAnsi="Times New Roman" w:cs="Times New Roman"/>
          <w:sz w:val="24"/>
          <w:szCs w:val="24"/>
          <w:lang w:val="en-US"/>
        </w:rPr>
        <w:t>pp.66-9.</w:t>
      </w:r>
    </w:p>
    <w:p w14:paraId="51F3B7C5" w14:textId="6D590B44" w:rsidR="00EA2916" w:rsidRDefault="001264CC" w:rsidP="00EA2916">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Höglund, K.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Sundberg, R. (2008)</w:t>
      </w:r>
      <w:r w:rsidR="005606D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Reconciliation through sports? The case of South Africa</w:t>
      </w:r>
      <w:r w:rsidR="005606D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Third World Quarterly</w:t>
      </w:r>
      <w:r w:rsidRPr="00DA5ADF">
        <w:rPr>
          <w:rFonts w:ascii="Times New Roman" w:hAnsi="Times New Roman" w:cs="Times New Roman"/>
          <w:sz w:val="24"/>
          <w:szCs w:val="24"/>
          <w:lang w:val="en-US"/>
        </w:rPr>
        <w:t>, 29</w:t>
      </w:r>
      <w:r w:rsidR="005606D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4, </w:t>
      </w:r>
      <w:r w:rsidR="005606DA">
        <w:rPr>
          <w:rFonts w:ascii="Times New Roman" w:hAnsi="Times New Roman" w:cs="Times New Roman"/>
          <w:sz w:val="24"/>
          <w:szCs w:val="24"/>
          <w:lang w:val="en-US"/>
        </w:rPr>
        <w:t>pp.</w:t>
      </w:r>
      <w:r w:rsidRPr="00DA5ADF">
        <w:rPr>
          <w:rFonts w:ascii="Times New Roman" w:hAnsi="Times New Roman" w:cs="Times New Roman"/>
          <w:sz w:val="24"/>
          <w:szCs w:val="24"/>
          <w:lang w:val="en-US"/>
        </w:rPr>
        <w:t>805</w:t>
      </w:r>
      <w:r w:rsidR="005606DA">
        <w:rPr>
          <w:rFonts w:ascii="Times New Roman" w:hAnsi="Times New Roman" w:cs="Times New Roman"/>
          <w:sz w:val="24"/>
          <w:szCs w:val="24"/>
          <w:lang w:val="en-US"/>
        </w:rPr>
        <w:t>-</w:t>
      </w:r>
      <w:r w:rsidRPr="00DA5ADF">
        <w:rPr>
          <w:rFonts w:ascii="Times New Roman" w:hAnsi="Times New Roman" w:cs="Times New Roman"/>
          <w:sz w:val="24"/>
          <w:szCs w:val="24"/>
          <w:lang w:val="en-US"/>
        </w:rPr>
        <w:t>18.</w:t>
      </w:r>
    </w:p>
    <w:p w14:paraId="4C35BF43" w14:textId="0544CFF1" w:rsidR="00EA2916" w:rsidRDefault="00EA2916" w:rsidP="00EA2916">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Irwin, A. (2022) </w:t>
      </w:r>
      <w:r w:rsidR="005606DA">
        <w:rPr>
          <w:rFonts w:ascii="Times New Roman" w:hAnsi="Times New Roman" w:cs="Times New Roman"/>
          <w:sz w:val="24"/>
          <w:szCs w:val="24"/>
          <w:lang w:val="en-US"/>
        </w:rPr>
        <w:t>‘</w:t>
      </w:r>
      <w:r w:rsidRPr="00DA5ADF">
        <w:rPr>
          <w:rFonts w:ascii="Times New Roman" w:hAnsi="Times New Roman" w:cs="Times New Roman"/>
          <w:sz w:val="24"/>
          <w:szCs w:val="24"/>
          <w:lang w:val="en-US"/>
        </w:rPr>
        <w:t>What is sportswashing and why should we care about it?</w:t>
      </w:r>
      <w:r w:rsidR="005606D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Australian Human Rights Institute</w:t>
      </w:r>
      <w:r w:rsidRPr="00DA5ADF">
        <w:rPr>
          <w:rFonts w:ascii="Times New Roman" w:hAnsi="Times New Roman" w:cs="Times New Roman"/>
          <w:sz w:val="24"/>
          <w:szCs w:val="24"/>
          <w:lang w:val="en-US"/>
        </w:rPr>
        <w:t xml:space="preserve">, </w:t>
      </w:r>
      <w:r w:rsidR="005606DA">
        <w:rPr>
          <w:rFonts w:ascii="Times New Roman" w:hAnsi="Times New Roman" w:cs="Times New Roman"/>
          <w:sz w:val="24"/>
          <w:szCs w:val="24"/>
          <w:lang w:val="en-US"/>
        </w:rPr>
        <w:t xml:space="preserve">available at </w:t>
      </w:r>
      <w:hyperlink r:id="rId22" w:history="1">
        <w:r w:rsidR="005606DA" w:rsidRPr="00CE76CD">
          <w:rPr>
            <w:rStyle w:val="Hyperlink"/>
            <w:rFonts w:ascii="Times New Roman" w:hAnsi="Times New Roman" w:cs="Times New Roman"/>
            <w:sz w:val="24"/>
            <w:szCs w:val="24"/>
            <w:lang w:val="en-US"/>
          </w:rPr>
          <w:t>https://www.humanrights.unsw.edu.au/students/blogs/what-is-sportswashing</w:t>
        </w:r>
      </w:hyperlink>
      <w:r w:rsidR="005606DA">
        <w:rPr>
          <w:rFonts w:ascii="Times New Roman" w:hAnsi="Times New Roman" w:cs="Times New Roman"/>
          <w:sz w:val="24"/>
          <w:szCs w:val="24"/>
          <w:lang w:val="en-US"/>
        </w:rPr>
        <w:t xml:space="preserve"> (accessed March 2025).</w:t>
      </w:r>
    </w:p>
    <w:p w14:paraId="3F4C5E45" w14:textId="6B8BA1A9" w:rsidR="005606DA" w:rsidRPr="00DA5ADF" w:rsidRDefault="00212B59"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Kane, </w:t>
      </w:r>
      <w:r w:rsidR="005606DA">
        <w:rPr>
          <w:rFonts w:ascii="Times New Roman" w:hAnsi="Times New Roman" w:cs="Times New Roman"/>
          <w:sz w:val="24"/>
          <w:szCs w:val="24"/>
          <w:lang w:val="en-US"/>
        </w:rPr>
        <w:t xml:space="preserve">F. </w:t>
      </w:r>
      <w:r w:rsidRPr="00DA5ADF">
        <w:rPr>
          <w:rFonts w:ascii="Times New Roman" w:hAnsi="Times New Roman" w:cs="Times New Roman"/>
          <w:sz w:val="24"/>
          <w:szCs w:val="24"/>
          <w:lang w:val="en-US"/>
        </w:rPr>
        <w:t>(2020)</w:t>
      </w:r>
      <w:r w:rsidR="005606D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Sport will be a tool to benefit the people of Saudi Arabia: Prince Abdulaziz bin Turki Al-Faisal</w:t>
      </w:r>
      <w:r w:rsidR="005606D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Arab News</w:t>
      </w:r>
      <w:r w:rsidRPr="00DA5ADF">
        <w:rPr>
          <w:rFonts w:ascii="Times New Roman" w:hAnsi="Times New Roman" w:cs="Times New Roman"/>
          <w:sz w:val="24"/>
          <w:szCs w:val="24"/>
          <w:lang w:val="en-US"/>
        </w:rPr>
        <w:t xml:space="preserve">, </w:t>
      </w:r>
      <w:r w:rsidR="005606DA">
        <w:rPr>
          <w:rFonts w:ascii="Times New Roman" w:hAnsi="Times New Roman" w:cs="Times New Roman"/>
          <w:sz w:val="24"/>
          <w:szCs w:val="24"/>
          <w:lang w:val="en-US"/>
        </w:rPr>
        <w:t xml:space="preserve">13 </w:t>
      </w:r>
      <w:r w:rsidRPr="00DA5ADF">
        <w:rPr>
          <w:rFonts w:ascii="Times New Roman" w:hAnsi="Times New Roman" w:cs="Times New Roman"/>
          <w:sz w:val="24"/>
          <w:szCs w:val="24"/>
          <w:lang w:val="en-US"/>
        </w:rPr>
        <w:t xml:space="preserve">December, </w:t>
      </w:r>
      <w:r w:rsidR="005606DA">
        <w:rPr>
          <w:rFonts w:ascii="Times New Roman" w:hAnsi="Times New Roman" w:cs="Times New Roman"/>
          <w:sz w:val="24"/>
          <w:szCs w:val="24"/>
          <w:lang w:val="en-US"/>
        </w:rPr>
        <w:t xml:space="preserve">available at </w:t>
      </w:r>
      <w:hyperlink r:id="rId23" w:history="1">
        <w:r w:rsidR="005606DA" w:rsidRPr="00CE76CD">
          <w:rPr>
            <w:rStyle w:val="Hyperlink"/>
            <w:rFonts w:ascii="Times New Roman" w:hAnsi="Times New Roman" w:cs="Times New Roman"/>
            <w:sz w:val="24"/>
            <w:szCs w:val="24"/>
            <w:lang w:val="en-US"/>
          </w:rPr>
          <w:t>https://www.arabnews.com/node/1776976/amp</w:t>
        </w:r>
      </w:hyperlink>
      <w:r w:rsidR="005606DA">
        <w:rPr>
          <w:rFonts w:ascii="Times New Roman" w:hAnsi="Times New Roman" w:cs="Times New Roman"/>
          <w:sz w:val="24"/>
          <w:szCs w:val="24"/>
          <w:lang w:val="en-US"/>
        </w:rPr>
        <w:t xml:space="preserve"> (accessed March 2025).</w:t>
      </w:r>
    </w:p>
    <w:p w14:paraId="30A365C9" w14:textId="60FE7E1A" w:rsidR="005606DA" w:rsidRPr="00DA5ADF" w:rsidRDefault="00446C8B"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Kearns, C., Sinclair, G., Black, J., Doidge, M., Fletcher, T., Kilvington, D., Liston, K., Lynn, T.</w:t>
      </w:r>
      <w:r w:rsidR="005606DA">
        <w:rPr>
          <w:rFonts w:ascii="Times New Roman" w:hAnsi="Times New Roman" w:cs="Times New Roman"/>
          <w:sz w:val="24"/>
          <w:szCs w:val="24"/>
          <w:lang w:val="en-US"/>
        </w:rPr>
        <w:t xml:space="preserve">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Santos, G. (</w:t>
      </w:r>
      <w:proofErr w:type="gramStart"/>
      <w:r w:rsidRPr="00DA5ADF">
        <w:rPr>
          <w:rFonts w:ascii="Times New Roman" w:hAnsi="Times New Roman" w:cs="Times New Roman"/>
          <w:sz w:val="24"/>
          <w:szCs w:val="24"/>
          <w:lang w:val="en-US"/>
        </w:rPr>
        <w:t xml:space="preserve">2024) </w:t>
      </w:r>
      <w:r w:rsidR="005606DA">
        <w:rPr>
          <w:rFonts w:ascii="Times New Roman" w:hAnsi="Times New Roman" w:cs="Times New Roman"/>
          <w:sz w:val="24"/>
          <w:szCs w:val="24"/>
          <w:lang w:val="en-US"/>
        </w:rPr>
        <w:t>‘</w:t>
      </w:r>
      <w:r w:rsidRPr="00DA5ADF">
        <w:rPr>
          <w:rFonts w:ascii="Times New Roman" w:hAnsi="Times New Roman" w:cs="Times New Roman"/>
          <w:sz w:val="24"/>
          <w:szCs w:val="24"/>
          <w:lang w:val="en-US"/>
        </w:rPr>
        <w:t>‘</w:t>
      </w:r>
      <w:proofErr w:type="gramEnd"/>
      <w:r w:rsidRPr="00DA5ADF">
        <w:rPr>
          <w:rFonts w:ascii="Times New Roman" w:hAnsi="Times New Roman" w:cs="Times New Roman"/>
          <w:sz w:val="24"/>
          <w:szCs w:val="24"/>
          <w:lang w:val="en-US"/>
        </w:rPr>
        <w:t>Best run club in the world’: Manchester City fans and the legitimation of sportswashing?</w:t>
      </w:r>
      <w:r w:rsidR="005606D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International Review for the Sociology of Sport</w:t>
      </w:r>
      <w:r w:rsidRPr="00DA5ADF">
        <w:rPr>
          <w:rFonts w:ascii="Times New Roman" w:hAnsi="Times New Roman" w:cs="Times New Roman"/>
          <w:sz w:val="24"/>
          <w:szCs w:val="24"/>
          <w:lang w:val="en-US"/>
        </w:rPr>
        <w:t>, 59</w:t>
      </w:r>
      <w:r w:rsidR="005606D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4, </w:t>
      </w:r>
      <w:r w:rsidR="005606DA">
        <w:rPr>
          <w:rFonts w:ascii="Times New Roman" w:hAnsi="Times New Roman" w:cs="Times New Roman"/>
          <w:sz w:val="24"/>
          <w:szCs w:val="24"/>
          <w:lang w:val="en-US"/>
        </w:rPr>
        <w:t>pp.</w:t>
      </w:r>
      <w:r w:rsidRPr="00DA5ADF">
        <w:rPr>
          <w:rFonts w:ascii="Times New Roman" w:hAnsi="Times New Roman" w:cs="Times New Roman"/>
          <w:sz w:val="24"/>
          <w:szCs w:val="24"/>
          <w:lang w:val="en-US"/>
        </w:rPr>
        <w:t>479</w:t>
      </w:r>
      <w:r w:rsidR="005606DA">
        <w:rPr>
          <w:rFonts w:ascii="Times New Roman" w:hAnsi="Times New Roman" w:cs="Times New Roman"/>
          <w:sz w:val="24"/>
          <w:szCs w:val="24"/>
          <w:lang w:val="en-US"/>
        </w:rPr>
        <w:t>-</w:t>
      </w:r>
      <w:r w:rsidRPr="00DA5ADF">
        <w:rPr>
          <w:rFonts w:ascii="Times New Roman" w:hAnsi="Times New Roman" w:cs="Times New Roman"/>
          <w:sz w:val="24"/>
          <w:szCs w:val="24"/>
          <w:lang w:val="en-US"/>
        </w:rPr>
        <w:t>501.</w:t>
      </w:r>
    </w:p>
    <w:p w14:paraId="08E5CB14" w14:textId="69915FCA" w:rsidR="00530BFC" w:rsidRPr="00DA5ADF" w:rsidRDefault="00530BFC"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Koch, N. (2018)</w:t>
      </w:r>
      <w:r w:rsidR="00D3164E">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The geopolitics of sport beyond soft power: </w:t>
      </w:r>
      <w:r w:rsidR="00D3164E">
        <w:rPr>
          <w:rFonts w:ascii="Times New Roman" w:hAnsi="Times New Roman" w:cs="Times New Roman"/>
          <w:sz w:val="24"/>
          <w:szCs w:val="24"/>
          <w:lang w:val="en-US"/>
        </w:rPr>
        <w:t>e</w:t>
      </w:r>
      <w:r w:rsidRPr="00DA5ADF">
        <w:rPr>
          <w:rFonts w:ascii="Times New Roman" w:hAnsi="Times New Roman" w:cs="Times New Roman"/>
          <w:sz w:val="24"/>
          <w:szCs w:val="24"/>
          <w:lang w:val="en-US"/>
        </w:rPr>
        <w:t>vent ethnography and the 2016 cycling world championships in Qatar</w:t>
      </w:r>
      <w:r w:rsidR="00D3164E">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Sport in Society</w:t>
      </w:r>
      <w:r w:rsidRPr="00DA5ADF">
        <w:rPr>
          <w:rFonts w:ascii="Times New Roman" w:hAnsi="Times New Roman" w:cs="Times New Roman"/>
          <w:sz w:val="24"/>
          <w:szCs w:val="24"/>
          <w:lang w:val="en-US"/>
        </w:rPr>
        <w:t>, 21</w:t>
      </w:r>
      <w:r w:rsidR="00D3164E">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12, </w:t>
      </w:r>
      <w:r w:rsidR="00D3164E">
        <w:rPr>
          <w:rFonts w:ascii="Times New Roman" w:hAnsi="Times New Roman" w:cs="Times New Roman"/>
          <w:sz w:val="24"/>
          <w:szCs w:val="24"/>
          <w:lang w:val="en-US"/>
        </w:rPr>
        <w:t>pp.</w:t>
      </w:r>
      <w:r w:rsidRPr="00DA5ADF">
        <w:rPr>
          <w:rFonts w:ascii="Times New Roman" w:hAnsi="Times New Roman" w:cs="Times New Roman"/>
          <w:sz w:val="24"/>
          <w:szCs w:val="24"/>
          <w:lang w:val="en-US"/>
        </w:rPr>
        <w:t>2010</w:t>
      </w:r>
      <w:r w:rsidR="00D3164E">
        <w:rPr>
          <w:rFonts w:ascii="Times New Roman" w:hAnsi="Times New Roman" w:cs="Times New Roman"/>
          <w:sz w:val="24"/>
          <w:szCs w:val="24"/>
          <w:lang w:val="en-US"/>
        </w:rPr>
        <w:t>-</w:t>
      </w:r>
      <w:r w:rsidRPr="00DA5ADF">
        <w:rPr>
          <w:rFonts w:ascii="Times New Roman" w:hAnsi="Times New Roman" w:cs="Times New Roman"/>
          <w:sz w:val="24"/>
          <w:szCs w:val="24"/>
          <w:lang w:val="en-US"/>
        </w:rPr>
        <w:t>31.</w:t>
      </w:r>
    </w:p>
    <w:p w14:paraId="2807070F" w14:textId="66C5B911" w:rsidR="00D3164E" w:rsidRPr="00DA5ADF" w:rsidRDefault="000F4E06"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Leeson, E. (2019)</w:t>
      </w:r>
      <w:r w:rsidR="00D3164E">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The dangers of sportswashing</w:t>
      </w:r>
      <w:r w:rsidR="00D3164E">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University Observer</w:t>
      </w:r>
      <w:r w:rsidRPr="00DA5ADF">
        <w:rPr>
          <w:rFonts w:ascii="Times New Roman" w:hAnsi="Times New Roman" w:cs="Times New Roman"/>
          <w:sz w:val="24"/>
          <w:szCs w:val="24"/>
          <w:lang w:val="en-US"/>
        </w:rPr>
        <w:t>,</w:t>
      </w:r>
      <w:r w:rsidR="00A517C7" w:rsidRPr="00DA5ADF">
        <w:rPr>
          <w:rFonts w:ascii="Times New Roman" w:hAnsi="Times New Roman" w:cs="Times New Roman"/>
          <w:sz w:val="24"/>
          <w:szCs w:val="24"/>
          <w:lang w:val="en-US"/>
        </w:rPr>
        <w:t xml:space="preserve"> </w:t>
      </w:r>
      <w:r w:rsidR="00D3164E">
        <w:rPr>
          <w:rFonts w:ascii="Times New Roman" w:hAnsi="Times New Roman" w:cs="Times New Roman"/>
          <w:sz w:val="24"/>
          <w:szCs w:val="24"/>
          <w:lang w:val="en-US"/>
        </w:rPr>
        <w:t xml:space="preserve">21 </w:t>
      </w:r>
      <w:r w:rsidRPr="00DA5ADF">
        <w:rPr>
          <w:rFonts w:ascii="Times New Roman" w:hAnsi="Times New Roman" w:cs="Times New Roman"/>
          <w:sz w:val="24"/>
          <w:szCs w:val="24"/>
          <w:lang w:val="en-US"/>
        </w:rPr>
        <w:t>February</w:t>
      </w:r>
      <w:r w:rsidR="00D3164E">
        <w:rPr>
          <w:rFonts w:ascii="Times New Roman" w:hAnsi="Times New Roman" w:cs="Times New Roman"/>
          <w:sz w:val="24"/>
          <w:szCs w:val="24"/>
          <w:lang w:val="en-US"/>
        </w:rPr>
        <w:t xml:space="preserve"> available at </w:t>
      </w:r>
      <w:hyperlink r:id="rId24" w:history="1">
        <w:r w:rsidR="00D3164E" w:rsidRPr="00CE76CD">
          <w:rPr>
            <w:rStyle w:val="Hyperlink"/>
            <w:rFonts w:ascii="Times New Roman" w:hAnsi="Times New Roman" w:cs="Times New Roman"/>
            <w:sz w:val="24"/>
            <w:szCs w:val="24"/>
            <w:lang w:val="en-US"/>
          </w:rPr>
          <w:t>https://universityobserver.ie/the-dangers-of-sportswashing/</w:t>
        </w:r>
      </w:hyperlink>
      <w:r w:rsidR="00D3164E">
        <w:rPr>
          <w:rFonts w:ascii="Times New Roman" w:hAnsi="Times New Roman" w:cs="Times New Roman"/>
          <w:sz w:val="24"/>
          <w:szCs w:val="24"/>
          <w:lang w:val="en-US"/>
        </w:rPr>
        <w:t xml:space="preserve"> (accessed March 2025).</w:t>
      </w:r>
    </w:p>
    <w:p w14:paraId="6E6DDA72" w14:textId="4390FED7" w:rsidR="002C322A" w:rsidRPr="00DA5ADF" w:rsidRDefault="008944F7"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MacInnes, P. (2023)</w:t>
      </w:r>
      <w:r w:rsidR="002C322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Mohammed bin Salman says he will ‘continue doing sport washing’ for Saudi Arabia</w:t>
      </w:r>
      <w:r w:rsidR="002C322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Guardian</w:t>
      </w:r>
      <w:r w:rsidRPr="00DA5ADF">
        <w:rPr>
          <w:rFonts w:ascii="Times New Roman" w:hAnsi="Times New Roman" w:cs="Times New Roman"/>
          <w:sz w:val="24"/>
          <w:szCs w:val="24"/>
          <w:lang w:val="en-US"/>
        </w:rPr>
        <w:t xml:space="preserve">, </w:t>
      </w:r>
      <w:r w:rsidR="002C322A">
        <w:rPr>
          <w:rFonts w:ascii="Times New Roman" w:hAnsi="Times New Roman" w:cs="Times New Roman"/>
          <w:sz w:val="24"/>
          <w:szCs w:val="24"/>
          <w:lang w:val="en-US"/>
        </w:rPr>
        <w:t xml:space="preserve">21 </w:t>
      </w:r>
      <w:r w:rsidRPr="00DA5ADF">
        <w:rPr>
          <w:rFonts w:ascii="Times New Roman" w:hAnsi="Times New Roman" w:cs="Times New Roman"/>
          <w:sz w:val="24"/>
          <w:szCs w:val="24"/>
          <w:lang w:val="en-US"/>
        </w:rPr>
        <w:t xml:space="preserve">September, </w:t>
      </w:r>
      <w:r w:rsidR="002C322A">
        <w:rPr>
          <w:rFonts w:ascii="Times New Roman" w:hAnsi="Times New Roman" w:cs="Times New Roman"/>
          <w:sz w:val="24"/>
          <w:szCs w:val="24"/>
          <w:lang w:val="en-US"/>
        </w:rPr>
        <w:t xml:space="preserve">available at </w:t>
      </w:r>
      <w:r w:rsidRPr="00DA5ADF">
        <w:rPr>
          <w:rFonts w:ascii="Times New Roman" w:hAnsi="Times New Roman" w:cs="Times New Roman"/>
          <w:sz w:val="24"/>
          <w:szCs w:val="24"/>
          <w:lang w:val="en-US"/>
        </w:rPr>
        <w:t xml:space="preserve"> </w:t>
      </w:r>
      <w:hyperlink r:id="rId25" w:history="1">
        <w:r w:rsidR="002C322A" w:rsidRPr="00CE76CD">
          <w:rPr>
            <w:rStyle w:val="Hyperlink"/>
            <w:rFonts w:ascii="Times New Roman" w:hAnsi="Times New Roman" w:cs="Times New Roman"/>
            <w:sz w:val="24"/>
            <w:szCs w:val="24"/>
            <w:lang w:val="en-US"/>
          </w:rPr>
          <w:t>https://www.theguardian.com/world/2023/sep/21/mohammed-bin-salman-says-he-will-continue-doing-sport-washing-for-saudi-arabia</w:t>
        </w:r>
      </w:hyperlink>
      <w:r w:rsidR="002C322A">
        <w:rPr>
          <w:rFonts w:ascii="Times New Roman" w:hAnsi="Times New Roman" w:cs="Times New Roman"/>
          <w:sz w:val="24"/>
          <w:szCs w:val="24"/>
          <w:lang w:val="en-US"/>
        </w:rPr>
        <w:t xml:space="preserve"> (accessed March 2025).</w:t>
      </w:r>
    </w:p>
    <w:p w14:paraId="1A78C442" w14:textId="5FC8E0CF" w:rsidR="004A48AC" w:rsidRPr="00DA5ADF" w:rsidRDefault="004A48AC" w:rsidP="004A48A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MacInnis, D. (2016). Developing conceptual articles for JCR: Research curation. </w:t>
      </w:r>
      <w:r w:rsidRPr="00DA5ADF">
        <w:rPr>
          <w:rFonts w:ascii="Times New Roman" w:hAnsi="Times New Roman" w:cs="Times New Roman"/>
          <w:i/>
          <w:iCs/>
          <w:sz w:val="24"/>
          <w:szCs w:val="24"/>
          <w:lang w:val="en-US"/>
        </w:rPr>
        <w:t>Journal of Consumer Research</w:t>
      </w:r>
      <w:r w:rsidRPr="00DA5ADF">
        <w:rPr>
          <w:rFonts w:ascii="Times New Roman" w:hAnsi="Times New Roman" w:cs="Times New Roman"/>
          <w:sz w:val="24"/>
          <w:szCs w:val="24"/>
          <w:lang w:val="en-US"/>
        </w:rPr>
        <w:t xml:space="preserve">. https://academic.oup.com/DocumentLibrary/JCR/Developing_ Conceptual_Articles_Research_Curations_JCR_MacInnis_Final.pdf </w:t>
      </w:r>
    </w:p>
    <w:p w14:paraId="7297B688" w14:textId="1CCA03D5" w:rsidR="004A48AC" w:rsidRPr="00DA5ADF" w:rsidRDefault="004A48AC" w:rsidP="004A48A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MacInnis, D. (</w:t>
      </w:r>
      <w:proofErr w:type="gramStart"/>
      <w:r w:rsidRPr="00DA5ADF">
        <w:rPr>
          <w:rFonts w:ascii="Times New Roman" w:hAnsi="Times New Roman" w:cs="Times New Roman"/>
          <w:sz w:val="24"/>
          <w:szCs w:val="24"/>
          <w:lang w:val="en-US"/>
        </w:rPr>
        <w:t>2011)</w:t>
      </w:r>
      <w:r w:rsidR="002C322A">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A framework for conceptual contributions in marketing</w:t>
      </w:r>
      <w:r w:rsidR="002C322A">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Journal of Marketing</w:t>
      </w:r>
      <w:r w:rsidRPr="00DA5ADF">
        <w:rPr>
          <w:rFonts w:ascii="Times New Roman" w:hAnsi="Times New Roman" w:cs="Times New Roman"/>
          <w:sz w:val="24"/>
          <w:szCs w:val="24"/>
          <w:lang w:val="en-US"/>
        </w:rPr>
        <w:t>, 75</w:t>
      </w:r>
      <w:r w:rsidR="002C322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4, </w:t>
      </w:r>
      <w:r w:rsidR="002C322A">
        <w:rPr>
          <w:rFonts w:ascii="Times New Roman" w:hAnsi="Times New Roman" w:cs="Times New Roman"/>
          <w:sz w:val="24"/>
          <w:szCs w:val="24"/>
          <w:lang w:val="en-US"/>
        </w:rPr>
        <w:t>pp.</w:t>
      </w:r>
      <w:r w:rsidRPr="00DA5ADF">
        <w:rPr>
          <w:rFonts w:ascii="Times New Roman" w:hAnsi="Times New Roman" w:cs="Times New Roman"/>
          <w:sz w:val="24"/>
          <w:szCs w:val="24"/>
          <w:lang w:val="en-US"/>
        </w:rPr>
        <w:t>136</w:t>
      </w:r>
      <w:r w:rsidR="002C322A">
        <w:rPr>
          <w:rFonts w:ascii="Times New Roman" w:hAnsi="Times New Roman" w:cs="Times New Roman"/>
          <w:sz w:val="24"/>
          <w:szCs w:val="24"/>
          <w:lang w:val="en-US"/>
        </w:rPr>
        <w:t>-</w:t>
      </w:r>
      <w:r w:rsidRPr="00DA5ADF">
        <w:rPr>
          <w:rFonts w:ascii="Times New Roman" w:hAnsi="Times New Roman" w:cs="Times New Roman"/>
          <w:sz w:val="24"/>
          <w:szCs w:val="24"/>
          <w:lang w:val="en-US"/>
        </w:rPr>
        <w:t>54.</w:t>
      </w:r>
    </w:p>
    <w:p w14:paraId="3C5BED01" w14:textId="343262E0" w:rsidR="00884D13" w:rsidRPr="00DA5ADF" w:rsidRDefault="00884D13" w:rsidP="00F7326C">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t>Manzenreiter</w:t>
      </w:r>
      <w:proofErr w:type="spellEnd"/>
      <w:r w:rsidRPr="00DA5ADF">
        <w:rPr>
          <w:rFonts w:ascii="Times New Roman" w:hAnsi="Times New Roman" w:cs="Times New Roman"/>
          <w:sz w:val="24"/>
          <w:szCs w:val="24"/>
          <w:lang w:val="en-US"/>
        </w:rPr>
        <w:t>, W. (2010)</w:t>
      </w:r>
      <w:r w:rsidR="002C322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The Beijing Games in the </w:t>
      </w:r>
      <w:r w:rsidR="00E50BB0" w:rsidRPr="00DA5ADF">
        <w:rPr>
          <w:rFonts w:ascii="Times New Roman" w:hAnsi="Times New Roman" w:cs="Times New Roman"/>
          <w:sz w:val="24"/>
          <w:szCs w:val="24"/>
          <w:lang w:val="en-US"/>
        </w:rPr>
        <w:t>w</w:t>
      </w:r>
      <w:r w:rsidRPr="00DA5ADF">
        <w:rPr>
          <w:rFonts w:ascii="Times New Roman" w:hAnsi="Times New Roman" w:cs="Times New Roman"/>
          <w:sz w:val="24"/>
          <w:szCs w:val="24"/>
          <w:lang w:val="en-US"/>
        </w:rPr>
        <w:t xml:space="preserve">estern </w:t>
      </w:r>
      <w:r w:rsidR="00E50BB0" w:rsidRPr="00DA5ADF">
        <w:rPr>
          <w:rFonts w:ascii="Times New Roman" w:hAnsi="Times New Roman" w:cs="Times New Roman"/>
          <w:sz w:val="24"/>
          <w:szCs w:val="24"/>
          <w:lang w:val="en-US"/>
        </w:rPr>
        <w:t>i</w:t>
      </w:r>
      <w:r w:rsidRPr="00DA5ADF">
        <w:rPr>
          <w:rFonts w:ascii="Times New Roman" w:hAnsi="Times New Roman" w:cs="Times New Roman"/>
          <w:sz w:val="24"/>
          <w:szCs w:val="24"/>
          <w:lang w:val="en-US"/>
        </w:rPr>
        <w:t xml:space="preserve">magination of China: </w:t>
      </w:r>
      <w:r w:rsidR="002C322A">
        <w:rPr>
          <w:rFonts w:ascii="Times New Roman" w:hAnsi="Times New Roman" w:cs="Times New Roman"/>
          <w:sz w:val="24"/>
          <w:szCs w:val="24"/>
          <w:lang w:val="en-US"/>
        </w:rPr>
        <w:t>t</w:t>
      </w:r>
      <w:r w:rsidRPr="00DA5ADF">
        <w:rPr>
          <w:rFonts w:ascii="Times New Roman" w:hAnsi="Times New Roman" w:cs="Times New Roman"/>
          <w:sz w:val="24"/>
          <w:szCs w:val="24"/>
          <w:lang w:val="en-US"/>
        </w:rPr>
        <w:t xml:space="preserve">he </w:t>
      </w:r>
      <w:r w:rsidR="00E50BB0" w:rsidRPr="00DA5ADF">
        <w:rPr>
          <w:rFonts w:ascii="Times New Roman" w:hAnsi="Times New Roman" w:cs="Times New Roman"/>
          <w:sz w:val="24"/>
          <w:szCs w:val="24"/>
          <w:lang w:val="en-US"/>
        </w:rPr>
        <w:t>w</w:t>
      </w:r>
      <w:r w:rsidRPr="00DA5ADF">
        <w:rPr>
          <w:rFonts w:ascii="Times New Roman" w:hAnsi="Times New Roman" w:cs="Times New Roman"/>
          <w:sz w:val="24"/>
          <w:szCs w:val="24"/>
          <w:lang w:val="en-US"/>
        </w:rPr>
        <w:t xml:space="preserve">eak </w:t>
      </w:r>
      <w:r w:rsidR="00E50BB0" w:rsidRPr="00DA5ADF">
        <w:rPr>
          <w:rFonts w:ascii="Times New Roman" w:hAnsi="Times New Roman" w:cs="Times New Roman"/>
          <w:sz w:val="24"/>
          <w:szCs w:val="24"/>
          <w:lang w:val="en-US"/>
        </w:rPr>
        <w:t>p</w:t>
      </w:r>
      <w:r w:rsidRPr="00DA5ADF">
        <w:rPr>
          <w:rFonts w:ascii="Times New Roman" w:hAnsi="Times New Roman" w:cs="Times New Roman"/>
          <w:sz w:val="24"/>
          <w:szCs w:val="24"/>
          <w:lang w:val="en-US"/>
        </w:rPr>
        <w:t xml:space="preserve">ower of </w:t>
      </w:r>
      <w:r w:rsidR="00E50BB0"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oft </w:t>
      </w:r>
      <w:r w:rsidR="00E50BB0" w:rsidRPr="00DA5ADF">
        <w:rPr>
          <w:rFonts w:ascii="Times New Roman" w:hAnsi="Times New Roman" w:cs="Times New Roman"/>
          <w:sz w:val="24"/>
          <w:szCs w:val="24"/>
          <w:lang w:val="en-US"/>
        </w:rPr>
        <w:t>p</w:t>
      </w:r>
      <w:r w:rsidRPr="00DA5ADF">
        <w:rPr>
          <w:rFonts w:ascii="Times New Roman" w:hAnsi="Times New Roman" w:cs="Times New Roman"/>
          <w:sz w:val="24"/>
          <w:szCs w:val="24"/>
          <w:lang w:val="en-US"/>
        </w:rPr>
        <w:t>ower</w:t>
      </w:r>
      <w:r w:rsidR="002C322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 xml:space="preserve">Journal of Sport </w:t>
      </w:r>
      <w:r w:rsidR="00DA5ADF">
        <w:rPr>
          <w:rFonts w:ascii="Times New Roman" w:hAnsi="Times New Roman" w:cs="Times New Roman"/>
          <w:i/>
          <w:iCs/>
          <w:sz w:val="24"/>
          <w:szCs w:val="24"/>
          <w:lang w:val="en-US"/>
        </w:rPr>
        <w:t>and</w:t>
      </w:r>
      <w:r w:rsidRPr="00DA5ADF">
        <w:rPr>
          <w:rFonts w:ascii="Times New Roman" w:hAnsi="Times New Roman" w:cs="Times New Roman"/>
          <w:i/>
          <w:iCs/>
          <w:sz w:val="24"/>
          <w:szCs w:val="24"/>
          <w:lang w:val="en-US"/>
        </w:rPr>
        <w:t xml:space="preserve"> Social Issues</w:t>
      </w:r>
      <w:r w:rsidRPr="00DA5ADF">
        <w:rPr>
          <w:rFonts w:ascii="Times New Roman" w:hAnsi="Times New Roman" w:cs="Times New Roman"/>
          <w:sz w:val="24"/>
          <w:szCs w:val="24"/>
          <w:lang w:val="en-US"/>
        </w:rPr>
        <w:t>, 34</w:t>
      </w:r>
      <w:r w:rsidR="002C322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1, </w:t>
      </w:r>
      <w:r w:rsidR="002C322A">
        <w:rPr>
          <w:rFonts w:ascii="Times New Roman" w:hAnsi="Times New Roman" w:cs="Times New Roman"/>
          <w:sz w:val="24"/>
          <w:szCs w:val="24"/>
          <w:lang w:val="en-US"/>
        </w:rPr>
        <w:t>pp.</w:t>
      </w:r>
      <w:r w:rsidRPr="00DA5ADF">
        <w:rPr>
          <w:rFonts w:ascii="Times New Roman" w:hAnsi="Times New Roman" w:cs="Times New Roman"/>
          <w:sz w:val="24"/>
          <w:szCs w:val="24"/>
          <w:lang w:val="en-US"/>
        </w:rPr>
        <w:t>29</w:t>
      </w:r>
      <w:r w:rsidR="002C322A">
        <w:rPr>
          <w:rFonts w:ascii="Times New Roman" w:hAnsi="Times New Roman" w:cs="Times New Roman"/>
          <w:sz w:val="24"/>
          <w:szCs w:val="24"/>
          <w:lang w:val="en-US"/>
        </w:rPr>
        <w:t>-</w:t>
      </w:r>
      <w:r w:rsidRPr="00DA5ADF">
        <w:rPr>
          <w:rFonts w:ascii="Times New Roman" w:hAnsi="Times New Roman" w:cs="Times New Roman"/>
          <w:sz w:val="24"/>
          <w:szCs w:val="24"/>
          <w:lang w:val="en-US"/>
        </w:rPr>
        <w:t>48.</w:t>
      </w:r>
    </w:p>
    <w:p w14:paraId="4A2EDA6A" w14:textId="2D197422" w:rsidR="00457AE6" w:rsidRDefault="00457AE6"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Martinez, A. (2022)</w:t>
      </w:r>
      <w:r w:rsidR="002C322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Op-</w:t>
      </w:r>
      <w:r w:rsidR="002C322A">
        <w:rPr>
          <w:rFonts w:ascii="Times New Roman" w:hAnsi="Times New Roman" w:cs="Times New Roman"/>
          <w:sz w:val="24"/>
          <w:szCs w:val="24"/>
          <w:lang w:val="en-US"/>
        </w:rPr>
        <w:t>e</w:t>
      </w:r>
      <w:r w:rsidRPr="00DA5ADF">
        <w:rPr>
          <w:rFonts w:ascii="Times New Roman" w:hAnsi="Times New Roman" w:cs="Times New Roman"/>
          <w:sz w:val="24"/>
          <w:szCs w:val="24"/>
          <w:lang w:val="en-US"/>
        </w:rPr>
        <w:t>d: Could this be the year ‘</w:t>
      </w:r>
      <w:proofErr w:type="spellStart"/>
      <w:r w:rsidRPr="00DA5ADF">
        <w:rPr>
          <w:rFonts w:ascii="Times New Roman" w:hAnsi="Times New Roman" w:cs="Times New Roman"/>
          <w:sz w:val="24"/>
          <w:szCs w:val="24"/>
          <w:lang w:val="en-US"/>
        </w:rPr>
        <w:t>sportwashing</w:t>
      </w:r>
      <w:proofErr w:type="spellEnd"/>
      <w:r w:rsidRPr="00DA5ADF">
        <w:rPr>
          <w:rFonts w:ascii="Times New Roman" w:hAnsi="Times New Roman" w:cs="Times New Roman"/>
          <w:sz w:val="24"/>
          <w:szCs w:val="24"/>
          <w:lang w:val="en-US"/>
        </w:rPr>
        <w:t>’ backfires?</w:t>
      </w:r>
      <w:r w:rsidR="002C322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Los Angeles Times</w:t>
      </w:r>
      <w:r w:rsidRPr="00DA5ADF">
        <w:rPr>
          <w:rFonts w:ascii="Times New Roman" w:hAnsi="Times New Roman" w:cs="Times New Roman"/>
          <w:sz w:val="24"/>
          <w:szCs w:val="24"/>
          <w:lang w:val="en-US"/>
        </w:rPr>
        <w:t xml:space="preserve">, </w:t>
      </w:r>
      <w:r w:rsidR="002C322A">
        <w:rPr>
          <w:rFonts w:ascii="Times New Roman" w:hAnsi="Times New Roman" w:cs="Times New Roman"/>
          <w:sz w:val="24"/>
          <w:szCs w:val="24"/>
          <w:lang w:val="en-US"/>
        </w:rPr>
        <w:t xml:space="preserve">6 </w:t>
      </w:r>
      <w:r w:rsidRPr="00DA5ADF">
        <w:rPr>
          <w:rFonts w:ascii="Times New Roman" w:hAnsi="Times New Roman" w:cs="Times New Roman"/>
          <w:sz w:val="24"/>
          <w:szCs w:val="24"/>
          <w:lang w:val="en-US"/>
        </w:rPr>
        <w:t xml:space="preserve">January, </w:t>
      </w:r>
      <w:r w:rsidR="002C322A">
        <w:rPr>
          <w:rFonts w:ascii="Times New Roman" w:hAnsi="Times New Roman" w:cs="Times New Roman"/>
          <w:sz w:val="24"/>
          <w:szCs w:val="24"/>
          <w:lang w:val="en-US"/>
        </w:rPr>
        <w:t xml:space="preserve">available at </w:t>
      </w:r>
      <w:hyperlink r:id="rId26" w:history="1">
        <w:r w:rsidR="002C322A" w:rsidRPr="00CE76CD">
          <w:rPr>
            <w:rStyle w:val="Hyperlink"/>
            <w:rFonts w:ascii="Times New Roman" w:hAnsi="Times New Roman" w:cs="Times New Roman"/>
            <w:sz w:val="24"/>
            <w:szCs w:val="24"/>
            <w:lang w:val="en-US"/>
          </w:rPr>
          <w:t>https://www.latimes.com/opinion/story/2022-01-06/world-cup-olympics-sportswashing-saudi-arabia-beijing-fifa-ioc-soccer</w:t>
        </w:r>
      </w:hyperlink>
      <w:r w:rsidR="002C322A">
        <w:rPr>
          <w:rFonts w:ascii="Times New Roman" w:hAnsi="Times New Roman" w:cs="Times New Roman"/>
          <w:sz w:val="24"/>
          <w:szCs w:val="24"/>
          <w:lang w:val="en-US"/>
        </w:rPr>
        <w:t xml:space="preserve"> (accessed March 2025).</w:t>
      </w:r>
    </w:p>
    <w:p w14:paraId="1AA3AF56" w14:textId="66700CFF" w:rsidR="002C322A" w:rsidRPr="00DA5ADF" w:rsidRDefault="00E03E8C"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lastRenderedPageBreak/>
        <w:t xml:space="preserve">Martín-Martín, A., Orduna-Malea, E., Thelwall, M.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López-</w:t>
      </w:r>
      <w:proofErr w:type="spellStart"/>
      <w:r w:rsidRPr="00DA5ADF">
        <w:rPr>
          <w:rFonts w:ascii="Times New Roman" w:hAnsi="Times New Roman" w:cs="Times New Roman"/>
          <w:sz w:val="24"/>
          <w:szCs w:val="24"/>
          <w:lang w:val="en-US"/>
        </w:rPr>
        <w:t>Cózar</w:t>
      </w:r>
      <w:proofErr w:type="spellEnd"/>
      <w:r w:rsidRPr="00DA5ADF">
        <w:rPr>
          <w:rFonts w:ascii="Times New Roman" w:hAnsi="Times New Roman" w:cs="Times New Roman"/>
          <w:sz w:val="24"/>
          <w:szCs w:val="24"/>
          <w:lang w:val="en-US"/>
        </w:rPr>
        <w:t>, E. (2018)</w:t>
      </w:r>
      <w:r w:rsidR="002C322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Google Scholar, Web of Science, and Scopus: </w:t>
      </w:r>
      <w:r w:rsidR="002C322A">
        <w:rPr>
          <w:rFonts w:ascii="Times New Roman" w:hAnsi="Times New Roman" w:cs="Times New Roman"/>
          <w:sz w:val="24"/>
          <w:szCs w:val="24"/>
          <w:lang w:val="en-US"/>
        </w:rPr>
        <w:t>a</w:t>
      </w:r>
      <w:r w:rsidRPr="00DA5ADF">
        <w:rPr>
          <w:rFonts w:ascii="Times New Roman" w:hAnsi="Times New Roman" w:cs="Times New Roman"/>
          <w:sz w:val="24"/>
          <w:szCs w:val="24"/>
          <w:lang w:val="en-US"/>
        </w:rPr>
        <w:t xml:space="preserve"> systematic comparison of citations in 252 subject categories</w:t>
      </w:r>
      <w:r w:rsidR="002C322A">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 xml:space="preserve">Journal of </w:t>
      </w:r>
      <w:proofErr w:type="spellStart"/>
      <w:r w:rsidRPr="00DA5ADF">
        <w:rPr>
          <w:rFonts w:ascii="Times New Roman" w:hAnsi="Times New Roman" w:cs="Times New Roman"/>
          <w:i/>
          <w:iCs/>
          <w:sz w:val="24"/>
          <w:szCs w:val="24"/>
          <w:lang w:val="en-US"/>
        </w:rPr>
        <w:t>Informetrics</w:t>
      </w:r>
      <w:proofErr w:type="spellEnd"/>
      <w:r w:rsidRPr="00DA5ADF">
        <w:rPr>
          <w:rFonts w:ascii="Times New Roman" w:hAnsi="Times New Roman" w:cs="Times New Roman"/>
          <w:sz w:val="24"/>
          <w:szCs w:val="24"/>
          <w:lang w:val="en-US"/>
        </w:rPr>
        <w:t>, 12</w:t>
      </w:r>
      <w:r w:rsidR="002C322A">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4, </w:t>
      </w:r>
      <w:r w:rsidR="002C322A">
        <w:rPr>
          <w:rFonts w:ascii="Times New Roman" w:hAnsi="Times New Roman" w:cs="Times New Roman"/>
          <w:sz w:val="24"/>
          <w:szCs w:val="24"/>
          <w:lang w:val="en-US"/>
        </w:rPr>
        <w:t>pp.</w:t>
      </w:r>
      <w:r w:rsidRPr="00DA5ADF">
        <w:rPr>
          <w:rFonts w:ascii="Times New Roman" w:hAnsi="Times New Roman" w:cs="Times New Roman"/>
          <w:sz w:val="24"/>
          <w:szCs w:val="24"/>
          <w:lang w:val="en-US"/>
        </w:rPr>
        <w:t>1160</w:t>
      </w:r>
      <w:r w:rsidR="002C322A">
        <w:rPr>
          <w:rFonts w:ascii="Times New Roman" w:hAnsi="Times New Roman" w:cs="Times New Roman"/>
          <w:sz w:val="24"/>
          <w:szCs w:val="24"/>
          <w:lang w:val="en-US"/>
        </w:rPr>
        <w:t>-</w:t>
      </w:r>
      <w:r w:rsidRPr="00DA5ADF">
        <w:rPr>
          <w:rFonts w:ascii="Times New Roman" w:hAnsi="Times New Roman" w:cs="Times New Roman"/>
          <w:sz w:val="24"/>
          <w:szCs w:val="24"/>
          <w:lang w:val="en-US"/>
        </w:rPr>
        <w:t>77</w:t>
      </w:r>
      <w:r w:rsidR="00655D10" w:rsidRPr="00DA5ADF">
        <w:rPr>
          <w:rFonts w:ascii="Times New Roman" w:hAnsi="Times New Roman" w:cs="Times New Roman"/>
          <w:sz w:val="24"/>
          <w:szCs w:val="24"/>
          <w:lang w:val="en-US"/>
        </w:rPr>
        <w:t>.</w:t>
      </w:r>
    </w:p>
    <w:p w14:paraId="6FC9EB33" w14:textId="604FE497" w:rsidR="00AD0A37" w:rsidRPr="00DA5ADF" w:rsidRDefault="00AD0A37" w:rsidP="00F7326C">
      <w:pPr>
        <w:spacing w:after="120" w:line="240" w:lineRule="auto"/>
        <w:ind w:left="426" w:hanging="426"/>
        <w:rPr>
          <w:rFonts w:ascii="Times New Roman" w:hAnsi="Times New Roman" w:cs="Times New Roman"/>
          <w:sz w:val="24"/>
          <w:szCs w:val="24"/>
          <w:lang w:val="en-US"/>
        </w:rPr>
      </w:pPr>
      <w:bookmarkStart w:id="3" w:name="_Hlk187227842"/>
      <w:r w:rsidRPr="00DA5ADF">
        <w:rPr>
          <w:rFonts w:ascii="Times New Roman" w:hAnsi="Times New Roman" w:cs="Times New Roman"/>
          <w:sz w:val="24"/>
          <w:szCs w:val="24"/>
          <w:lang w:val="en-US"/>
        </w:rPr>
        <w:t>McAdam</w:t>
      </w:r>
      <w:r w:rsidR="009F66A6"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9F66A6" w:rsidRPr="00DA5ADF">
        <w:rPr>
          <w:rFonts w:ascii="Times New Roman" w:hAnsi="Times New Roman" w:cs="Times New Roman"/>
          <w:sz w:val="24"/>
          <w:szCs w:val="24"/>
          <w:lang w:val="en-US"/>
        </w:rPr>
        <w:t xml:space="preserve">D. </w:t>
      </w:r>
      <w:r w:rsidRPr="00DA5ADF">
        <w:rPr>
          <w:rFonts w:ascii="Times New Roman" w:hAnsi="Times New Roman" w:cs="Times New Roman"/>
          <w:sz w:val="24"/>
          <w:szCs w:val="24"/>
          <w:lang w:val="en-US"/>
        </w:rPr>
        <w:t>(2017)</w:t>
      </w:r>
      <w:r w:rsidR="009F66A6" w:rsidRPr="00DA5ADF">
        <w:rPr>
          <w:rFonts w:ascii="Times New Roman" w:hAnsi="Times New Roman" w:cs="Times New Roman"/>
          <w:sz w:val="24"/>
          <w:szCs w:val="24"/>
          <w:lang w:val="en-US"/>
        </w:rPr>
        <w:t xml:space="preserve"> </w:t>
      </w:r>
      <w:r w:rsidR="00430A2C">
        <w:rPr>
          <w:rFonts w:ascii="Times New Roman" w:hAnsi="Times New Roman" w:cs="Times New Roman"/>
          <w:sz w:val="24"/>
          <w:szCs w:val="24"/>
          <w:lang w:val="en-US"/>
        </w:rPr>
        <w:t>‘</w:t>
      </w:r>
      <w:r w:rsidR="009F66A6" w:rsidRPr="00DA5ADF">
        <w:rPr>
          <w:rFonts w:ascii="Times New Roman" w:hAnsi="Times New Roman" w:cs="Times New Roman"/>
          <w:sz w:val="24"/>
          <w:szCs w:val="24"/>
          <w:lang w:val="en-US"/>
        </w:rPr>
        <w:t>Social movement theory and the prospects for climate change activism in the United States</w:t>
      </w:r>
      <w:r w:rsidR="00430A2C">
        <w:rPr>
          <w:rFonts w:ascii="Times New Roman" w:hAnsi="Times New Roman" w:cs="Times New Roman"/>
          <w:sz w:val="24"/>
          <w:szCs w:val="24"/>
          <w:lang w:val="en-US"/>
        </w:rPr>
        <w:t>’,</w:t>
      </w:r>
      <w:r w:rsidR="009F66A6" w:rsidRPr="00DA5ADF">
        <w:rPr>
          <w:rFonts w:ascii="Times New Roman" w:hAnsi="Times New Roman" w:cs="Times New Roman"/>
          <w:sz w:val="24"/>
          <w:szCs w:val="24"/>
          <w:lang w:val="en-US"/>
        </w:rPr>
        <w:t xml:space="preserve"> </w:t>
      </w:r>
      <w:r w:rsidR="009F66A6" w:rsidRPr="00DA5ADF">
        <w:rPr>
          <w:rFonts w:ascii="Times New Roman" w:hAnsi="Times New Roman" w:cs="Times New Roman"/>
          <w:i/>
          <w:iCs/>
          <w:sz w:val="24"/>
          <w:szCs w:val="24"/>
          <w:lang w:val="en-US"/>
        </w:rPr>
        <w:t>Annual Review of Political Science</w:t>
      </w:r>
      <w:r w:rsidR="009F66A6" w:rsidRPr="00DA5ADF">
        <w:rPr>
          <w:rFonts w:ascii="Times New Roman" w:hAnsi="Times New Roman" w:cs="Times New Roman"/>
          <w:sz w:val="24"/>
          <w:szCs w:val="24"/>
          <w:lang w:val="en-US"/>
        </w:rPr>
        <w:t xml:space="preserve">, 20, </w:t>
      </w:r>
      <w:r w:rsidR="00430A2C">
        <w:rPr>
          <w:rFonts w:ascii="Times New Roman" w:hAnsi="Times New Roman" w:cs="Times New Roman"/>
          <w:sz w:val="24"/>
          <w:szCs w:val="24"/>
          <w:lang w:val="en-US"/>
        </w:rPr>
        <w:t>pp.</w:t>
      </w:r>
      <w:r w:rsidR="009F66A6" w:rsidRPr="00DA5ADF">
        <w:rPr>
          <w:rFonts w:ascii="Times New Roman" w:hAnsi="Times New Roman" w:cs="Times New Roman"/>
          <w:sz w:val="24"/>
          <w:szCs w:val="24"/>
          <w:lang w:val="en-US"/>
        </w:rPr>
        <w:t>189</w:t>
      </w:r>
      <w:r w:rsidR="00430A2C">
        <w:rPr>
          <w:rFonts w:ascii="Times New Roman" w:hAnsi="Times New Roman" w:cs="Times New Roman"/>
          <w:sz w:val="24"/>
          <w:szCs w:val="24"/>
          <w:lang w:val="en-US"/>
        </w:rPr>
        <w:t>-</w:t>
      </w:r>
      <w:r w:rsidR="009F66A6" w:rsidRPr="00DA5ADF">
        <w:rPr>
          <w:rFonts w:ascii="Times New Roman" w:hAnsi="Times New Roman" w:cs="Times New Roman"/>
          <w:sz w:val="24"/>
          <w:szCs w:val="24"/>
          <w:lang w:val="en-US"/>
        </w:rPr>
        <w:t>208.</w:t>
      </w:r>
      <w:bookmarkEnd w:id="3"/>
    </w:p>
    <w:p w14:paraId="1807F8AB" w14:textId="561BEC0C" w:rsidR="00A063C3" w:rsidRPr="00DA5ADF" w:rsidRDefault="00503069" w:rsidP="00A063C3">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McGillivray, D., </w:t>
      </w:r>
      <w:proofErr w:type="spellStart"/>
      <w:r w:rsidRPr="00DA5ADF">
        <w:rPr>
          <w:rFonts w:ascii="Times New Roman" w:hAnsi="Times New Roman" w:cs="Times New Roman"/>
          <w:sz w:val="24"/>
          <w:szCs w:val="24"/>
          <w:lang w:val="en-US"/>
        </w:rPr>
        <w:t>Koenigstorfer</w:t>
      </w:r>
      <w:proofErr w:type="spellEnd"/>
      <w:r w:rsidRPr="00DA5ADF">
        <w:rPr>
          <w:rFonts w:ascii="Times New Roman" w:hAnsi="Times New Roman" w:cs="Times New Roman"/>
          <w:sz w:val="24"/>
          <w:szCs w:val="24"/>
          <w:lang w:val="en-US"/>
        </w:rPr>
        <w:t xml:space="preserve">, J., </w:t>
      </w:r>
      <w:proofErr w:type="spellStart"/>
      <w:r w:rsidRPr="00DA5ADF">
        <w:rPr>
          <w:rFonts w:ascii="Times New Roman" w:hAnsi="Times New Roman" w:cs="Times New Roman"/>
          <w:sz w:val="24"/>
          <w:szCs w:val="24"/>
          <w:lang w:val="en-US"/>
        </w:rPr>
        <w:t>Bocarro</w:t>
      </w:r>
      <w:proofErr w:type="spellEnd"/>
      <w:r w:rsidRPr="00DA5ADF">
        <w:rPr>
          <w:rFonts w:ascii="Times New Roman" w:hAnsi="Times New Roman" w:cs="Times New Roman"/>
          <w:sz w:val="24"/>
          <w:szCs w:val="24"/>
          <w:lang w:val="en-US"/>
        </w:rPr>
        <w:t xml:space="preserve">, J.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Edwards, M. (2022)</w:t>
      </w:r>
      <w:r w:rsidR="00430A2C">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The role of advocacy </w:t>
      </w:r>
      <w:proofErr w:type="spellStart"/>
      <w:r w:rsidRPr="00DA5ADF">
        <w:rPr>
          <w:rFonts w:ascii="Times New Roman" w:hAnsi="Times New Roman" w:cs="Times New Roman"/>
          <w:sz w:val="24"/>
          <w:szCs w:val="24"/>
          <w:lang w:val="en-US"/>
        </w:rPr>
        <w:t>organisations</w:t>
      </w:r>
      <w:proofErr w:type="spellEnd"/>
      <w:r w:rsidRPr="00DA5ADF">
        <w:rPr>
          <w:rFonts w:ascii="Times New Roman" w:hAnsi="Times New Roman" w:cs="Times New Roman"/>
          <w:sz w:val="24"/>
          <w:szCs w:val="24"/>
          <w:lang w:val="en-US"/>
        </w:rPr>
        <w:t xml:space="preserve"> for ethical mega sport events</w:t>
      </w:r>
      <w:r w:rsidR="00430A2C">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Sport Management Review</w:t>
      </w:r>
      <w:r w:rsidRPr="00DA5ADF">
        <w:rPr>
          <w:rFonts w:ascii="Times New Roman" w:hAnsi="Times New Roman" w:cs="Times New Roman"/>
          <w:sz w:val="24"/>
          <w:szCs w:val="24"/>
          <w:lang w:val="en-US"/>
        </w:rPr>
        <w:t>, 25</w:t>
      </w:r>
      <w:r w:rsidR="00430A2C">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2, </w:t>
      </w:r>
      <w:r w:rsidR="00430A2C">
        <w:rPr>
          <w:rFonts w:ascii="Times New Roman" w:hAnsi="Times New Roman" w:cs="Times New Roman"/>
          <w:sz w:val="24"/>
          <w:szCs w:val="24"/>
          <w:lang w:val="en-US"/>
        </w:rPr>
        <w:t>pp.</w:t>
      </w:r>
      <w:r w:rsidRPr="00DA5ADF">
        <w:rPr>
          <w:rFonts w:ascii="Times New Roman" w:hAnsi="Times New Roman" w:cs="Times New Roman"/>
          <w:sz w:val="24"/>
          <w:szCs w:val="24"/>
          <w:lang w:val="en-US"/>
        </w:rPr>
        <w:t>234</w:t>
      </w:r>
      <w:r w:rsidR="00070ECB" w:rsidRPr="00DA5ADF">
        <w:rPr>
          <w:rFonts w:ascii="Times New Roman" w:hAnsi="Times New Roman" w:cs="Times New Roman"/>
          <w:sz w:val="24"/>
          <w:szCs w:val="24"/>
          <w:lang w:val="en-US"/>
        </w:rPr>
        <w:t>–</w:t>
      </w:r>
      <w:r w:rsidR="00430A2C">
        <w:rPr>
          <w:rFonts w:ascii="Times New Roman" w:hAnsi="Times New Roman" w:cs="Times New Roman"/>
          <w:sz w:val="24"/>
          <w:szCs w:val="24"/>
          <w:lang w:val="en-US"/>
        </w:rPr>
        <w:t>5</w:t>
      </w:r>
      <w:r w:rsidRPr="00DA5ADF">
        <w:rPr>
          <w:rFonts w:ascii="Times New Roman" w:hAnsi="Times New Roman" w:cs="Times New Roman"/>
          <w:sz w:val="24"/>
          <w:szCs w:val="24"/>
          <w:lang w:val="en-US"/>
        </w:rPr>
        <w:t>3.</w:t>
      </w:r>
    </w:p>
    <w:p w14:paraId="3FB46A48" w14:textId="470D6EDD" w:rsidR="00430A2C" w:rsidRPr="00DA5ADF" w:rsidRDefault="00A063C3" w:rsidP="00A063C3">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McManus, D. (2022)</w:t>
      </w:r>
      <w:r w:rsidR="00430A2C">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Sportswashing has backfired spectacularly</w:t>
      </w:r>
      <w:r w:rsidR="00430A2C">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Spiked</w:t>
      </w:r>
      <w:r w:rsidRPr="00DA5ADF">
        <w:rPr>
          <w:rFonts w:ascii="Times New Roman" w:hAnsi="Times New Roman" w:cs="Times New Roman"/>
          <w:sz w:val="24"/>
          <w:szCs w:val="24"/>
          <w:lang w:val="en-US"/>
        </w:rPr>
        <w:t xml:space="preserve">, </w:t>
      </w:r>
      <w:r w:rsidR="00430A2C">
        <w:rPr>
          <w:rFonts w:ascii="Times New Roman" w:hAnsi="Times New Roman" w:cs="Times New Roman"/>
          <w:sz w:val="24"/>
          <w:szCs w:val="24"/>
          <w:lang w:val="en-US"/>
        </w:rPr>
        <w:t xml:space="preserve">25 </w:t>
      </w:r>
      <w:r w:rsidRPr="00DA5ADF">
        <w:rPr>
          <w:rFonts w:ascii="Times New Roman" w:hAnsi="Times New Roman" w:cs="Times New Roman"/>
          <w:sz w:val="24"/>
          <w:szCs w:val="24"/>
          <w:lang w:val="en-US"/>
        </w:rPr>
        <w:t xml:space="preserve">January, </w:t>
      </w:r>
      <w:r w:rsidR="00430A2C">
        <w:rPr>
          <w:rFonts w:ascii="Times New Roman" w:hAnsi="Times New Roman" w:cs="Times New Roman"/>
          <w:sz w:val="24"/>
          <w:szCs w:val="24"/>
          <w:lang w:val="en-US"/>
        </w:rPr>
        <w:t xml:space="preserve">available at </w:t>
      </w:r>
      <w:hyperlink r:id="rId27" w:history="1">
        <w:r w:rsidR="00430A2C" w:rsidRPr="00CE76CD">
          <w:rPr>
            <w:rStyle w:val="Hyperlink"/>
            <w:rFonts w:ascii="Times New Roman" w:hAnsi="Times New Roman" w:cs="Times New Roman"/>
            <w:sz w:val="24"/>
            <w:szCs w:val="24"/>
            <w:lang w:val="en-US"/>
          </w:rPr>
          <w:t>https://www.spiked-online.com/2022/01/25/sportswashing-has-backfired-spectacularly/</w:t>
        </w:r>
      </w:hyperlink>
      <w:r w:rsidR="00430A2C">
        <w:rPr>
          <w:rFonts w:ascii="Times New Roman" w:hAnsi="Times New Roman" w:cs="Times New Roman"/>
          <w:sz w:val="24"/>
          <w:szCs w:val="24"/>
          <w:lang w:val="en-US"/>
        </w:rPr>
        <w:t xml:space="preserve"> (accessed April 2025)</w:t>
      </w:r>
    </w:p>
    <w:p w14:paraId="0193CEF3" w14:textId="47D61293" w:rsidR="00A063C3" w:rsidRPr="00DA5ADF" w:rsidRDefault="00692848" w:rsidP="00A063C3">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Millington, R., Giles, A., Hayhurst, L., van </w:t>
      </w:r>
      <w:proofErr w:type="spellStart"/>
      <w:r w:rsidRPr="00DA5ADF">
        <w:rPr>
          <w:rFonts w:ascii="Times New Roman" w:hAnsi="Times New Roman" w:cs="Times New Roman"/>
          <w:sz w:val="24"/>
          <w:szCs w:val="24"/>
          <w:lang w:val="en-US"/>
        </w:rPr>
        <w:t>Luijk</w:t>
      </w:r>
      <w:proofErr w:type="spellEnd"/>
      <w:r w:rsidRPr="00DA5ADF">
        <w:rPr>
          <w:rFonts w:ascii="Times New Roman" w:hAnsi="Times New Roman" w:cs="Times New Roman"/>
          <w:sz w:val="24"/>
          <w:szCs w:val="24"/>
          <w:lang w:val="en-US"/>
        </w:rPr>
        <w:t xml:space="preserve">, N.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McSweeney, M. (2019)</w:t>
      </w:r>
      <w:r w:rsidR="00877E24" w:rsidRPr="00DA5ADF">
        <w:rPr>
          <w:rFonts w:ascii="Times New Roman" w:hAnsi="Times New Roman" w:cs="Times New Roman"/>
          <w:sz w:val="24"/>
          <w:szCs w:val="24"/>
          <w:lang w:val="en-US"/>
        </w:rPr>
        <w:t xml:space="preserve"> </w:t>
      </w:r>
      <w:r w:rsidR="00526C6D">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‘Calling out’ corporate </w:t>
      </w:r>
      <w:proofErr w:type="spellStart"/>
      <w:r w:rsidRPr="00DA5ADF">
        <w:rPr>
          <w:rFonts w:ascii="Times New Roman" w:hAnsi="Times New Roman" w:cs="Times New Roman"/>
          <w:sz w:val="24"/>
          <w:szCs w:val="24"/>
          <w:lang w:val="en-US"/>
        </w:rPr>
        <w:t>redwashing</w:t>
      </w:r>
      <w:proofErr w:type="spellEnd"/>
      <w:r w:rsidRPr="00DA5ADF">
        <w:rPr>
          <w:rFonts w:ascii="Times New Roman" w:hAnsi="Times New Roman" w:cs="Times New Roman"/>
          <w:sz w:val="24"/>
          <w:szCs w:val="24"/>
          <w:lang w:val="en-US"/>
        </w:rPr>
        <w:t>: the extractives industry, corporate social responsibility and sport for development in indigenous communities in Canada</w:t>
      </w:r>
      <w:r w:rsidR="00526C6D">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Sport in Society</w:t>
      </w:r>
      <w:r w:rsidRPr="00DA5ADF">
        <w:rPr>
          <w:rFonts w:ascii="Times New Roman" w:hAnsi="Times New Roman" w:cs="Times New Roman"/>
          <w:sz w:val="24"/>
          <w:szCs w:val="24"/>
          <w:lang w:val="en-US"/>
        </w:rPr>
        <w:t xml:space="preserve">, </w:t>
      </w:r>
      <w:r w:rsidR="00E42AB7" w:rsidRPr="00DA5ADF">
        <w:rPr>
          <w:rFonts w:ascii="Times New Roman" w:hAnsi="Times New Roman" w:cs="Times New Roman"/>
          <w:sz w:val="24"/>
          <w:szCs w:val="24"/>
          <w:lang w:val="en-US"/>
        </w:rPr>
        <w:t>22</w:t>
      </w:r>
      <w:r w:rsidR="00526C6D">
        <w:rPr>
          <w:rFonts w:ascii="Times New Roman" w:hAnsi="Times New Roman" w:cs="Times New Roman"/>
          <w:sz w:val="24"/>
          <w:szCs w:val="24"/>
          <w:lang w:val="en-US"/>
        </w:rPr>
        <w:t xml:space="preserve">, </w:t>
      </w:r>
      <w:r w:rsidR="00E42AB7" w:rsidRPr="00DA5ADF">
        <w:rPr>
          <w:rFonts w:ascii="Times New Roman" w:hAnsi="Times New Roman" w:cs="Times New Roman"/>
          <w:sz w:val="24"/>
          <w:szCs w:val="24"/>
          <w:lang w:val="en-US"/>
        </w:rPr>
        <w:t xml:space="preserve">12, </w:t>
      </w:r>
      <w:r w:rsidR="00526C6D">
        <w:rPr>
          <w:rFonts w:ascii="Times New Roman" w:hAnsi="Times New Roman" w:cs="Times New Roman"/>
          <w:sz w:val="24"/>
          <w:szCs w:val="24"/>
          <w:lang w:val="en-US"/>
        </w:rPr>
        <w:t>pp.</w:t>
      </w:r>
      <w:r w:rsidR="00E42AB7" w:rsidRPr="00DA5ADF">
        <w:rPr>
          <w:rFonts w:ascii="Times New Roman" w:hAnsi="Times New Roman" w:cs="Times New Roman"/>
          <w:sz w:val="24"/>
          <w:szCs w:val="24"/>
          <w:lang w:val="en-US"/>
        </w:rPr>
        <w:t>2122</w:t>
      </w:r>
      <w:r w:rsidR="00526C6D">
        <w:rPr>
          <w:rFonts w:ascii="Times New Roman" w:hAnsi="Times New Roman" w:cs="Times New Roman"/>
          <w:sz w:val="24"/>
          <w:szCs w:val="24"/>
          <w:lang w:val="en-US"/>
        </w:rPr>
        <w:t>-</w:t>
      </w:r>
      <w:r w:rsidR="00E42AB7" w:rsidRPr="00DA5ADF">
        <w:rPr>
          <w:rFonts w:ascii="Times New Roman" w:hAnsi="Times New Roman" w:cs="Times New Roman"/>
          <w:sz w:val="24"/>
          <w:szCs w:val="24"/>
          <w:lang w:val="en-US"/>
        </w:rPr>
        <w:t>40.</w:t>
      </w:r>
    </w:p>
    <w:p w14:paraId="28104486" w14:textId="319EFB06" w:rsidR="00526C6D" w:rsidRPr="00DA5ADF" w:rsidRDefault="00A063C3" w:rsidP="00A063C3">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t>Morgenbesser</w:t>
      </w:r>
      <w:proofErr w:type="spellEnd"/>
      <w:r w:rsidRPr="00DA5ADF">
        <w:rPr>
          <w:rFonts w:ascii="Times New Roman" w:hAnsi="Times New Roman" w:cs="Times New Roman"/>
          <w:sz w:val="24"/>
          <w:szCs w:val="24"/>
          <w:lang w:val="en-US"/>
        </w:rPr>
        <w:t>, L. and Filo, K. (2024)</w:t>
      </w:r>
      <w:r w:rsidR="00526C6D">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Sportswashing is just about everywhere </w:t>
      </w:r>
      <w:r w:rsidR="00526C6D">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but it may be backfiring on the countries that do it</w:t>
      </w:r>
      <w:r w:rsidR="00526C6D">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Conversation</w:t>
      </w:r>
      <w:r w:rsidRPr="00DA5ADF">
        <w:rPr>
          <w:rFonts w:ascii="Times New Roman" w:hAnsi="Times New Roman" w:cs="Times New Roman"/>
          <w:sz w:val="24"/>
          <w:szCs w:val="24"/>
          <w:lang w:val="en-US"/>
        </w:rPr>
        <w:t xml:space="preserve">, </w:t>
      </w:r>
      <w:r w:rsidR="00526C6D">
        <w:rPr>
          <w:rFonts w:ascii="Times New Roman" w:hAnsi="Times New Roman" w:cs="Times New Roman"/>
          <w:sz w:val="24"/>
          <w:szCs w:val="24"/>
          <w:lang w:val="en-US"/>
        </w:rPr>
        <w:t xml:space="preserve">19 </w:t>
      </w:r>
      <w:r w:rsidRPr="00DA5ADF">
        <w:rPr>
          <w:rFonts w:ascii="Times New Roman" w:hAnsi="Times New Roman" w:cs="Times New Roman"/>
          <w:sz w:val="24"/>
          <w:szCs w:val="24"/>
          <w:lang w:val="en-US"/>
        </w:rPr>
        <w:t xml:space="preserve">July, </w:t>
      </w:r>
      <w:r w:rsidR="00526C6D">
        <w:rPr>
          <w:rFonts w:ascii="Times New Roman" w:hAnsi="Times New Roman" w:cs="Times New Roman"/>
          <w:sz w:val="24"/>
          <w:szCs w:val="24"/>
          <w:lang w:val="en-US"/>
        </w:rPr>
        <w:t>available at</w:t>
      </w:r>
      <w:r w:rsidRPr="00DA5ADF">
        <w:rPr>
          <w:rFonts w:ascii="Times New Roman" w:hAnsi="Times New Roman" w:cs="Times New Roman"/>
          <w:sz w:val="24"/>
          <w:szCs w:val="24"/>
          <w:lang w:val="en-US"/>
        </w:rPr>
        <w:t xml:space="preserve"> </w:t>
      </w:r>
      <w:hyperlink r:id="rId28" w:history="1">
        <w:r w:rsidR="00526C6D" w:rsidRPr="00CE76CD">
          <w:rPr>
            <w:rStyle w:val="Hyperlink"/>
            <w:rFonts w:ascii="Times New Roman" w:hAnsi="Times New Roman" w:cs="Times New Roman"/>
            <w:sz w:val="24"/>
            <w:szCs w:val="24"/>
            <w:lang w:val="en-US"/>
          </w:rPr>
          <w:t>https://theconversation.com/sportswashing-is-just-about-everywhere-but-it-may-be-backfiring-on-the-countries-that-do-it-234810</w:t>
        </w:r>
      </w:hyperlink>
      <w:r w:rsidR="00526C6D">
        <w:rPr>
          <w:rFonts w:ascii="Times New Roman" w:hAnsi="Times New Roman" w:cs="Times New Roman"/>
          <w:sz w:val="24"/>
          <w:szCs w:val="24"/>
          <w:lang w:val="en-US"/>
        </w:rPr>
        <w:t xml:space="preserve"> (accessed April 2025).</w:t>
      </w:r>
    </w:p>
    <w:p w14:paraId="1D0F9A56" w14:textId="0BC8CE4C" w:rsidR="005855AC" w:rsidRPr="00DA5ADF" w:rsidRDefault="005855AC"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Mutz, M. (2024)</w:t>
      </w:r>
      <w:r w:rsidR="00526C6D">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A new flagship of global football: the rise of global attention towards Saudi Arabia’s pro league</w:t>
      </w:r>
      <w:r w:rsidR="00526C6D">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Frontiers in Sports and Active Living</w:t>
      </w:r>
      <w:r w:rsidRPr="00DA5ADF">
        <w:rPr>
          <w:rFonts w:ascii="Times New Roman" w:hAnsi="Times New Roman" w:cs="Times New Roman"/>
          <w:sz w:val="24"/>
          <w:szCs w:val="24"/>
          <w:lang w:val="en-US"/>
        </w:rPr>
        <w:t xml:space="preserve">, 6, </w:t>
      </w:r>
      <w:r w:rsidR="002D070D">
        <w:rPr>
          <w:rFonts w:ascii="Times New Roman" w:hAnsi="Times New Roman" w:cs="Times New Roman"/>
          <w:sz w:val="24"/>
          <w:szCs w:val="24"/>
          <w:lang w:val="en-US"/>
        </w:rPr>
        <w:t xml:space="preserve">paper </w:t>
      </w:r>
      <w:r w:rsidRPr="00DA5ADF">
        <w:rPr>
          <w:rFonts w:ascii="Times New Roman" w:hAnsi="Times New Roman" w:cs="Times New Roman"/>
          <w:sz w:val="24"/>
          <w:szCs w:val="24"/>
          <w:lang w:val="en-US"/>
        </w:rPr>
        <w:t xml:space="preserve">1293751. </w:t>
      </w:r>
    </w:p>
    <w:p w14:paraId="67E1148D" w14:textId="008810E9" w:rsidR="002D070D" w:rsidRPr="00DA5ADF" w:rsidRDefault="009F7E72" w:rsidP="00F7326C">
      <w:pPr>
        <w:spacing w:after="120" w:line="240" w:lineRule="auto"/>
        <w:ind w:left="426" w:hanging="426"/>
        <w:rPr>
          <w:rStyle w:val="Hyperlink"/>
          <w:rFonts w:ascii="Times New Roman" w:hAnsi="Times New Roman" w:cs="Times New Roman"/>
          <w:color w:val="auto"/>
          <w:sz w:val="24"/>
          <w:szCs w:val="24"/>
          <w:lang w:val="en-US"/>
        </w:rPr>
      </w:pPr>
      <w:r w:rsidRPr="00DA5ADF">
        <w:rPr>
          <w:rFonts w:ascii="Times New Roman" w:hAnsi="Times New Roman" w:cs="Times New Roman"/>
          <w:sz w:val="24"/>
          <w:szCs w:val="24"/>
          <w:lang w:val="en-US"/>
        </w:rPr>
        <w:t>Nair, P. (2021)</w:t>
      </w:r>
      <w:r w:rsidR="002D070D">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Can </w:t>
      </w:r>
      <w:r w:rsidR="00621050" w:rsidRPr="00DA5ADF">
        <w:rPr>
          <w:rFonts w:ascii="Times New Roman" w:hAnsi="Times New Roman" w:cs="Times New Roman"/>
          <w:sz w:val="24"/>
          <w:szCs w:val="24"/>
          <w:lang w:val="en-US"/>
        </w:rPr>
        <w:t>f</w:t>
      </w:r>
      <w:r w:rsidRPr="00DA5ADF">
        <w:rPr>
          <w:rFonts w:ascii="Times New Roman" w:hAnsi="Times New Roman" w:cs="Times New Roman"/>
          <w:sz w:val="24"/>
          <w:szCs w:val="24"/>
          <w:lang w:val="en-US"/>
        </w:rPr>
        <w:t xml:space="preserve">ans </w:t>
      </w:r>
      <w:r w:rsidR="00621050" w:rsidRPr="00DA5ADF">
        <w:rPr>
          <w:rFonts w:ascii="Times New Roman" w:hAnsi="Times New Roman" w:cs="Times New Roman"/>
          <w:sz w:val="24"/>
          <w:szCs w:val="24"/>
          <w:lang w:val="en-US"/>
        </w:rPr>
        <w:t>d</w:t>
      </w:r>
      <w:r w:rsidRPr="00DA5ADF">
        <w:rPr>
          <w:rFonts w:ascii="Times New Roman" w:hAnsi="Times New Roman" w:cs="Times New Roman"/>
          <w:sz w:val="24"/>
          <w:szCs w:val="24"/>
          <w:lang w:val="en-US"/>
        </w:rPr>
        <w:t xml:space="preserve">o </w:t>
      </w:r>
      <w:r w:rsidR="00621050" w:rsidRPr="00DA5ADF">
        <w:rPr>
          <w:rFonts w:ascii="Times New Roman" w:hAnsi="Times New Roman" w:cs="Times New Roman"/>
          <w:sz w:val="24"/>
          <w:szCs w:val="24"/>
          <w:lang w:val="en-US"/>
        </w:rPr>
        <w:t>a</w:t>
      </w:r>
      <w:r w:rsidRPr="00DA5ADF">
        <w:rPr>
          <w:rFonts w:ascii="Times New Roman" w:hAnsi="Times New Roman" w:cs="Times New Roman"/>
          <w:sz w:val="24"/>
          <w:szCs w:val="24"/>
          <w:lang w:val="en-US"/>
        </w:rPr>
        <w:t xml:space="preserve">nything </w:t>
      </w:r>
      <w:r w:rsidR="00621050" w:rsidRPr="00DA5ADF">
        <w:rPr>
          <w:rFonts w:ascii="Times New Roman" w:hAnsi="Times New Roman" w:cs="Times New Roman"/>
          <w:sz w:val="24"/>
          <w:szCs w:val="24"/>
          <w:lang w:val="en-US"/>
        </w:rPr>
        <w:t>a</w:t>
      </w:r>
      <w:r w:rsidRPr="00DA5ADF">
        <w:rPr>
          <w:rFonts w:ascii="Times New Roman" w:hAnsi="Times New Roman" w:cs="Times New Roman"/>
          <w:sz w:val="24"/>
          <w:szCs w:val="24"/>
          <w:lang w:val="en-US"/>
        </w:rPr>
        <w:t xml:space="preserve">bout </w:t>
      </w:r>
      <w:r w:rsidR="00621050"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portswashing? </w:t>
      </w:r>
      <w:r w:rsidRPr="00DA5ADF">
        <w:rPr>
          <w:rFonts w:ascii="Times New Roman" w:hAnsi="Times New Roman" w:cs="Times New Roman"/>
          <w:i/>
          <w:iCs/>
          <w:sz w:val="24"/>
          <w:szCs w:val="24"/>
          <w:lang w:val="en-US"/>
        </w:rPr>
        <w:t>UCSD Guardian</w:t>
      </w:r>
      <w:r w:rsidRPr="00DA5ADF">
        <w:rPr>
          <w:rFonts w:ascii="Times New Roman" w:hAnsi="Times New Roman" w:cs="Times New Roman"/>
          <w:sz w:val="24"/>
          <w:szCs w:val="24"/>
          <w:lang w:val="en-US"/>
        </w:rPr>
        <w:t xml:space="preserve">, </w:t>
      </w:r>
      <w:r w:rsidR="002D070D">
        <w:rPr>
          <w:rFonts w:ascii="Times New Roman" w:hAnsi="Times New Roman" w:cs="Times New Roman"/>
          <w:sz w:val="24"/>
          <w:szCs w:val="24"/>
          <w:lang w:val="en-US"/>
        </w:rPr>
        <w:t xml:space="preserve">21 </w:t>
      </w:r>
      <w:r w:rsidRPr="00DA5ADF">
        <w:rPr>
          <w:rFonts w:ascii="Times New Roman" w:hAnsi="Times New Roman" w:cs="Times New Roman"/>
          <w:sz w:val="24"/>
          <w:szCs w:val="24"/>
          <w:lang w:val="en-US"/>
        </w:rPr>
        <w:t xml:space="preserve">November, </w:t>
      </w:r>
      <w:hyperlink r:id="rId29" w:history="1">
        <w:r w:rsidR="002D070D" w:rsidRPr="00CE76CD">
          <w:rPr>
            <w:rStyle w:val="Hyperlink"/>
            <w:rFonts w:ascii="Times New Roman" w:hAnsi="Times New Roman" w:cs="Times New Roman"/>
            <w:sz w:val="24"/>
            <w:szCs w:val="24"/>
            <w:lang w:val="en-US"/>
          </w:rPr>
          <w:t>https://ucsdguardian.org/2021/11/21/can-fans-do-anything-about-sportswashing</w:t>
        </w:r>
      </w:hyperlink>
      <w:r w:rsidR="002D070D">
        <w:rPr>
          <w:rFonts w:ascii="Times New Roman" w:hAnsi="Times New Roman" w:cs="Times New Roman"/>
          <w:sz w:val="24"/>
          <w:szCs w:val="24"/>
          <w:lang w:val="en-US"/>
        </w:rPr>
        <w:t xml:space="preserve"> accessed April 2025).</w:t>
      </w:r>
    </w:p>
    <w:p w14:paraId="6D62332D" w14:textId="285A2ED6" w:rsidR="00FF22ED" w:rsidRPr="00DA5ADF" w:rsidRDefault="00FF22ED"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Nite, C.</w:t>
      </w:r>
      <w:r w:rsidR="00736033"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Keaton, A., Patrick Neff, P. </w:t>
      </w:r>
      <w:r w:rsidR="00DA5ADF">
        <w:rPr>
          <w:rFonts w:ascii="Times New Roman" w:hAnsi="Times New Roman" w:cs="Times New Roman"/>
          <w:sz w:val="24"/>
          <w:szCs w:val="24"/>
          <w:lang w:val="en-US"/>
        </w:rPr>
        <w:t>and</w:t>
      </w:r>
      <w:r w:rsidRPr="00DA5ADF">
        <w:rPr>
          <w:rFonts w:ascii="Times New Roman" w:hAnsi="Times New Roman" w:cs="Times New Roman"/>
          <w:sz w:val="24"/>
          <w:szCs w:val="24"/>
          <w:lang w:val="en-US"/>
        </w:rPr>
        <w:t xml:space="preserve"> Fulk</w:t>
      </w:r>
      <w:r w:rsidR="00104503"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C. (</w:t>
      </w:r>
      <w:proofErr w:type="gramStart"/>
      <w:r w:rsidRPr="00DA5ADF">
        <w:rPr>
          <w:rFonts w:ascii="Times New Roman" w:hAnsi="Times New Roman" w:cs="Times New Roman"/>
          <w:sz w:val="24"/>
          <w:szCs w:val="24"/>
          <w:lang w:val="en-US"/>
        </w:rPr>
        <w:t>2023)</w:t>
      </w:r>
      <w:r w:rsidR="002D070D">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The legitimacy work of institutional disruption and maintenance: examining the rivalry between LIV golf and the professional golf association</w:t>
      </w:r>
      <w:r w:rsidR="002D070D">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European Sport Management Quarterly</w:t>
      </w:r>
      <w:r w:rsidRPr="00DA5ADF">
        <w:rPr>
          <w:rFonts w:ascii="Times New Roman" w:hAnsi="Times New Roman" w:cs="Times New Roman"/>
          <w:sz w:val="24"/>
          <w:szCs w:val="24"/>
          <w:lang w:val="en-US"/>
        </w:rPr>
        <w:t xml:space="preserve">, </w:t>
      </w:r>
      <w:r w:rsidR="00D25381" w:rsidRPr="00DA5ADF">
        <w:rPr>
          <w:rFonts w:ascii="Times New Roman" w:hAnsi="Times New Roman" w:cs="Times New Roman"/>
          <w:sz w:val="24"/>
          <w:szCs w:val="24"/>
          <w:lang w:val="en-US"/>
        </w:rPr>
        <w:t>24</w:t>
      </w:r>
      <w:r w:rsidR="002D070D">
        <w:rPr>
          <w:rFonts w:ascii="Times New Roman" w:hAnsi="Times New Roman" w:cs="Times New Roman"/>
          <w:sz w:val="24"/>
          <w:szCs w:val="24"/>
          <w:lang w:val="en-US"/>
        </w:rPr>
        <w:t xml:space="preserve">, </w:t>
      </w:r>
      <w:r w:rsidR="00D25381" w:rsidRPr="00DA5ADF">
        <w:rPr>
          <w:rFonts w:ascii="Times New Roman" w:hAnsi="Times New Roman" w:cs="Times New Roman"/>
          <w:sz w:val="24"/>
          <w:szCs w:val="24"/>
          <w:lang w:val="en-US"/>
        </w:rPr>
        <w:t xml:space="preserve">1, </w:t>
      </w:r>
      <w:r w:rsidR="002D070D">
        <w:rPr>
          <w:rFonts w:ascii="Times New Roman" w:hAnsi="Times New Roman" w:cs="Times New Roman"/>
          <w:sz w:val="24"/>
          <w:szCs w:val="24"/>
          <w:lang w:val="en-US"/>
        </w:rPr>
        <w:t>pp.</w:t>
      </w:r>
      <w:r w:rsidR="00D25381" w:rsidRPr="00DA5ADF">
        <w:rPr>
          <w:rFonts w:ascii="Times New Roman" w:hAnsi="Times New Roman" w:cs="Times New Roman"/>
          <w:sz w:val="24"/>
          <w:szCs w:val="24"/>
          <w:lang w:val="en-US"/>
        </w:rPr>
        <w:t>113</w:t>
      </w:r>
      <w:r w:rsidR="002D070D">
        <w:rPr>
          <w:rFonts w:ascii="Times New Roman" w:hAnsi="Times New Roman" w:cs="Times New Roman"/>
          <w:sz w:val="24"/>
          <w:szCs w:val="24"/>
          <w:lang w:val="en-US"/>
        </w:rPr>
        <w:t>-</w:t>
      </w:r>
      <w:r w:rsidR="00D25381" w:rsidRPr="00DA5ADF">
        <w:rPr>
          <w:rFonts w:ascii="Times New Roman" w:hAnsi="Times New Roman" w:cs="Times New Roman"/>
          <w:sz w:val="24"/>
          <w:szCs w:val="24"/>
          <w:lang w:val="en-US"/>
        </w:rPr>
        <w:t>33.</w:t>
      </w:r>
    </w:p>
    <w:p w14:paraId="388617EA" w14:textId="1A606ED1" w:rsidR="002D070D" w:rsidRPr="00DA5ADF" w:rsidRDefault="00CD1B1B"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Nye, J. (2004)</w:t>
      </w:r>
      <w:r w:rsidR="002D070D">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 xml:space="preserve">Soft power: The </w:t>
      </w:r>
      <w:r w:rsidR="002D070D">
        <w:rPr>
          <w:rFonts w:ascii="Times New Roman" w:hAnsi="Times New Roman" w:cs="Times New Roman"/>
          <w:i/>
          <w:iCs/>
          <w:sz w:val="24"/>
          <w:szCs w:val="24"/>
          <w:lang w:val="en-US"/>
        </w:rPr>
        <w:t>M</w:t>
      </w:r>
      <w:r w:rsidRPr="00DA5ADF">
        <w:rPr>
          <w:rFonts w:ascii="Times New Roman" w:hAnsi="Times New Roman" w:cs="Times New Roman"/>
          <w:i/>
          <w:iCs/>
          <w:sz w:val="24"/>
          <w:szCs w:val="24"/>
          <w:lang w:val="en-US"/>
        </w:rPr>
        <w:t xml:space="preserve">eans to </w:t>
      </w:r>
      <w:r w:rsidR="002D070D">
        <w:rPr>
          <w:rFonts w:ascii="Times New Roman" w:hAnsi="Times New Roman" w:cs="Times New Roman"/>
          <w:i/>
          <w:iCs/>
          <w:sz w:val="24"/>
          <w:szCs w:val="24"/>
          <w:lang w:val="en-US"/>
        </w:rPr>
        <w:t>S</w:t>
      </w:r>
      <w:r w:rsidRPr="00DA5ADF">
        <w:rPr>
          <w:rFonts w:ascii="Times New Roman" w:hAnsi="Times New Roman" w:cs="Times New Roman"/>
          <w:i/>
          <w:iCs/>
          <w:sz w:val="24"/>
          <w:szCs w:val="24"/>
          <w:lang w:val="en-US"/>
        </w:rPr>
        <w:t xml:space="preserve">uccess in </w:t>
      </w:r>
      <w:r w:rsidR="002D070D">
        <w:rPr>
          <w:rFonts w:ascii="Times New Roman" w:hAnsi="Times New Roman" w:cs="Times New Roman"/>
          <w:i/>
          <w:iCs/>
          <w:sz w:val="24"/>
          <w:szCs w:val="24"/>
          <w:lang w:val="en-US"/>
        </w:rPr>
        <w:t>W</w:t>
      </w:r>
      <w:r w:rsidRPr="00DA5ADF">
        <w:rPr>
          <w:rFonts w:ascii="Times New Roman" w:hAnsi="Times New Roman" w:cs="Times New Roman"/>
          <w:i/>
          <w:iCs/>
          <w:sz w:val="24"/>
          <w:szCs w:val="24"/>
          <w:lang w:val="en-US"/>
        </w:rPr>
        <w:t xml:space="preserve">orld </w:t>
      </w:r>
      <w:r w:rsidR="002D070D">
        <w:rPr>
          <w:rFonts w:ascii="Times New Roman" w:hAnsi="Times New Roman" w:cs="Times New Roman"/>
          <w:i/>
          <w:iCs/>
          <w:sz w:val="24"/>
          <w:szCs w:val="24"/>
          <w:lang w:val="en-US"/>
        </w:rPr>
        <w:t>P</w:t>
      </w:r>
      <w:r w:rsidRPr="00DA5ADF">
        <w:rPr>
          <w:rFonts w:ascii="Times New Roman" w:hAnsi="Times New Roman" w:cs="Times New Roman"/>
          <w:i/>
          <w:iCs/>
          <w:sz w:val="24"/>
          <w:szCs w:val="24"/>
          <w:lang w:val="en-US"/>
        </w:rPr>
        <w:t>olitics</w:t>
      </w:r>
      <w:r w:rsidR="002D070D">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Public </w:t>
      </w:r>
      <w:r w:rsidR="002D070D">
        <w:rPr>
          <w:rFonts w:ascii="Times New Roman" w:hAnsi="Times New Roman" w:cs="Times New Roman"/>
          <w:sz w:val="24"/>
          <w:szCs w:val="24"/>
          <w:lang w:val="en-US"/>
        </w:rPr>
        <w:t>A</w:t>
      </w:r>
      <w:r w:rsidRPr="00DA5ADF">
        <w:rPr>
          <w:rFonts w:ascii="Times New Roman" w:hAnsi="Times New Roman" w:cs="Times New Roman"/>
          <w:sz w:val="24"/>
          <w:szCs w:val="24"/>
          <w:lang w:val="en-US"/>
        </w:rPr>
        <w:t>ffairs</w:t>
      </w:r>
      <w:r w:rsidR="002D070D">
        <w:rPr>
          <w:rFonts w:ascii="Times New Roman" w:hAnsi="Times New Roman" w:cs="Times New Roman"/>
          <w:sz w:val="24"/>
          <w:szCs w:val="24"/>
          <w:lang w:val="en-US"/>
        </w:rPr>
        <w:t xml:space="preserve"> Books, New York.</w:t>
      </w:r>
      <w:r w:rsidRPr="00DA5ADF">
        <w:rPr>
          <w:rFonts w:ascii="Times New Roman" w:hAnsi="Times New Roman" w:cs="Times New Roman"/>
          <w:sz w:val="24"/>
          <w:szCs w:val="24"/>
          <w:lang w:val="en-US"/>
        </w:rPr>
        <w:t xml:space="preserve"> </w:t>
      </w:r>
    </w:p>
    <w:p w14:paraId="43BA96F9" w14:textId="57094FAC" w:rsidR="002D070D" w:rsidRPr="00DA5ADF" w:rsidRDefault="009C6118"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 xml:space="preserve">Oxford Analytica (2022) </w:t>
      </w:r>
      <w:r w:rsidR="002D070D">
        <w:rPr>
          <w:rFonts w:ascii="Times New Roman" w:hAnsi="Times New Roman" w:cs="Times New Roman"/>
          <w:sz w:val="24"/>
          <w:szCs w:val="24"/>
          <w:lang w:val="en-US"/>
        </w:rPr>
        <w:t>‘</w:t>
      </w:r>
      <w:r w:rsidR="00FF0D7E" w:rsidRPr="00DA5ADF">
        <w:rPr>
          <w:rFonts w:ascii="Times New Roman" w:hAnsi="Times New Roman" w:cs="Times New Roman"/>
          <w:sz w:val="24"/>
          <w:szCs w:val="24"/>
          <w:lang w:val="en-US"/>
        </w:rPr>
        <w:t>‘</w:t>
      </w:r>
      <w:proofErr w:type="spellStart"/>
      <w:r w:rsidRPr="00DA5ADF">
        <w:rPr>
          <w:rFonts w:ascii="Times New Roman" w:hAnsi="Times New Roman" w:cs="Times New Roman"/>
          <w:sz w:val="24"/>
          <w:szCs w:val="24"/>
          <w:lang w:val="en-US"/>
        </w:rPr>
        <w:t>Qatargate</w:t>
      </w:r>
      <w:proofErr w:type="spellEnd"/>
      <w:r w:rsidR="00FF0D7E" w:rsidRPr="00DA5ADF">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exposes EU transparency failures</w:t>
      </w:r>
      <w:r w:rsidR="002D070D">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Expert Briefings</w:t>
      </w:r>
      <w:r w:rsidR="002D070D">
        <w:rPr>
          <w:rFonts w:ascii="Times New Roman" w:hAnsi="Times New Roman" w:cs="Times New Roman"/>
          <w:sz w:val="24"/>
          <w:szCs w:val="24"/>
          <w:lang w:val="en-US"/>
        </w:rPr>
        <w:t>, available at</w:t>
      </w:r>
      <w:r w:rsidRPr="00DA5ADF">
        <w:rPr>
          <w:rFonts w:ascii="Times New Roman" w:hAnsi="Times New Roman" w:cs="Times New Roman"/>
          <w:sz w:val="24"/>
          <w:szCs w:val="24"/>
          <w:lang w:val="en-US"/>
        </w:rPr>
        <w:t xml:space="preserve"> </w:t>
      </w:r>
      <w:hyperlink r:id="rId30" w:history="1">
        <w:r w:rsidR="002D070D" w:rsidRPr="00CE76CD">
          <w:rPr>
            <w:rStyle w:val="Hyperlink"/>
            <w:rFonts w:ascii="Times New Roman" w:hAnsi="Times New Roman" w:cs="Times New Roman"/>
            <w:sz w:val="24"/>
            <w:szCs w:val="24"/>
            <w:lang w:val="en-US"/>
          </w:rPr>
          <w:t>https://doi.org/10.1108/OXAN-DB274950</w:t>
        </w:r>
      </w:hyperlink>
      <w:r w:rsidR="002D070D">
        <w:rPr>
          <w:rFonts w:ascii="Times New Roman" w:hAnsi="Times New Roman" w:cs="Times New Roman"/>
          <w:sz w:val="24"/>
          <w:szCs w:val="24"/>
          <w:lang w:val="en-US"/>
        </w:rPr>
        <w:t xml:space="preserve"> (accessed April 2025).</w:t>
      </w:r>
    </w:p>
    <w:p w14:paraId="34574182" w14:textId="54B9C117" w:rsidR="002D070D" w:rsidRPr="00DA5ADF" w:rsidRDefault="00846E6F" w:rsidP="00F7326C">
      <w:pPr>
        <w:spacing w:after="120" w:line="240" w:lineRule="auto"/>
        <w:ind w:left="426" w:hanging="426"/>
        <w:rPr>
          <w:rFonts w:ascii="Times New Roman" w:hAnsi="Times New Roman" w:cs="Times New Roman"/>
          <w:sz w:val="24"/>
          <w:szCs w:val="24"/>
          <w:lang w:val="en-US"/>
        </w:rPr>
      </w:pPr>
      <w:bookmarkStart w:id="4" w:name="_Hlk187228016"/>
      <w:r w:rsidRPr="00DA5ADF">
        <w:rPr>
          <w:rFonts w:ascii="Times New Roman" w:hAnsi="Times New Roman" w:cs="Times New Roman"/>
          <w:sz w:val="24"/>
          <w:szCs w:val="24"/>
          <w:lang w:val="en-US"/>
        </w:rPr>
        <w:t>Payne</w:t>
      </w:r>
      <w:r w:rsidR="009F66A6" w:rsidRPr="00DA5ADF">
        <w:rPr>
          <w:rFonts w:ascii="Times New Roman" w:hAnsi="Times New Roman" w:cs="Times New Roman"/>
          <w:sz w:val="24"/>
          <w:szCs w:val="24"/>
          <w:lang w:val="en-US"/>
        </w:rPr>
        <w:t>, M.</w:t>
      </w:r>
      <w:r w:rsidRPr="00DA5ADF">
        <w:rPr>
          <w:rFonts w:ascii="Times New Roman" w:hAnsi="Times New Roman" w:cs="Times New Roman"/>
          <w:sz w:val="24"/>
          <w:szCs w:val="24"/>
          <w:lang w:val="en-US"/>
        </w:rPr>
        <w:t xml:space="preserve"> (</w:t>
      </w:r>
      <w:proofErr w:type="gramStart"/>
      <w:r w:rsidRPr="00DA5ADF">
        <w:rPr>
          <w:rFonts w:ascii="Times New Roman" w:hAnsi="Times New Roman" w:cs="Times New Roman"/>
          <w:sz w:val="24"/>
          <w:szCs w:val="24"/>
          <w:lang w:val="en-US"/>
        </w:rPr>
        <w:t>1998)</w:t>
      </w:r>
      <w:r w:rsidR="002D070D">
        <w:rPr>
          <w:rFonts w:ascii="Times New Roman" w:hAnsi="Times New Roman" w:cs="Times New Roman"/>
          <w:sz w:val="24"/>
          <w:szCs w:val="24"/>
          <w:lang w:val="en-US"/>
        </w:rPr>
        <w:t xml:space="preserve"> ‘</w:t>
      </w:r>
      <w:proofErr w:type="gramEnd"/>
      <w:r w:rsidR="009F66A6" w:rsidRPr="00DA5ADF">
        <w:rPr>
          <w:rFonts w:ascii="Times New Roman" w:hAnsi="Times New Roman" w:cs="Times New Roman"/>
          <w:sz w:val="24"/>
          <w:szCs w:val="24"/>
          <w:lang w:val="en-US"/>
        </w:rPr>
        <w:t>Ambush marketing: The undeserved advantage</w:t>
      </w:r>
      <w:r w:rsidR="002D070D">
        <w:rPr>
          <w:rFonts w:ascii="Times New Roman" w:hAnsi="Times New Roman" w:cs="Times New Roman"/>
          <w:sz w:val="24"/>
          <w:szCs w:val="24"/>
          <w:lang w:val="en-US"/>
        </w:rPr>
        <w:t>’,</w:t>
      </w:r>
      <w:r w:rsidR="009F66A6" w:rsidRPr="00DA5ADF">
        <w:rPr>
          <w:rFonts w:ascii="Times New Roman" w:hAnsi="Times New Roman" w:cs="Times New Roman"/>
          <w:sz w:val="24"/>
          <w:szCs w:val="24"/>
          <w:lang w:val="en-US"/>
        </w:rPr>
        <w:t xml:space="preserve"> </w:t>
      </w:r>
      <w:r w:rsidR="009F66A6" w:rsidRPr="00DA5ADF">
        <w:rPr>
          <w:rFonts w:ascii="Times New Roman" w:hAnsi="Times New Roman" w:cs="Times New Roman"/>
          <w:i/>
          <w:iCs/>
          <w:sz w:val="24"/>
          <w:szCs w:val="24"/>
          <w:lang w:val="en-US"/>
        </w:rPr>
        <w:t xml:space="preserve">Psychology </w:t>
      </w:r>
      <w:r w:rsidR="00DA5ADF">
        <w:rPr>
          <w:rFonts w:ascii="Times New Roman" w:hAnsi="Times New Roman" w:cs="Times New Roman"/>
          <w:i/>
          <w:iCs/>
          <w:sz w:val="24"/>
          <w:szCs w:val="24"/>
          <w:lang w:val="en-US"/>
        </w:rPr>
        <w:t>and</w:t>
      </w:r>
      <w:r w:rsidR="009F66A6" w:rsidRPr="00DA5ADF">
        <w:rPr>
          <w:rFonts w:ascii="Times New Roman" w:hAnsi="Times New Roman" w:cs="Times New Roman"/>
          <w:i/>
          <w:iCs/>
          <w:sz w:val="24"/>
          <w:szCs w:val="24"/>
          <w:lang w:val="en-US"/>
        </w:rPr>
        <w:t xml:space="preserve"> Marketing</w:t>
      </w:r>
      <w:r w:rsidR="009F66A6" w:rsidRPr="00DA5ADF">
        <w:rPr>
          <w:rFonts w:ascii="Times New Roman" w:hAnsi="Times New Roman" w:cs="Times New Roman"/>
          <w:sz w:val="24"/>
          <w:szCs w:val="24"/>
          <w:lang w:val="en-US"/>
        </w:rPr>
        <w:t>, 15</w:t>
      </w:r>
      <w:r w:rsidR="002D070D">
        <w:rPr>
          <w:rFonts w:ascii="Times New Roman" w:hAnsi="Times New Roman" w:cs="Times New Roman"/>
          <w:sz w:val="24"/>
          <w:szCs w:val="24"/>
          <w:lang w:val="en-US"/>
        </w:rPr>
        <w:t xml:space="preserve">, </w:t>
      </w:r>
      <w:r w:rsidR="009F66A6" w:rsidRPr="00DA5ADF">
        <w:rPr>
          <w:rFonts w:ascii="Times New Roman" w:hAnsi="Times New Roman" w:cs="Times New Roman"/>
          <w:sz w:val="24"/>
          <w:szCs w:val="24"/>
          <w:lang w:val="en-US"/>
        </w:rPr>
        <w:t xml:space="preserve">4, </w:t>
      </w:r>
      <w:r w:rsidR="002D070D">
        <w:rPr>
          <w:rFonts w:ascii="Times New Roman" w:hAnsi="Times New Roman" w:cs="Times New Roman"/>
          <w:sz w:val="24"/>
          <w:szCs w:val="24"/>
          <w:lang w:val="en-US"/>
        </w:rPr>
        <w:t>pp.</w:t>
      </w:r>
      <w:r w:rsidR="009F66A6" w:rsidRPr="00DA5ADF">
        <w:rPr>
          <w:rFonts w:ascii="Times New Roman" w:hAnsi="Times New Roman" w:cs="Times New Roman"/>
          <w:sz w:val="24"/>
          <w:szCs w:val="24"/>
          <w:lang w:val="en-US"/>
        </w:rPr>
        <w:t>323</w:t>
      </w:r>
      <w:r w:rsidR="002D070D">
        <w:rPr>
          <w:rFonts w:ascii="Times New Roman" w:hAnsi="Times New Roman" w:cs="Times New Roman"/>
          <w:sz w:val="24"/>
          <w:szCs w:val="24"/>
          <w:lang w:val="en-US"/>
        </w:rPr>
        <w:t>-</w:t>
      </w:r>
      <w:r w:rsidR="009F66A6" w:rsidRPr="00DA5ADF">
        <w:rPr>
          <w:rFonts w:ascii="Times New Roman" w:hAnsi="Times New Roman" w:cs="Times New Roman"/>
          <w:sz w:val="24"/>
          <w:szCs w:val="24"/>
          <w:lang w:val="en-US"/>
        </w:rPr>
        <w:t>31.</w:t>
      </w:r>
    </w:p>
    <w:bookmarkEnd w:id="4"/>
    <w:p w14:paraId="563112F9" w14:textId="74469BDD" w:rsidR="002D070D" w:rsidRPr="00DA5ADF" w:rsidRDefault="00736033"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Postlethwaite, V.,</w:t>
      </w:r>
      <w:r w:rsidR="00D00068" w:rsidRPr="00DA5ADF">
        <w:rPr>
          <w:rFonts w:ascii="Times New Roman" w:hAnsi="Times New Roman" w:cs="Times New Roman"/>
          <w:sz w:val="24"/>
          <w:szCs w:val="24"/>
          <w:lang w:val="en-US"/>
        </w:rPr>
        <w:t xml:space="preserve"> Jenkin, C. </w:t>
      </w:r>
      <w:r w:rsidR="00DA5ADF">
        <w:rPr>
          <w:rFonts w:ascii="Times New Roman" w:hAnsi="Times New Roman" w:cs="Times New Roman"/>
          <w:sz w:val="24"/>
          <w:szCs w:val="24"/>
          <w:lang w:val="en-US"/>
        </w:rPr>
        <w:t>and</w:t>
      </w:r>
      <w:r w:rsidR="00D00068" w:rsidRPr="00DA5ADF">
        <w:rPr>
          <w:rFonts w:ascii="Times New Roman" w:hAnsi="Times New Roman" w:cs="Times New Roman"/>
          <w:sz w:val="24"/>
          <w:szCs w:val="24"/>
          <w:lang w:val="en-US"/>
        </w:rPr>
        <w:t xml:space="preserve"> Sherry, E. (</w:t>
      </w:r>
      <w:proofErr w:type="gramStart"/>
      <w:r w:rsidR="00D00068" w:rsidRPr="00DA5ADF">
        <w:rPr>
          <w:rFonts w:ascii="Times New Roman" w:hAnsi="Times New Roman" w:cs="Times New Roman"/>
          <w:sz w:val="24"/>
          <w:szCs w:val="24"/>
          <w:lang w:val="en-US"/>
        </w:rPr>
        <w:t>2023)</w:t>
      </w:r>
      <w:r w:rsidR="002D070D">
        <w:rPr>
          <w:rFonts w:ascii="Times New Roman" w:hAnsi="Times New Roman" w:cs="Times New Roman"/>
          <w:sz w:val="24"/>
          <w:szCs w:val="24"/>
          <w:lang w:val="en-US"/>
        </w:rPr>
        <w:t xml:space="preserve"> ‘</w:t>
      </w:r>
      <w:proofErr w:type="gramEnd"/>
      <w:r w:rsidR="00D00068" w:rsidRPr="00DA5ADF">
        <w:rPr>
          <w:rFonts w:ascii="Times New Roman" w:hAnsi="Times New Roman" w:cs="Times New Roman"/>
          <w:sz w:val="24"/>
          <w:szCs w:val="24"/>
          <w:lang w:val="en-US"/>
        </w:rPr>
        <w:t>Sport diplomacy: an integrative review</w:t>
      </w:r>
      <w:r w:rsidR="002D070D">
        <w:rPr>
          <w:rFonts w:ascii="Times New Roman" w:hAnsi="Times New Roman" w:cs="Times New Roman"/>
          <w:sz w:val="24"/>
          <w:szCs w:val="24"/>
          <w:lang w:val="en-US"/>
        </w:rPr>
        <w:t>’,</w:t>
      </w:r>
      <w:r w:rsidR="00D00068" w:rsidRPr="00DA5ADF">
        <w:rPr>
          <w:rFonts w:ascii="Times New Roman" w:hAnsi="Times New Roman" w:cs="Times New Roman"/>
          <w:sz w:val="24"/>
          <w:szCs w:val="24"/>
          <w:lang w:val="en-US"/>
        </w:rPr>
        <w:t xml:space="preserve"> </w:t>
      </w:r>
      <w:r w:rsidR="00D00068" w:rsidRPr="00DA5ADF">
        <w:rPr>
          <w:rFonts w:ascii="Times New Roman" w:hAnsi="Times New Roman" w:cs="Times New Roman"/>
          <w:i/>
          <w:iCs/>
          <w:sz w:val="24"/>
          <w:szCs w:val="24"/>
          <w:lang w:val="en-US"/>
        </w:rPr>
        <w:t>Sport Management Review</w:t>
      </w:r>
      <w:r w:rsidR="00D00068" w:rsidRPr="00DA5ADF">
        <w:rPr>
          <w:rFonts w:ascii="Times New Roman" w:hAnsi="Times New Roman" w:cs="Times New Roman"/>
          <w:sz w:val="24"/>
          <w:szCs w:val="24"/>
          <w:lang w:val="en-US"/>
        </w:rPr>
        <w:t>, 26</w:t>
      </w:r>
      <w:r w:rsidR="002D070D">
        <w:rPr>
          <w:rFonts w:ascii="Times New Roman" w:hAnsi="Times New Roman" w:cs="Times New Roman"/>
          <w:sz w:val="24"/>
          <w:szCs w:val="24"/>
          <w:lang w:val="en-US"/>
        </w:rPr>
        <w:t xml:space="preserve">, </w:t>
      </w:r>
      <w:r w:rsidR="00D00068" w:rsidRPr="00DA5ADF">
        <w:rPr>
          <w:rFonts w:ascii="Times New Roman" w:hAnsi="Times New Roman" w:cs="Times New Roman"/>
          <w:sz w:val="24"/>
          <w:szCs w:val="24"/>
          <w:lang w:val="en-US"/>
        </w:rPr>
        <w:t xml:space="preserve">3, </w:t>
      </w:r>
      <w:r w:rsidR="002D070D">
        <w:rPr>
          <w:rFonts w:ascii="Times New Roman" w:hAnsi="Times New Roman" w:cs="Times New Roman"/>
          <w:sz w:val="24"/>
          <w:szCs w:val="24"/>
          <w:lang w:val="en-US"/>
        </w:rPr>
        <w:t>pp.</w:t>
      </w:r>
      <w:r w:rsidR="00D00068" w:rsidRPr="00DA5ADF">
        <w:rPr>
          <w:rFonts w:ascii="Times New Roman" w:hAnsi="Times New Roman" w:cs="Times New Roman"/>
          <w:sz w:val="24"/>
          <w:szCs w:val="24"/>
          <w:lang w:val="en-US"/>
        </w:rPr>
        <w:t>361</w:t>
      </w:r>
      <w:r w:rsidR="002D070D">
        <w:rPr>
          <w:rFonts w:ascii="Times New Roman" w:hAnsi="Times New Roman" w:cs="Times New Roman"/>
          <w:sz w:val="24"/>
          <w:szCs w:val="24"/>
          <w:lang w:val="en-US"/>
        </w:rPr>
        <w:t>-</w:t>
      </w:r>
      <w:r w:rsidR="00D00068" w:rsidRPr="00DA5ADF">
        <w:rPr>
          <w:rFonts w:ascii="Times New Roman" w:hAnsi="Times New Roman" w:cs="Times New Roman"/>
          <w:sz w:val="24"/>
          <w:szCs w:val="24"/>
          <w:lang w:val="en-US"/>
        </w:rPr>
        <w:t>82.</w:t>
      </w:r>
    </w:p>
    <w:p w14:paraId="4DED6FCA" w14:textId="7E2A9B1F" w:rsidR="00B72ED7" w:rsidRPr="00DA5ADF" w:rsidRDefault="00B72ED7"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Richards, G. (2021)</w:t>
      </w:r>
      <w:r w:rsidR="002D070D">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‘One of the worst’: Lewis Hamilton </w:t>
      </w:r>
      <w:proofErr w:type="spellStart"/>
      <w:r w:rsidRPr="00DA5ADF">
        <w:rPr>
          <w:rFonts w:ascii="Times New Roman" w:hAnsi="Times New Roman" w:cs="Times New Roman"/>
          <w:sz w:val="24"/>
          <w:szCs w:val="24"/>
          <w:lang w:val="en-US"/>
        </w:rPr>
        <w:t>criticises</w:t>
      </w:r>
      <w:proofErr w:type="spellEnd"/>
      <w:r w:rsidRPr="00DA5ADF">
        <w:rPr>
          <w:rFonts w:ascii="Times New Roman" w:hAnsi="Times New Roman" w:cs="Times New Roman"/>
          <w:sz w:val="24"/>
          <w:szCs w:val="24"/>
          <w:lang w:val="en-US"/>
        </w:rPr>
        <w:t xml:space="preserve"> Qatar over human rights</w:t>
      </w:r>
      <w:r w:rsidR="002D070D">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Guardian</w:t>
      </w:r>
      <w:r w:rsidRPr="00DA5ADF">
        <w:rPr>
          <w:rFonts w:ascii="Times New Roman" w:hAnsi="Times New Roman" w:cs="Times New Roman"/>
          <w:sz w:val="24"/>
          <w:szCs w:val="24"/>
          <w:lang w:val="en-US"/>
        </w:rPr>
        <w:t xml:space="preserve">, </w:t>
      </w:r>
      <w:r w:rsidR="002D070D">
        <w:rPr>
          <w:rFonts w:ascii="Times New Roman" w:hAnsi="Times New Roman" w:cs="Times New Roman"/>
          <w:sz w:val="24"/>
          <w:szCs w:val="24"/>
          <w:lang w:val="en-US"/>
        </w:rPr>
        <w:t xml:space="preserve">18 </w:t>
      </w:r>
      <w:r w:rsidRPr="00DA5ADF">
        <w:rPr>
          <w:rFonts w:ascii="Times New Roman" w:hAnsi="Times New Roman" w:cs="Times New Roman"/>
          <w:sz w:val="24"/>
          <w:szCs w:val="24"/>
          <w:lang w:val="en-US"/>
        </w:rPr>
        <w:t>November</w:t>
      </w:r>
      <w:r w:rsidR="003912F9">
        <w:rPr>
          <w:rFonts w:ascii="Times New Roman" w:hAnsi="Times New Roman" w:cs="Times New Roman"/>
          <w:sz w:val="24"/>
          <w:szCs w:val="24"/>
          <w:lang w:val="en-US"/>
        </w:rPr>
        <w:t xml:space="preserve">, available at </w:t>
      </w:r>
      <w:hyperlink r:id="rId31" w:history="1">
        <w:r w:rsidR="003912F9" w:rsidRPr="00CE76CD">
          <w:rPr>
            <w:rStyle w:val="Hyperlink"/>
            <w:rFonts w:ascii="Times New Roman" w:hAnsi="Times New Roman" w:cs="Times New Roman"/>
            <w:sz w:val="24"/>
            <w:szCs w:val="24"/>
            <w:lang w:val="en-US"/>
          </w:rPr>
          <w:t>https://www.theguardian.com/sport/2021/nov/18/lewis-hamilton-criticises-qatar-human-rights</w:t>
        </w:r>
      </w:hyperlink>
      <w:r w:rsidR="003912F9">
        <w:rPr>
          <w:rFonts w:ascii="Times New Roman" w:hAnsi="Times New Roman" w:cs="Times New Roman"/>
          <w:sz w:val="24"/>
          <w:szCs w:val="24"/>
          <w:lang w:val="en-US"/>
        </w:rPr>
        <w:t xml:space="preserve"> (accessed April 2025).</w:t>
      </w:r>
    </w:p>
    <w:p w14:paraId="640E2DF7" w14:textId="26FDFABF" w:rsidR="003912F9" w:rsidRPr="00DA5ADF" w:rsidRDefault="00934C81" w:rsidP="00F7326C">
      <w:pPr>
        <w:spacing w:after="120" w:line="240" w:lineRule="auto"/>
        <w:ind w:left="426" w:hanging="426"/>
        <w:rPr>
          <w:rStyle w:val="Hyperlink"/>
          <w:rFonts w:ascii="Times New Roman" w:hAnsi="Times New Roman" w:cs="Times New Roman"/>
          <w:color w:val="auto"/>
          <w:sz w:val="24"/>
          <w:szCs w:val="24"/>
        </w:rPr>
      </w:pPr>
      <w:proofErr w:type="spellStart"/>
      <w:r w:rsidRPr="00DA5ADF">
        <w:rPr>
          <w:rFonts w:ascii="Times New Roman" w:hAnsi="Times New Roman" w:cs="Times New Roman"/>
          <w:sz w:val="24"/>
          <w:szCs w:val="24"/>
        </w:rPr>
        <w:t>Roizen</w:t>
      </w:r>
      <w:proofErr w:type="spellEnd"/>
      <w:r w:rsidRPr="00DA5ADF">
        <w:rPr>
          <w:rFonts w:ascii="Times New Roman" w:hAnsi="Times New Roman" w:cs="Times New Roman"/>
          <w:sz w:val="24"/>
          <w:szCs w:val="24"/>
        </w:rPr>
        <w:t xml:space="preserve">, D. (2023) </w:t>
      </w:r>
      <w:r w:rsidR="003912F9">
        <w:rPr>
          <w:rFonts w:ascii="Times New Roman" w:hAnsi="Times New Roman" w:cs="Times New Roman"/>
          <w:sz w:val="24"/>
          <w:szCs w:val="24"/>
        </w:rPr>
        <w:t>‘</w:t>
      </w:r>
      <w:r w:rsidRPr="00DA5ADF">
        <w:rPr>
          <w:rFonts w:ascii="Times New Roman" w:hAnsi="Times New Roman" w:cs="Times New Roman"/>
          <w:sz w:val="24"/>
          <w:szCs w:val="24"/>
        </w:rPr>
        <w:t xml:space="preserve">Comment lutter contre le </w:t>
      </w:r>
      <w:proofErr w:type="spellStart"/>
      <w:r w:rsidRPr="00DA5ADF">
        <w:rPr>
          <w:rFonts w:ascii="Times New Roman" w:hAnsi="Times New Roman" w:cs="Times New Roman"/>
          <w:sz w:val="24"/>
          <w:szCs w:val="24"/>
        </w:rPr>
        <w:t>sportwashing</w:t>
      </w:r>
      <w:proofErr w:type="spellEnd"/>
      <w:r w:rsidRPr="00DA5ADF">
        <w:rPr>
          <w:rFonts w:ascii="Times New Roman" w:hAnsi="Times New Roman" w:cs="Times New Roman"/>
          <w:sz w:val="24"/>
          <w:szCs w:val="24"/>
        </w:rPr>
        <w:t> ?</w:t>
      </w:r>
      <w:r w:rsidRPr="00DA5ADF">
        <w:rPr>
          <w:rFonts w:ascii="Times New Roman" w:hAnsi="Times New Roman" w:cs="Times New Roman"/>
          <w:i/>
          <w:sz w:val="24"/>
          <w:szCs w:val="24"/>
        </w:rPr>
        <w:t xml:space="preserve"> </w:t>
      </w:r>
      <w:r w:rsidR="00177632" w:rsidRPr="00DA5ADF">
        <w:rPr>
          <w:rFonts w:ascii="Times New Roman" w:hAnsi="Times New Roman" w:cs="Times New Roman"/>
          <w:i/>
          <w:sz w:val="24"/>
          <w:szCs w:val="24"/>
        </w:rPr>
        <w:t xml:space="preserve">Rapport - </w:t>
      </w:r>
      <w:r w:rsidRPr="00DA5ADF">
        <w:rPr>
          <w:rFonts w:ascii="Times New Roman" w:hAnsi="Times New Roman" w:cs="Times New Roman"/>
          <w:i/>
          <w:sz w:val="24"/>
          <w:szCs w:val="24"/>
        </w:rPr>
        <w:t>Fondation Jean Jaurès</w:t>
      </w:r>
      <w:r w:rsidRPr="00DA5ADF">
        <w:rPr>
          <w:rFonts w:ascii="Times New Roman" w:hAnsi="Times New Roman" w:cs="Times New Roman"/>
          <w:sz w:val="24"/>
          <w:szCs w:val="24"/>
        </w:rPr>
        <w:t xml:space="preserve">, </w:t>
      </w:r>
      <w:r w:rsidR="003912F9">
        <w:rPr>
          <w:rFonts w:ascii="Times New Roman" w:hAnsi="Times New Roman" w:cs="Times New Roman"/>
          <w:sz w:val="24"/>
          <w:szCs w:val="24"/>
        </w:rPr>
        <w:t xml:space="preserve">26 </w:t>
      </w:r>
      <w:r w:rsidRPr="00DA5ADF">
        <w:rPr>
          <w:rFonts w:ascii="Times New Roman" w:hAnsi="Times New Roman" w:cs="Times New Roman"/>
          <w:sz w:val="24"/>
          <w:szCs w:val="24"/>
        </w:rPr>
        <w:t>July,</w:t>
      </w:r>
      <w:r w:rsidR="003912F9">
        <w:rPr>
          <w:rFonts w:ascii="Times New Roman" w:hAnsi="Times New Roman" w:cs="Times New Roman"/>
          <w:sz w:val="24"/>
          <w:szCs w:val="24"/>
        </w:rPr>
        <w:t xml:space="preserve"> </w:t>
      </w:r>
      <w:proofErr w:type="spellStart"/>
      <w:r w:rsidR="003912F9">
        <w:rPr>
          <w:rFonts w:ascii="Times New Roman" w:hAnsi="Times New Roman" w:cs="Times New Roman"/>
          <w:sz w:val="24"/>
          <w:szCs w:val="24"/>
        </w:rPr>
        <w:t>available</w:t>
      </w:r>
      <w:proofErr w:type="spellEnd"/>
      <w:r w:rsidR="003912F9">
        <w:rPr>
          <w:rFonts w:ascii="Times New Roman" w:hAnsi="Times New Roman" w:cs="Times New Roman"/>
          <w:sz w:val="24"/>
          <w:szCs w:val="24"/>
        </w:rPr>
        <w:t xml:space="preserve"> at</w:t>
      </w:r>
      <w:r w:rsidRPr="00DA5ADF">
        <w:rPr>
          <w:rFonts w:ascii="Times New Roman" w:hAnsi="Times New Roman" w:cs="Times New Roman"/>
          <w:sz w:val="24"/>
          <w:szCs w:val="24"/>
        </w:rPr>
        <w:t xml:space="preserve"> </w:t>
      </w:r>
      <w:hyperlink r:id="rId32" w:history="1">
        <w:r w:rsidR="003912F9" w:rsidRPr="00CE76CD">
          <w:rPr>
            <w:rStyle w:val="Hyperlink"/>
            <w:rFonts w:ascii="Times New Roman" w:hAnsi="Times New Roman" w:cs="Times New Roman"/>
            <w:sz w:val="24"/>
            <w:szCs w:val="24"/>
          </w:rPr>
          <w:t>https://www.jean-jaures.org/publication/comment-lutter-contre-le-sportwashing</w:t>
        </w:r>
      </w:hyperlink>
      <w:r w:rsidR="003912F9">
        <w:rPr>
          <w:rFonts w:ascii="Times New Roman" w:hAnsi="Times New Roman" w:cs="Times New Roman"/>
          <w:sz w:val="24"/>
          <w:szCs w:val="24"/>
        </w:rPr>
        <w:t xml:space="preserve"> (</w:t>
      </w:r>
      <w:proofErr w:type="spellStart"/>
      <w:r w:rsidR="003912F9">
        <w:rPr>
          <w:rFonts w:ascii="Times New Roman" w:hAnsi="Times New Roman" w:cs="Times New Roman"/>
          <w:sz w:val="24"/>
          <w:szCs w:val="24"/>
        </w:rPr>
        <w:t>accessed</w:t>
      </w:r>
      <w:proofErr w:type="spellEnd"/>
      <w:r w:rsidR="003912F9">
        <w:rPr>
          <w:rFonts w:ascii="Times New Roman" w:hAnsi="Times New Roman" w:cs="Times New Roman"/>
          <w:sz w:val="24"/>
          <w:szCs w:val="24"/>
        </w:rPr>
        <w:t xml:space="preserve"> April 2025).</w:t>
      </w:r>
    </w:p>
    <w:p w14:paraId="69D46948" w14:textId="5928DFB6" w:rsidR="005A29EC" w:rsidRPr="00DA5ADF" w:rsidRDefault="005A29EC" w:rsidP="00F7326C">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rPr>
        <w:t>Rubenson</w:t>
      </w:r>
      <w:proofErr w:type="spellEnd"/>
      <w:r w:rsidRPr="00DA5ADF">
        <w:rPr>
          <w:rFonts w:ascii="Times New Roman" w:hAnsi="Times New Roman" w:cs="Times New Roman"/>
          <w:sz w:val="24"/>
          <w:szCs w:val="24"/>
        </w:rPr>
        <w:t xml:space="preserve">, D. </w:t>
      </w:r>
      <w:r w:rsidR="00DA5ADF">
        <w:rPr>
          <w:rFonts w:ascii="Times New Roman" w:hAnsi="Times New Roman" w:cs="Times New Roman"/>
          <w:sz w:val="24"/>
          <w:szCs w:val="24"/>
        </w:rPr>
        <w:t>and</w:t>
      </w:r>
      <w:r w:rsidRPr="00DA5ADF">
        <w:rPr>
          <w:rFonts w:ascii="Times New Roman" w:hAnsi="Times New Roman" w:cs="Times New Roman"/>
          <w:sz w:val="24"/>
          <w:szCs w:val="24"/>
        </w:rPr>
        <w:t xml:space="preserve"> Dawes, C. (2022)</w:t>
      </w:r>
      <w:r w:rsidR="003912F9">
        <w:rPr>
          <w:rFonts w:ascii="Times New Roman" w:hAnsi="Times New Roman" w:cs="Times New Roman"/>
          <w:sz w:val="24"/>
          <w:szCs w:val="24"/>
        </w:rPr>
        <w:t xml:space="preserve"> ‘</w:t>
      </w:r>
      <w:r w:rsidRPr="00DA5ADF">
        <w:rPr>
          <w:rFonts w:ascii="Times New Roman" w:hAnsi="Times New Roman" w:cs="Times New Roman"/>
          <w:sz w:val="24"/>
          <w:szCs w:val="24"/>
          <w:lang w:val="en-US"/>
        </w:rPr>
        <w:t>Subtle primes of in-group and out-group affiliation change votes in a large scale field experiment</w:t>
      </w:r>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Scientific Reports</w:t>
      </w:r>
      <w:r w:rsidRPr="00DA5ADF">
        <w:rPr>
          <w:rFonts w:ascii="Times New Roman" w:hAnsi="Times New Roman" w:cs="Times New Roman"/>
          <w:sz w:val="24"/>
          <w:szCs w:val="24"/>
          <w:lang w:val="en-US"/>
        </w:rPr>
        <w:t>, 12</w:t>
      </w:r>
      <w:r w:rsidR="003912F9">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1, </w:t>
      </w:r>
      <w:r w:rsidR="003912F9">
        <w:rPr>
          <w:rFonts w:ascii="Times New Roman" w:hAnsi="Times New Roman" w:cs="Times New Roman"/>
          <w:sz w:val="24"/>
          <w:szCs w:val="24"/>
          <w:lang w:val="en-US"/>
        </w:rPr>
        <w:t xml:space="preserve">paper </w:t>
      </w:r>
      <w:r w:rsidRPr="00DA5ADF">
        <w:rPr>
          <w:rFonts w:ascii="Times New Roman" w:hAnsi="Times New Roman" w:cs="Times New Roman"/>
          <w:sz w:val="24"/>
          <w:szCs w:val="24"/>
          <w:lang w:val="en-US"/>
        </w:rPr>
        <w:t>22526.</w:t>
      </w:r>
    </w:p>
    <w:p w14:paraId="63BD4C3F" w14:textId="23E64CDE" w:rsidR="00263D73" w:rsidRPr="00DA5ADF" w:rsidRDefault="00263D73" w:rsidP="00F7326C">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lastRenderedPageBreak/>
        <w:t>Sarasvathy</w:t>
      </w:r>
      <w:proofErr w:type="spellEnd"/>
      <w:r w:rsidRPr="00DA5ADF">
        <w:rPr>
          <w:rFonts w:ascii="Times New Roman" w:hAnsi="Times New Roman" w:cs="Times New Roman"/>
          <w:sz w:val="24"/>
          <w:szCs w:val="24"/>
          <w:lang w:val="en-US"/>
        </w:rPr>
        <w:t>, S. (</w:t>
      </w:r>
      <w:proofErr w:type="gramStart"/>
      <w:r w:rsidRPr="00DA5ADF">
        <w:rPr>
          <w:rFonts w:ascii="Times New Roman" w:hAnsi="Times New Roman" w:cs="Times New Roman"/>
          <w:sz w:val="24"/>
          <w:szCs w:val="24"/>
          <w:lang w:val="en-US"/>
        </w:rPr>
        <w:t>2001)</w:t>
      </w:r>
      <w:r w:rsidR="003912F9">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 xml:space="preserve">Causation and effectuation: </w:t>
      </w:r>
      <w:r w:rsidR="003912F9">
        <w:rPr>
          <w:rFonts w:ascii="Times New Roman" w:hAnsi="Times New Roman" w:cs="Times New Roman"/>
          <w:sz w:val="24"/>
          <w:szCs w:val="24"/>
          <w:lang w:val="en-US"/>
        </w:rPr>
        <w:t>t</w:t>
      </w:r>
      <w:r w:rsidRPr="00DA5ADF">
        <w:rPr>
          <w:rFonts w:ascii="Times New Roman" w:hAnsi="Times New Roman" w:cs="Times New Roman"/>
          <w:sz w:val="24"/>
          <w:szCs w:val="24"/>
          <w:lang w:val="en-US"/>
        </w:rPr>
        <w:t>oward a theoretical shift from economic inevitability to entrepreneurial contingency</w:t>
      </w:r>
      <w:r w:rsidR="003912F9">
        <w:rPr>
          <w:rFonts w:ascii="Times New Roman" w:hAnsi="Times New Roman" w:cs="Times New Roman"/>
          <w:sz w:val="24"/>
          <w:szCs w:val="24"/>
          <w:lang w:val="en-US"/>
        </w:rPr>
        <w:t xml:space="preserve">’, </w:t>
      </w:r>
      <w:r w:rsidRPr="00DA5ADF">
        <w:rPr>
          <w:rFonts w:ascii="Times New Roman" w:hAnsi="Times New Roman" w:cs="Times New Roman"/>
          <w:i/>
          <w:sz w:val="24"/>
          <w:szCs w:val="24"/>
          <w:lang w:val="en-US"/>
        </w:rPr>
        <w:t>Academy of Management Review</w:t>
      </w:r>
      <w:r w:rsidRPr="00DA5ADF">
        <w:rPr>
          <w:rFonts w:ascii="Times New Roman" w:hAnsi="Times New Roman" w:cs="Times New Roman"/>
          <w:sz w:val="24"/>
          <w:szCs w:val="24"/>
          <w:lang w:val="en-US"/>
        </w:rPr>
        <w:t>, 26</w:t>
      </w:r>
      <w:r w:rsidR="003912F9">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2, </w:t>
      </w:r>
      <w:r w:rsidR="003912F9">
        <w:rPr>
          <w:rFonts w:ascii="Times New Roman" w:hAnsi="Times New Roman" w:cs="Times New Roman"/>
          <w:sz w:val="24"/>
          <w:szCs w:val="24"/>
          <w:lang w:val="en-US"/>
        </w:rPr>
        <w:t>pp.</w:t>
      </w:r>
      <w:r w:rsidRPr="00DA5ADF">
        <w:rPr>
          <w:rFonts w:ascii="Times New Roman" w:hAnsi="Times New Roman" w:cs="Times New Roman"/>
          <w:sz w:val="24"/>
          <w:szCs w:val="24"/>
          <w:lang w:val="en-US"/>
        </w:rPr>
        <w:t>243</w:t>
      </w:r>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63.</w:t>
      </w:r>
    </w:p>
    <w:p w14:paraId="7CC1477F" w14:textId="09A4882E" w:rsidR="00422F7D" w:rsidRPr="00DA5ADF" w:rsidRDefault="00422F7D"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Skey, M. (</w:t>
      </w:r>
      <w:proofErr w:type="gramStart"/>
      <w:r w:rsidRPr="00DA5ADF">
        <w:rPr>
          <w:rFonts w:ascii="Times New Roman" w:hAnsi="Times New Roman" w:cs="Times New Roman"/>
          <w:sz w:val="24"/>
          <w:szCs w:val="24"/>
          <w:lang w:val="en-US"/>
        </w:rPr>
        <w:t>202</w:t>
      </w:r>
      <w:r w:rsidR="00D71E76" w:rsidRPr="00DA5ADF">
        <w:rPr>
          <w:rFonts w:ascii="Times New Roman" w:hAnsi="Times New Roman" w:cs="Times New Roman"/>
          <w:sz w:val="24"/>
          <w:szCs w:val="24"/>
          <w:lang w:val="en-US"/>
        </w:rPr>
        <w:t>3</w:t>
      </w:r>
      <w:r w:rsidRPr="00DA5ADF">
        <w:rPr>
          <w:rFonts w:ascii="Times New Roman" w:hAnsi="Times New Roman" w:cs="Times New Roman"/>
          <w:sz w:val="24"/>
          <w:szCs w:val="24"/>
          <w:lang w:val="en-US"/>
        </w:rPr>
        <w:t>)</w:t>
      </w:r>
      <w:r w:rsidR="003912F9">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 xml:space="preserve">Sportswashing: </w:t>
      </w:r>
      <w:r w:rsidR="003912F9">
        <w:rPr>
          <w:rFonts w:ascii="Times New Roman" w:hAnsi="Times New Roman" w:cs="Times New Roman"/>
          <w:sz w:val="24"/>
          <w:szCs w:val="24"/>
          <w:lang w:val="en-US"/>
        </w:rPr>
        <w:t>m</w:t>
      </w:r>
      <w:r w:rsidRPr="00DA5ADF">
        <w:rPr>
          <w:rFonts w:ascii="Times New Roman" w:hAnsi="Times New Roman" w:cs="Times New Roman"/>
          <w:sz w:val="24"/>
          <w:szCs w:val="24"/>
          <w:lang w:val="en-US"/>
        </w:rPr>
        <w:t>edia headline or analytic concept</w:t>
      </w:r>
      <w:r w:rsidR="00884D13" w:rsidRPr="00DA5ADF">
        <w:rPr>
          <w:rFonts w:ascii="Times New Roman" w:hAnsi="Times New Roman" w:cs="Times New Roman"/>
          <w:i/>
          <w:iCs/>
          <w:sz w:val="24"/>
          <w:szCs w:val="24"/>
          <w:lang w:val="en-US"/>
        </w:rPr>
        <w:t>?</w:t>
      </w:r>
      <w:r w:rsidR="003912F9">
        <w:rPr>
          <w:rFonts w:ascii="Times New Roman" w:hAnsi="Times New Roman" w:cs="Times New Roman"/>
          <w:i/>
          <w:iCs/>
          <w:sz w:val="24"/>
          <w:szCs w:val="24"/>
          <w:lang w:val="en-US"/>
        </w:rPr>
        <w:t>’,</w:t>
      </w:r>
      <w:r w:rsidR="00884D13" w:rsidRPr="00DA5ADF">
        <w:rPr>
          <w:rFonts w:ascii="Times New Roman" w:hAnsi="Times New Roman" w:cs="Times New Roman"/>
          <w:i/>
          <w:iCs/>
          <w:sz w:val="24"/>
          <w:szCs w:val="24"/>
          <w:lang w:val="en-US"/>
        </w:rPr>
        <w:t xml:space="preserve"> International Review for the Sociology of S</w:t>
      </w:r>
      <w:r w:rsidRPr="00DA5ADF">
        <w:rPr>
          <w:rFonts w:ascii="Times New Roman" w:hAnsi="Times New Roman" w:cs="Times New Roman"/>
          <w:i/>
          <w:iCs/>
          <w:sz w:val="24"/>
          <w:szCs w:val="24"/>
          <w:lang w:val="en-US"/>
        </w:rPr>
        <w:t>port</w:t>
      </w:r>
      <w:r w:rsidRPr="00DA5ADF">
        <w:rPr>
          <w:rFonts w:ascii="Times New Roman" w:hAnsi="Times New Roman" w:cs="Times New Roman"/>
          <w:sz w:val="24"/>
          <w:szCs w:val="24"/>
          <w:lang w:val="en-US"/>
        </w:rPr>
        <w:t xml:space="preserve">, </w:t>
      </w:r>
      <w:r w:rsidR="00DA0C14" w:rsidRPr="00DA5ADF">
        <w:rPr>
          <w:rFonts w:ascii="Times New Roman" w:hAnsi="Times New Roman" w:cs="Times New Roman"/>
          <w:sz w:val="24"/>
          <w:szCs w:val="24"/>
          <w:lang w:val="en-US"/>
        </w:rPr>
        <w:t>58</w:t>
      </w:r>
      <w:r w:rsidR="003912F9">
        <w:rPr>
          <w:rFonts w:ascii="Times New Roman" w:hAnsi="Times New Roman" w:cs="Times New Roman"/>
          <w:sz w:val="24"/>
          <w:szCs w:val="24"/>
          <w:lang w:val="en-US"/>
        </w:rPr>
        <w:t xml:space="preserve">, </w:t>
      </w:r>
      <w:r w:rsidR="00DA0C14" w:rsidRPr="00DA5ADF">
        <w:rPr>
          <w:rFonts w:ascii="Times New Roman" w:hAnsi="Times New Roman" w:cs="Times New Roman"/>
          <w:sz w:val="24"/>
          <w:szCs w:val="24"/>
          <w:lang w:val="en-US"/>
        </w:rPr>
        <w:t xml:space="preserve">5, </w:t>
      </w:r>
      <w:r w:rsidR="003912F9">
        <w:rPr>
          <w:rFonts w:ascii="Times New Roman" w:hAnsi="Times New Roman" w:cs="Times New Roman"/>
          <w:sz w:val="24"/>
          <w:szCs w:val="24"/>
          <w:lang w:val="en-US"/>
        </w:rPr>
        <w:t>pp.</w:t>
      </w:r>
      <w:r w:rsidR="00DA0C14" w:rsidRPr="00DA5ADF">
        <w:rPr>
          <w:rFonts w:ascii="Times New Roman" w:hAnsi="Times New Roman" w:cs="Times New Roman"/>
          <w:sz w:val="24"/>
          <w:szCs w:val="24"/>
          <w:lang w:val="en-US"/>
        </w:rPr>
        <w:t>749</w:t>
      </w:r>
      <w:r w:rsidR="003912F9">
        <w:rPr>
          <w:rFonts w:ascii="Times New Roman" w:hAnsi="Times New Roman" w:cs="Times New Roman"/>
          <w:sz w:val="24"/>
          <w:szCs w:val="24"/>
          <w:lang w:val="en-US"/>
        </w:rPr>
        <w:t>-</w:t>
      </w:r>
      <w:r w:rsidR="00DA0C14" w:rsidRPr="00DA5ADF">
        <w:rPr>
          <w:rFonts w:ascii="Times New Roman" w:hAnsi="Times New Roman" w:cs="Times New Roman"/>
          <w:sz w:val="24"/>
          <w:szCs w:val="24"/>
          <w:lang w:val="en-US"/>
        </w:rPr>
        <w:t>64.</w:t>
      </w:r>
    </w:p>
    <w:p w14:paraId="70B93FC0" w14:textId="064F3D07" w:rsidR="003912F9" w:rsidRPr="00DA5ADF" w:rsidRDefault="001619F2" w:rsidP="00F7326C">
      <w:pPr>
        <w:spacing w:after="120" w:line="240" w:lineRule="auto"/>
        <w:ind w:left="426" w:hanging="426"/>
        <w:rPr>
          <w:rStyle w:val="Hyperlink"/>
          <w:rFonts w:ascii="Times New Roman" w:hAnsi="Times New Roman" w:cs="Times New Roman"/>
          <w:color w:val="auto"/>
          <w:sz w:val="24"/>
          <w:szCs w:val="24"/>
          <w:u w:val="none"/>
          <w:lang w:val="en-US"/>
        </w:rPr>
      </w:pPr>
      <w:r w:rsidRPr="00DA5ADF">
        <w:rPr>
          <w:rStyle w:val="Hyperlink"/>
          <w:rFonts w:ascii="Times New Roman" w:hAnsi="Times New Roman" w:cs="Times New Roman"/>
          <w:color w:val="auto"/>
          <w:sz w:val="24"/>
          <w:szCs w:val="24"/>
          <w:u w:val="none"/>
          <w:lang w:val="en-US"/>
        </w:rPr>
        <w:t>Skey, M. (2022)</w:t>
      </w:r>
      <w:r w:rsidR="003912F9">
        <w:rPr>
          <w:rStyle w:val="Hyperlink"/>
          <w:rFonts w:ascii="Times New Roman" w:hAnsi="Times New Roman" w:cs="Times New Roman"/>
          <w:color w:val="auto"/>
          <w:sz w:val="24"/>
          <w:szCs w:val="24"/>
          <w:u w:val="none"/>
          <w:lang w:val="en-US"/>
        </w:rPr>
        <w:t xml:space="preserve"> ‘’</w:t>
      </w:r>
      <w:r w:rsidRPr="00DA5ADF">
        <w:rPr>
          <w:rStyle w:val="Hyperlink"/>
          <w:rFonts w:ascii="Times New Roman" w:hAnsi="Times New Roman" w:cs="Times New Roman"/>
          <w:color w:val="auto"/>
          <w:sz w:val="24"/>
          <w:szCs w:val="24"/>
          <w:u w:val="none"/>
          <w:lang w:val="en-US"/>
        </w:rPr>
        <w:t>Sportswashing</w:t>
      </w:r>
      <w:r w:rsidR="003912F9">
        <w:rPr>
          <w:rStyle w:val="Hyperlink"/>
          <w:rFonts w:ascii="Times New Roman" w:hAnsi="Times New Roman" w:cs="Times New Roman"/>
          <w:color w:val="auto"/>
          <w:sz w:val="24"/>
          <w:szCs w:val="24"/>
          <w:u w:val="none"/>
          <w:lang w:val="en-US"/>
        </w:rPr>
        <w:t>’</w:t>
      </w:r>
      <w:r w:rsidRPr="00DA5ADF">
        <w:rPr>
          <w:rStyle w:val="Hyperlink"/>
          <w:rFonts w:ascii="Times New Roman" w:hAnsi="Times New Roman" w:cs="Times New Roman"/>
          <w:color w:val="auto"/>
          <w:sz w:val="24"/>
          <w:szCs w:val="24"/>
          <w:u w:val="none"/>
          <w:lang w:val="en-US"/>
        </w:rPr>
        <w:t>: how the washing metaphor evolved beyond the idea of a cover-up</w:t>
      </w:r>
      <w:r w:rsidR="003912F9">
        <w:rPr>
          <w:rStyle w:val="Hyperlink"/>
          <w:rFonts w:ascii="Times New Roman" w:hAnsi="Times New Roman" w:cs="Times New Roman"/>
          <w:color w:val="auto"/>
          <w:sz w:val="24"/>
          <w:szCs w:val="24"/>
          <w:u w:val="none"/>
          <w:lang w:val="en-US"/>
        </w:rPr>
        <w:t>’</w:t>
      </w:r>
      <w:r w:rsidRPr="00DA5ADF">
        <w:rPr>
          <w:rStyle w:val="Hyperlink"/>
          <w:rFonts w:ascii="Times New Roman" w:hAnsi="Times New Roman" w:cs="Times New Roman"/>
          <w:color w:val="auto"/>
          <w:sz w:val="24"/>
          <w:szCs w:val="24"/>
          <w:u w:val="none"/>
          <w:lang w:val="en-US"/>
        </w:rPr>
        <w:t xml:space="preserve">, </w:t>
      </w:r>
      <w:r w:rsidRPr="003912F9">
        <w:rPr>
          <w:rStyle w:val="Hyperlink"/>
          <w:rFonts w:ascii="Times New Roman" w:hAnsi="Times New Roman" w:cs="Times New Roman"/>
          <w:i/>
          <w:iCs/>
          <w:color w:val="auto"/>
          <w:sz w:val="24"/>
          <w:szCs w:val="24"/>
          <w:u w:val="none"/>
          <w:lang w:val="en-US"/>
        </w:rPr>
        <w:t>LSE Blogs</w:t>
      </w:r>
      <w:r w:rsidRPr="00DA5ADF">
        <w:rPr>
          <w:rStyle w:val="Hyperlink"/>
          <w:rFonts w:ascii="Times New Roman" w:hAnsi="Times New Roman" w:cs="Times New Roman"/>
          <w:color w:val="auto"/>
          <w:sz w:val="24"/>
          <w:szCs w:val="24"/>
          <w:u w:val="none"/>
          <w:lang w:val="en-US"/>
        </w:rPr>
        <w:t xml:space="preserve">, </w:t>
      </w:r>
      <w:r w:rsidR="003912F9">
        <w:rPr>
          <w:rStyle w:val="Hyperlink"/>
          <w:rFonts w:ascii="Times New Roman" w:hAnsi="Times New Roman" w:cs="Times New Roman"/>
          <w:color w:val="auto"/>
          <w:sz w:val="24"/>
          <w:szCs w:val="24"/>
          <w:u w:val="none"/>
          <w:lang w:val="en-US"/>
        </w:rPr>
        <w:t xml:space="preserve">6 </w:t>
      </w:r>
      <w:r w:rsidRPr="00DA5ADF">
        <w:rPr>
          <w:rStyle w:val="Hyperlink"/>
          <w:rFonts w:ascii="Times New Roman" w:hAnsi="Times New Roman" w:cs="Times New Roman"/>
          <w:color w:val="auto"/>
          <w:sz w:val="24"/>
          <w:szCs w:val="24"/>
          <w:u w:val="none"/>
          <w:lang w:val="en-US"/>
        </w:rPr>
        <w:t xml:space="preserve">December, </w:t>
      </w:r>
      <w:r w:rsidR="003912F9">
        <w:rPr>
          <w:rStyle w:val="Hyperlink"/>
          <w:rFonts w:ascii="Times New Roman" w:hAnsi="Times New Roman" w:cs="Times New Roman"/>
          <w:color w:val="auto"/>
          <w:sz w:val="24"/>
          <w:szCs w:val="24"/>
          <w:u w:val="none"/>
          <w:lang w:val="en-US"/>
        </w:rPr>
        <w:t xml:space="preserve">available at </w:t>
      </w:r>
      <w:hyperlink r:id="rId33" w:history="1">
        <w:r w:rsidR="003912F9" w:rsidRPr="00CE76CD">
          <w:rPr>
            <w:rStyle w:val="Hyperlink"/>
            <w:rFonts w:ascii="Times New Roman" w:hAnsi="Times New Roman" w:cs="Times New Roman"/>
            <w:sz w:val="24"/>
            <w:szCs w:val="24"/>
            <w:lang w:val="en-US"/>
          </w:rPr>
          <w:t>https://blogs.lse.ac.uk/businessreview/2022/12/06/sportswashing-how-the-washing-metaphor-evolved-beyond-the-idea-of-a-cover-up/</w:t>
        </w:r>
      </w:hyperlink>
      <w:r w:rsidR="003912F9">
        <w:rPr>
          <w:rStyle w:val="Hyperlink"/>
          <w:rFonts w:ascii="Times New Roman" w:hAnsi="Times New Roman" w:cs="Times New Roman"/>
          <w:color w:val="auto"/>
          <w:sz w:val="24"/>
          <w:szCs w:val="24"/>
          <w:u w:val="none"/>
          <w:lang w:val="en-US"/>
        </w:rPr>
        <w:t xml:space="preserve"> (accessed April 2025).</w:t>
      </w:r>
    </w:p>
    <w:p w14:paraId="5825B517" w14:textId="319FCD78" w:rsidR="003912F9" w:rsidRPr="00DA5ADF" w:rsidRDefault="007E5EDF"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Smith, A. (</w:t>
      </w:r>
      <w:proofErr w:type="gramStart"/>
      <w:r w:rsidRPr="00DA5ADF">
        <w:rPr>
          <w:rFonts w:ascii="Times New Roman" w:hAnsi="Times New Roman" w:cs="Times New Roman"/>
          <w:sz w:val="24"/>
          <w:szCs w:val="24"/>
          <w:lang w:val="en-US"/>
        </w:rPr>
        <w:t>2007)</w:t>
      </w:r>
      <w:r w:rsidR="003912F9">
        <w:rPr>
          <w:rFonts w:ascii="Times New Roman" w:hAnsi="Times New Roman" w:cs="Times New Roman"/>
          <w:sz w:val="24"/>
          <w:szCs w:val="24"/>
          <w:lang w:val="en-US"/>
        </w:rPr>
        <w:t xml:space="preserve"> ‘</w:t>
      </w:r>
      <w:proofErr w:type="gramEnd"/>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Satisfiers</w:t>
      </w:r>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001C7894"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mokes, and </w:t>
      </w:r>
      <w:r w:rsidR="001C7894" w:rsidRPr="00DA5ADF">
        <w:rPr>
          <w:rFonts w:ascii="Times New Roman" w:hAnsi="Times New Roman" w:cs="Times New Roman"/>
          <w:sz w:val="24"/>
          <w:szCs w:val="24"/>
          <w:lang w:val="en-US"/>
        </w:rPr>
        <w:t>s</w:t>
      </w:r>
      <w:r w:rsidRPr="00DA5ADF">
        <w:rPr>
          <w:rFonts w:ascii="Times New Roman" w:hAnsi="Times New Roman" w:cs="Times New Roman"/>
          <w:sz w:val="24"/>
          <w:szCs w:val="24"/>
          <w:lang w:val="en-US"/>
        </w:rPr>
        <w:t xml:space="preserve">ports: </w:t>
      </w:r>
      <w:r w:rsidR="003912F9">
        <w:rPr>
          <w:rFonts w:ascii="Times New Roman" w:hAnsi="Times New Roman" w:cs="Times New Roman"/>
          <w:sz w:val="24"/>
          <w:szCs w:val="24"/>
          <w:lang w:val="en-US"/>
        </w:rPr>
        <w:t>t</w:t>
      </w:r>
      <w:r w:rsidRPr="00DA5ADF">
        <w:rPr>
          <w:rFonts w:ascii="Times New Roman" w:hAnsi="Times New Roman" w:cs="Times New Roman"/>
          <w:sz w:val="24"/>
          <w:szCs w:val="24"/>
          <w:lang w:val="en-US"/>
        </w:rPr>
        <w:t xml:space="preserve">he </w:t>
      </w:r>
      <w:r w:rsidR="001C7894" w:rsidRPr="00DA5ADF">
        <w:rPr>
          <w:rFonts w:ascii="Times New Roman" w:hAnsi="Times New Roman" w:cs="Times New Roman"/>
          <w:sz w:val="24"/>
          <w:szCs w:val="24"/>
          <w:lang w:val="en-US"/>
        </w:rPr>
        <w:t>u</w:t>
      </w:r>
      <w:r w:rsidRPr="00DA5ADF">
        <w:rPr>
          <w:rFonts w:ascii="Times New Roman" w:hAnsi="Times New Roman" w:cs="Times New Roman"/>
          <w:sz w:val="24"/>
          <w:szCs w:val="24"/>
          <w:lang w:val="en-US"/>
        </w:rPr>
        <w:t xml:space="preserve">nholy </w:t>
      </w:r>
      <w:r w:rsidR="001C7894" w:rsidRPr="00DA5ADF">
        <w:rPr>
          <w:rFonts w:ascii="Times New Roman" w:hAnsi="Times New Roman" w:cs="Times New Roman"/>
          <w:sz w:val="24"/>
          <w:szCs w:val="24"/>
          <w:lang w:val="en-US"/>
        </w:rPr>
        <w:t>m</w:t>
      </w:r>
      <w:r w:rsidRPr="00DA5ADF">
        <w:rPr>
          <w:rFonts w:ascii="Times New Roman" w:hAnsi="Times New Roman" w:cs="Times New Roman"/>
          <w:sz w:val="24"/>
          <w:szCs w:val="24"/>
          <w:lang w:val="en-US"/>
        </w:rPr>
        <w:t>arriage between Major League Baseball and Big Tobacco</w:t>
      </w:r>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Sport History Review</w:t>
      </w:r>
      <w:r w:rsidRPr="00DA5ADF">
        <w:rPr>
          <w:rFonts w:ascii="Times New Roman" w:hAnsi="Times New Roman" w:cs="Times New Roman"/>
          <w:sz w:val="24"/>
          <w:szCs w:val="24"/>
          <w:lang w:val="en-US"/>
        </w:rPr>
        <w:t>, 38</w:t>
      </w:r>
      <w:r w:rsidR="003912F9">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 xml:space="preserve">2, </w:t>
      </w:r>
      <w:r w:rsidR="003912F9">
        <w:rPr>
          <w:rFonts w:ascii="Times New Roman" w:hAnsi="Times New Roman" w:cs="Times New Roman"/>
          <w:sz w:val="24"/>
          <w:szCs w:val="24"/>
          <w:lang w:val="en-US"/>
        </w:rPr>
        <w:t>pp.</w:t>
      </w:r>
      <w:r w:rsidRPr="00DA5ADF">
        <w:rPr>
          <w:rFonts w:ascii="Times New Roman" w:hAnsi="Times New Roman" w:cs="Times New Roman"/>
          <w:sz w:val="24"/>
          <w:szCs w:val="24"/>
          <w:lang w:val="en-US"/>
        </w:rPr>
        <w:t>121</w:t>
      </w:r>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33.</w:t>
      </w:r>
    </w:p>
    <w:p w14:paraId="2C973DB1" w14:textId="7DCD67ED" w:rsidR="003912F9" w:rsidRPr="00DA5ADF" w:rsidRDefault="00AE7B51" w:rsidP="00F7326C">
      <w:pPr>
        <w:spacing w:after="120" w:line="240" w:lineRule="auto"/>
        <w:ind w:left="426" w:hanging="426"/>
        <w:rPr>
          <w:rStyle w:val="Hyperlink"/>
          <w:rFonts w:ascii="Times New Roman" w:hAnsi="Times New Roman" w:cs="Times New Roman"/>
          <w:color w:val="auto"/>
          <w:sz w:val="24"/>
          <w:szCs w:val="24"/>
          <w:lang w:val="en-US"/>
        </w:rPr>
      </w:pPr>
      <w:proofErr w:type="spellStart"/>
      <w:r w:rsidRPr="00DA5ADF">
        <w:rPr>
          <w:rFonts w:ascii="Times New Roman" w:hAnsi="Times New Roman" w:cs="Times New Roman"/>
          <w:sz w:val="24"/>
          <w:szCs w:val="24"/>
          <w:lang w:val="en-US"/>
        </w:rPr>
        <w:t>Stevis-Gridneff</w:t>
      </w:r>
      <w:proofErr w:type="spellEnd"/>
      <w:r w:rsidR="00B00E34" w:rsidRPr="00DA5ADF">
        <w:rPr>
          <w:rFonts w:ascii="Times New Roman" w:hAnsi="Times New Roman" w:cs="Times New Roman"/>
          <w:sz w:val="24"/>
          <w:szCs w:val="24"/>
          <w:lang w:val="en-US"/>
        </w:rPr>
        <w:t xml:space="preserve">, M., </w:t>
      </w:r>
      <w:proofErr w:type="spellStart"/>
      <w:r w:rsidR="00B00E34" w:rsidRPr="00DA5ADF">
        <w:rPr>
          <w:rFonts w:ascii="Times New Roman" w:hAnsi="Times New Roman" w:cs="Times New Roman"/>
          <w:sz w:val="24"/>
          <w:szCs w:val="24"/>
          <w:lang w:val="en-US"/>
        </w:rPr>
        <w:t>Pronczuk</w:t>
      </w:r>
      <w:proofErr w:type="spellEnd"/>
      <w:r w:rsidR="00B00E34" w:rsidRPr="00DA5ADF">
        <w:rPr>
          <w:rFonts w:ascii="Times New Roman" w:hAnsi="Times New Roman" w:cs="Times New Roman"/>
          <w:sz w:val="24"/>
          <w:szCs w:val="24"/>
          <w:lang w:val="en-US"/>
        </w:rPr>
        <w:t xml:space="preserve">, M., Panja, T. </w:t>
      </w:r>
      <w:r w:rsidR="00DA5ADF">
        <w:rPr>
          <w:rFonts w:ascii="Times New Roman" w:hAnsi="Times New Roman" w:cs="Times New Roman"/>
          <w:sz w:val="24"/>
          <w:szCs w:val="24"/>
          <w:lang w:val="en-US"/>
        </w:rPr>
        <w:t>and</w:t>
      </w:r>
      <w:r w:rsidR="00B00E34" w:rsidRPr="00DA5ADF">
        <w:rPr>
          <w:rFonts w:ascii="Times New Roman" w:hAnsi="Times New Roman" w:cs="Times New Roman"/>
          <w:sz w:val="24"/>
          <w:szCs w:val="24"/>
          <w:lang w:val="en-US"/>
        </w:rPr>
        <w:t xml:space="preserve"> </w:t>
      </w:r>
      <w:proofErr w:type="spellStart"/>
      <w:r w:rsidR="00B00E34" w:rsidRPr="00DA5ADF">
        <w:rPr>
          <w:rFonts w:ascii="Times New Roman" w:hAnsi="Times New Roman" w:cs="Times New Roman"/>
          <w:sz w:val="24"/>
          <w:szCs w:val="24"/>
          <w:lang w:val="en-US"/>
        </w:rPr>
        <w:t>Hurtes</w:t>
      </w:r>
      <w:proofErr w:type="spellEnd"/>
      <w:r w:rsidR="00B00E34" w:rsidRPr="00DA5ADF">
        <w:rPr>
          <w:rFonts w:ascii="Times New Roman" w:hAnsi="Times New Roman" w:cs="Times New Roman"/>
          <w:sz w:val="24"/>
          <w:szCs w:val="24"/>
          <w:lang w:val="en-US"/>
        </w:rPr>
        <w:t>, S.</w:t>
      </w:r>
      <w:r w:rsidRPr="00DA5ADF">
        <w:rPr>
          <w:rFonts w:ascii="Times New Roman" w:hAnsi="Times New Roman" w:cs="Times New Roman"/>
          <w:sz w:val="24"/>
          <w:szCs w:val="24"/>
          <w:lang w:val="en-US"/>
        </w:rPr>
        <w:t xml:space="preserve"> (2022) </w:t>
      </w:r>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Bribery </w:t>
      </w:r>
      <w:r w:rsidR="001C7894" w:rsidRPr="00DA5ADF">
        <w:rPr>
          <w:rFonts w:ascii="Times New Roman" w:hAnsi="Times New Roman" w:cs="Times New Roman"/>
          <w:sz w:val="24"/>
          <w:szCs w:val="24"/>
          <w:lang w:val="en-US"/>
        </w:rPr>
        <w:t>c</w:t>
      </w:r>
      <w:r w:rsidRPr="00DA5ADF">
        <w:rPr>
          <w:rFonts w:ascii="Times New Roman" w:hAnsi="Times New Roman" w:cs="Times New Roman"/>
          <w:sz w:val="24"/>
          <w:szCs w:val="24"/>
          <w:lang w:val="en-US"/>
        </w:rPr>
        <w:t xml:space="preserve">ase </w:t>
      </w:r>
      <w:r w:rsidR="001C7894" w:rsidRPr="00DA5ADF">
        <w:rPr>
          <w:rFonts w:ascii="Times New Roman" w:hAnsi="Times New Roman" w:cs="Times New Roman"/>
          <w:sz w:val="24"/>
          <w:szCs w:val="24"/>
          <w:lang w:val="en-US"/>
        </w:rPr>
        <w:t>c</w:t>
      </w:r>
      <w:r w:rsidRPr="00DA5ADF">
        <w:rPr>
          <w:rFonts w:ascii="Times New Roman" w:hAnsi="Times New Roman" w:cs="Times New Roman"/>
          <w:sz w:val="24"/>
          <w:szCs w:val="24"/>
          <w:lang w:val="en-US"/>
        </w:rPr>
        <w:t xml:space="preserve">racks </w:t>
      </w:r>
      <w:r w:rsidR="001C7894" w:rsidRPr="00DA5ADF">
        <w:rPr>
          <w:rFonts w:ascii="Times New Roman" w:hAnsi="Times New Roman" w:cs="Times New Roman"/>
          <w:sz w:val="24"/>
          <w:szCs w:val="24"/>
          <w:lang w:val="en-US"/>
        </w:rPr>
        <w:t>o</w:t>
      </w:r>
      <w:r w:rsidRPr="00DA5ADF">
        <w:rPr>
          <w:rFonts w:ascii="Times New Roman" w:hAnsi="Times New Roman" w:cs="Times New Roman"/>
          <w:sz w:val="24"/>
          <w:szCs w:val="24"/>
          <w:lang w:val="en-US"/>
        </w:rPr>
        <w:t xml:space="preserve">pen European Parliament </w:t>
      </w:r>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and </w:t>
      </w:r>
      <w:r w:rsidR="001C7894" w:rsidRPr="00DA5ADF">
        <w:rPr>
          <w:rFonts w:ascii="Times New Roman" w:hAnsi="Times New Roman" w:cs="Times New Roman"/>
          <w:sz w:val="24"/>
          <w:szCs w:val="24"/>
          <w:lang w:val="en-US"/>
        </w:rPr>
        <w:t>f</w:t>
      </w:r>
      <w:r w:rsidRPr="00DA5ADF">
        <w:rPr>
          <w:rFonts w:ascii="Times New Roman" w:hAnsi="Times New Roman" w:cs="Times New Roman"/>
          <w:sz w:val="24"/>
          <w:szCs w:val="24"/>
          <w:lang w:val="en-US"/>
        </w:rPr>
        <w:t xml:space="preserve">inds </w:t>
      </w:r>
      <w:r w:rsidR="001C7894" w:rsidRPr="00DA5ADF">
        <w:rPr>
          <w:rFonts w:ascii="Times New Roman" w:hAnsi="Times New Roman" w:cs="Times New Roman"/>
          <w:sz w:val="24"/>
          <w:szCs w:val="24"/>
          <w:lang w:val="en-US"/>
        </w:rPr>
        <w:t>h</w:t>
      </w:r>
      <w:r w:rsidRPr="00DA5ADF">
        <w:rPr>
          <w:rFonts w:ascii="Times New Roman" w:hAnsi="Times New Roman" w:cs="Times New Roman"/>
          <w:sz w:val="24"/>
          <w:szCs w:val="24"/>
          <w:lang w:val="en-US"/>
        </w:rPr>
        <w:t xml:space="preserve">idden </w:t>
      </w:r>
      <w:r w:rsidR="001C7894" w:rsidRPr="00DA5ADF">
        <w:rPr>
          <w:rFonts w:ascii="Times New Roman" w:hAnsi="Times New Roman" w:cs="Times New Roman"/>
          <w:sz w:val="24"/>
          <w:szCs w:val="24"/>
          <w:lang w:val="en-US"/>
        </w:rPr>
        <w:t>c</w:t>
      </w:r>
      <w:r w:rsidRPr="00DA5ADF">
        <w:rPr>
          <w:rFonts w:ascii="Times New Roman" w:hAnsi="Times New Roman" w:cs="Times New Roman"/>
          <w:sz w:val="24"/>
          <w:szCs w:val="24"/>
          <w:lang w:val="en-US"/>
        </w:rPr>
        <w:t>ash</w:t>
      </w:r>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New York Times</w:t>
      </w:r>
      <w:r w:rsidRPr="00DA5ADF">
        <w:rPr>
          <w:rFonts w:ascii="Times New Roman" w:hAnsi="Times New Roman" w:cs="Times New Roman"/>
          <w:sz w:val="24"/>
          <w:szCs w:val="24"/>
          <w:lang w:val="en-US"/>
        </w:rPr>
        <w:t xml:space="preserve">, </w:t>
      </w:r>
      <w:r w:rsidR="003912F9">
        <w:rPr>
          <w:rFonts w:ascii="Times New Roman" w:hAnsi="Times New Roman" w:cs="Times New Roman"/>
          <w:sz w:val="24"/>
          <w:szCs w:val="24"/>
          <w:lang w:val="en-US"/>
        </w:rPr>
        <w:t xml:space="preserve">15 </w:t>
      </w:r>
      <w:r w:rsidRPr="00DA5ADF">
        <w:rPr>
          <w:rFonts w:ascii="Times New Roman" w:hAnsi="Times New Roman" w:cs="Times New Roman"/>
          <w:sz w:val="24"/>
          <w:szCs w:val="24"/>
          <w:lang w:val="en-US"/>
        </w:rPr>
        <w:t xml:space="preserve">December, </w:t>
      </w:r>
      <w:r w:rsidR="003912F9">
        <w:rPr>
          <w:rFonts w:ascii="Times New Roman" w:hAnsi="Times New Roman" w:cs="Times New Roman"/>
          <w:sz w:val="24"/>
          <w:szCs w:val="24"/>
          <w:lang w:val="en-US"/>
        </w:rPr>
        <w:t xml:space="preserve">available at </w:t>
      </w:r>
      <w:hyperlink r:id="rId34" w:history="1">
        <w:r w:rsidR="003912F9" w:rsidRPr="00CE76CD">
          <w:rPr>
            <w:rStyle w:val="Hyperlink"/>
            <w:rFonts w:ascii="Times New Roman" w:hAnsi="Times New Roman" w:cs="Times New Roman"/>
            <w:sz w:val="24"/>
            <w:szCs w:val="24"/>
            <w:lang w:val="en-US"/>
          </w:rPr>
          <w:t>https://www.nytimes.com/2022/12/15/world/europe/qatar-european-parliament-bribery.html</w:t>
        </w:r>
      </w:hyperlink>
      <w:r w:rsidR="003912F9">
        <w:rPr>
          <w:rFonts w:ascii="Times New Roman" w:hAnsi="Times New Roman" w:cs="Times New Roman"/>
          <w:sz w:val="24"/>
          <w:szCs w:val="24"/>
          <w:lang w:val="en-US"/>
        </w:rPr>
        <w:t xml:space="preserve"> (accessed April 2025).</w:t>
      </w:r>
    </w:p>
    <w:p w14:paraId="313EDB66" w14:textId="31F545F1" w:rsidR="003F7551" w:rsidRPr="00DA5ADF" w:rsidRDefault="00493C02" w:rsidP="00F7326C">
      <w:pPr>
        <w:spacing w:after="120" w:line="240" w:lineRule="auto"/>
        <w:ind w:left="426" w:hanging="426"/>
        <w:rPr>
          <w:rFonts w:ascii="Times New Roman" w:hAnsi="Times New Roman" w:cs="Times New Roman"/>
          <w:sz w:val="24"/>
          <w:szCs w:val="24"/>
          <w:lang w:val="en-US"/>
        </w:rPr>
      </w:pPr>
      <w:proofErr w:type="spellStart"/>
      <w:r w:rsidRPr="00DA5ADF">
        <w:rPr>
          <w:rFonts w:ascii="Times New Roman" w:hAnsi="Times New Roman" w:cs="Times New Roman"/>
          <w:sz w:val="24"/>
          <w:szCs w:val="24"/>
          <w:lang w:val="en-US"/>
        </w:rPr>
        <w:t>Suntikul</w:t>
      </w:r>
      <w:proofErr w:type="spellEnd"/>
      <w:r w:rsidRPr="00DA5ADF">
        <w:rPr>
          <w:rFonts w:ascii="Times New Roman" w:hAnsi="Times New Roman" w:cs="Times New Roman"/>
          <w:sz w:val="24"/>
          <w:szCs w:val="24"/>
          <w:lang w:val="en-US"/>
        </w:rPr>
        <w:t>, W. (</w:t>
      </w:r>
      <w:proofErr w:type="gramStart"/>
      <w:r w:rsidRPr="00DA5ADF">
        <w:rPr>
          <w:rFonts w:ascii="Times New Roman" w:hAnsi="Times New Roman" w:cs="Times New Roman"/>
          <w:sz w:val="24"/>
          <w:szCs w:val="24"/>
          <w:lang w:val="en-US"/>
        </w:rPr>
        <w:t>2019)</w:t>
      </w:r>
      <w:r w:rsidR="003912F9">
        <w:rPr>
          <w:rFonts w:ascii="Times New Roman" w:hAnsi="Times New Roman" w:cs="Times New Roman"/>
          <w:sz w:val="24"/>
          <w:szCs w:val="24"/>
          <w:lang w:val="en-US"/>
        </w:rPr>
        <w:t xml:space="preserve"> ‘</w:t>
      </w:r>
      <w:proofErr w:type="gramEnd"/>
      <w:r w:rsidRPr="00DA5ADF">
        <w:rPr>
          <w:rFonts w:ascii="Times New Roman" w:hAnsi="Times New Roman" w:cs="Times New Roman"/>
          <w:sz w:val="24"/>
          <w:szCs w:val="24"/>
          <w:lang w:val="en-US"/>
        </w:rPr>
        <w:t>Gastrodiplomacy in tourism</w:t>
      </w:r>
      <w:r w:rsidR="003912F9">
        <w:rPr>
          <w:rFonts w:ascii="Times New Roman" w:hAnsi="Times New Roman" w:cs="Times New Roman"/>
          <w:sz w:val="24"/>
          <w:szCs w:val="24"/>
          <w:lang w:val="en-US"/>
        </w:rPr>
        <w:t>’,</w:t>
      </w:r>
      <w:r w:rsidRPr="00DA5ADF">
        <w:rPr>
          <w:rFonts w:ascii="Times New Roman" w:hAnsi="Times New Roman" w:cs="Times New Roman"/>
          <w:i/>
          <w:iCs/>
          <w:sz w:val="24"/>
          <w:szCs w:val="24"/>
          <w:lang w:val="en-US"/>
        </w:rPr>
        <w:t xml:space="preserve"> Current Issues in Tourism</w:t>
      </w:r>
      <w:r w:rsidRPr="00DA5ADF">
        <w:rPr>
          <w:rFonts w:ascii="Times New Roman" w:hAnsi="Times New Roman" w:cs="Times New Roman"/>
          <w:sz w:val="24"/>
          <w:szCs w:val="24"/>
          <w:lang w:val="en-US"/>
        </w:rPr>
        <w:t xml:space="preserve">, </w:t>
      </w:r>
      <w:proofErr w:type="gramStart"/>
      <w:r w:rsidRPr="00DA5ADF">
        <w:rPr>
          <w:rFonts w:ascii="Times New Roman" w:hAnsi="Times New Roman" w:cs="Times New Roman"/>
          <w:sz w:val="24"/>
          <w:szCs w:val="24"/>
          <w:lang w:val="en-US"/>
        </w:rPr>
        <w:t>22</w:t>
      </w:r>
      <w:r w:rsidR="003912F9">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9</w:t>
      </w:r>
      <w:proofErr w:type="gramEnd"/>
      <w:r w:rsidRPr="00DA5ADF">
        <w:rPr>
          <w:rFonts w:ascii="Times New Roman" w:hAnsi="Times New Roman" w:cs="Times New Roman"/>
          <w:sz w:val="24"/>
          <w:szCs w:val="24"/>
          <w:lang w:val="en-US"/>
        </w:rPr>
        <w:t xml:space="preserve">, </w:t>
      </w:r>
      <w:r w:rsidR="003912F9">
        <w:rPr>
          <w:rFonts w:ascii="Times New Roman" w:hAnsi="Times New Roman" w:cs="Times New Roman"/>
          <w:sz w:val="24"/>
          <w:szCs w:val="24"/>
          <w:lang w:val="en-US"/>
        </w:rPr>
        <w:t>pp.</w:t>
      </w:r>
      <w:r w:rsidRPr="00DA5ADF">
        <w:rPr>
          <w:rFonts w:ascii="Times New Roman" w:hAnsi="Times New Roman" w:cs="Times New Roman"/>
          <w:sz w:val="24"/>
          <w:szCs w:val="24"/>
          <w:lang w:val="en-US"/>
        </w:rPr>
        <w:t>1076</w:t>
      </w:r>
      <w:r w:rsidR="003912F9">
        <w:rPr>
          <w:rFonts w:ascii="Times New Roman" w:hAnsi="Times New Roman" w:cs="Times New Roman"/>
          <w:sz w:val="24"/>
          <w:szCs w:val="24"/>
          <w:lang w:val="en-US"/>
        </w:rPr>
        <w:t>-</w:t>
      </w:r>
      <w:r w:rsidRPr="00DA5ADF">
        <w:rPr>
          <w:rFonts w:ascii="Times New Roman" w:hAnsi="Times New Roman" w:cs="Times New Roman"/>
          <w:sz w:val="24"/>
          <w:szCs w:val="24"/>
          <w:lang w:val="en-US"/>
        </w:rPr>
        <w:t>94.</w:t>
      </w:r>
    </w:p>
    <w:p w14:paraId="5A865A2D" w14:textId="6D104343" w:rsidR="003F7551" w:rsidRPr="00DA5ADF" w:rsidRDefault="008A56B0" w:rsidP="008A56B0">
      <w:pPr>
        <w:spacing w:after="120" w:line="240" w:lineRule="auto"/>
        <w:ind w:left="426" w:hanging="426"/>
        <w:rPr>
          <w:rFonts w:ascii="Times New Roman" w:hAnsi="Times New Roman" w:cs="Times New Roman"/>
          <w:sz w:val="24"/>
          <w:szCs w:val="24"/>
        </w:rPr>
      </w:pPr>
      <w:r w:rsidRPr="00DA5ADF">
        <w:rPr>
          <w:rFonts w:ascii="Times New Roman" w:hAnsi="Times New Roman" w:cs="Times New Roman"/>
          <w:sz w:val="24"/>
          <w:szCs w:val="24"/>
          <w:lang w:val="en-US"/>
        </w:rPr>
        <w:t xml:space="preserve">Szymanski, S. and </w:t>
      </w:r>
      <w:r w:rsidRPr="003F7551">
        <w:rPr>
          <w:rFonts w:ascii="Times New Roman" w:hAnsi="Times New Roman" w:cs="Times New Roman"/>
          <w:i/>
          <w:iCs/>
          <w:sz w:val="24"/>
          <w:szCs w:val="24"/>
          <w:lang w:val="en-US"/>
        </w:rPr>
        <w:t>Conversation</w:t>
      </w:r>
      <w:r w:rsidRPr="00DA5ADF">
        <w:rPr>
          <w:rFonts w:ascii="Times New Roman" w:hAnsi="Times New Roman" w:cs="Times New Roman"/>
          <w:sz w:val="24"/>
          <w:szCs w:val="24"/>
          <w:lang w:val="en-US"/>
        </w:rPr>
        <w:t xml:space="preserve"> (2023)</w:t>
      </w:r>
      <w:r w:rsidR="003F7551">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Messi aside, Saudi Arabia is ripping the American playbook with its mega play for soccer</w:t>
      </w:r>
      <w:r w:rsidR="003F7551">
        <w:rPr>
          <w:rFonts w:ascii="Times New Roman" w:hAnsi="Times New Roman" w:cs="Times New Roman"/>
          <w:sz w:val="24"/>
          <w:szCs w:val="24"/>
          <w:lang w:val="en-US"/>
        </w:rPr>
        <w:t xml:space="preserve">’, </w:t>
      </w:r>
      <w:r w:rsidRPr="00DA5ADF">
        <w:rPr>
          <w:rFonts w:ascii="Times New Roman" w:hAnsi="Times New Roman" w:cs="Times New Roman"/>
          <w:i/>
          <w:iCs/>
          <w:sz w:val="24"/>
          <w:szCs w:val="24"/>
        </w:rPr>
        <w:t>Fortune</w:t>
      </w:r>
      <w:r w:rsidRPr="00DA5ADF">
        <w:rPr>
          <w:rFonts w:ascii="Times New Roman" w:hAnsi="Times New Roman" w:cs="Times New Roman"/>
          <w:sz w:val="24"/>
          <w:szCs w:val="24"/>
        </w:rPr>
        <w:t xml:space="preserve">, </w:t>
      </w:r>
      <w:r w:rsidR="003F7551">
        <w:rPr>
          <w:rFonts w:ascii="Times New Roman" w:hAnsi="Times New Roman" w:cs="Times New Roman"/>
          <w:sz w:val="24"/>
          <w:szCs w:val="24"/>
        </w:rPr>
        <w:t xml:space="preserve">7 </w:t>
      </w:r>
      <w:r w:rsidRPr="00DA5ADF">
        <w:rPr>
          <w:rFonts w:ascii="Times New Roman" w:hAnsi="Times New Roman" w:cs="Times New Roman"/>
          <w:sz w:val="24"/>
          <w:szCs w:val="24"/>
        </w:rPr>
        <w:t xml:space="preserve">June, </w:t>
      </w:r>
      <w:proofErr w:type="spellStart"/>
      <w:r w:rsidR="003F7551">
        <w:rPr>
          <w:rFonts w:ascii="Times New Roman" w:hAnsi="Times New Roman" w:cs="Times New Roman"/>
          <w:sz w:val="24"/>
          <w:szCs w:val="24"/>
        </w:rPr>
        <w:t>available</w:t>
      </w:r>
      <w:proofErr w:type="spellEnd"/>
      <w:r w:rsidR="003F7551">
        <w:rPr>
          <w:rFonts w:ascii="Times New Roman" w:hAnsi="Times New Roman" w:cs="Times New Roman"/>
          <w:sz w:val="24"/>
          <w:szCs w:val="24"/>
        </w:rPr>
        <w:t xml:space="preserve"> at</w:t>
      </w:r>
      <w:r w:rsidRPr="00DA5ADF">
        <w:rPr>
          <w:rFonts w:ascii="Times New Roman" w:hAnsi="Times New Roman" w:cs="Times New Roman"/>
          <w:sz w:val="24"/>
          <w:szCs w:val="24"/>
        </w:rPr>
        <w:t xml:space="preserve"> </w:t>
      </w:r>
      <w:hyperlink r:id="rId35" w:history="1">
        <w:r w:rsidR="003F7551" w:rsidRPr="00CE76CD">
          <w:rPr>
            <w:rStyle w:val="Hyperlink"/>
            <w:rFonts w:ascii="Times New Roman" w:hAnsi="Times New Roman" w:cs="Times New Roman"/>
            <w:sz w:val="24"/>
            <w:szCs w:val="24"/>
          </w:rPr>
          <w:t>https://fortune.com/europe/2023/06/07/will-saudi-arabia-soccer-pop-mls-bubble-lionel-messi-cristiano-ronaldo/</w:t>
        </w:r>
      </w:hyperlink>
      <w:r w:rsidR="003F7551">
        <w:rPr>
          <w:rFonts w:ascii="Times New Roman" w:hAnsi="Times New Roman" w:cs="Times New Roman"/>
          <w:sz w:val="24"/>
          <w:szCs w:val="24"/>
        </w:rPr>
        <w:t xml:space="preserve"> </w:t>
      </w:r>
      <w:r w:rsidR="003F7551">
        <w:rPr>
          <w:rFonts w:ascii="Times New Roman" w:hAnsi="Times New Roman" w:cs="Times New Roman"/>
          <w:sz w:val="24"/>
          <w:szCs w:val="24"/>
          <w:lang w:val="en-US"/>
        </w:rPr>
        <w:t>(accessed April 2025).</w:t>
      </w:r>
    </w:p>
    <w:p w14:paraId="773ADAC8" w14:textId="6FAA7636" w:rsidR="003F7551" w:rsidRPr="00807702" w:rsidRDefault="00506D8F" w:rsidP="00F7326C">
      <w:pPr>
        <w:spacing w:after="120" w:line="240" w:lineRule="auto"/>
        <w:ind w:left="426" w:hanging="426"/>
        <w:rPr>
          <w:rFonts w:ascii="Times New Roman" w:hAnsi="Times New Roman" w:cs="Times New Roman"/>
          <w:sz w:val="24"/>
          <w:szCs w:val="24"/>
          <w:lang w:val="en-US"/>
        </w:rPr>
      </w:pPr>
      <w:r w:rsidRPr="00DA5ADF">
        <w:rPr>
          <w:rFonts w:ascii="Times New Roman" w:hAnsi="Times New Roman" w:cs="Times New Roman"/>
          <w:sz w:val="24"/>
          <w:szCs w:val="24"/>
          <w:lang w:val="en-US"/>
        </w:rPr>
        <w:t>Taylor, M. (2021)</w:t>
      </w:r>
      <w:r w:rsidR="003F7551">
        <w:rPr>
          <w:rFonts w:ascii="Times New Roman" w:hAnsi="Times New Roman" w:cs="Times New Roman"/>
          <w:sz w:val="24"/>
          <w:szCs w:val="24"/>
          <w:lang w:val="en-US"/>
        </w:rPr>
        <w:t xml:space="preserve"> ‘</w:t>
      </w:r>
      <w:r w:rsidRPr="00DA5ADF">
        <w:rPr>
          <w:rFonts w:ascii="Times New Roman" w:hAnsi="Times New Roman" w:cs="Times New Roman"/>
          <w:sz w:val="24"/>
          <w:szCs w:val="24"/>
          <w:lang w:val="en-US"/>
        </w:rPr>
        <w:t>Major climate polluters accused of greenwashing with sports sponsorship</w:t>
      </w:r>
      <w:r w:rsidR="003F7551">
        <w:rPr>
          <w:rFonts w:ascii="Times New Roman" w:hAnsi="Times New Roman" w:cs="Times New Roman"/>
          <w:sz w:val="24"/>
          <w:szCs w:val="24"/>
          <w:lang w:val="en-US"/>
        </w:rPr>
        <w:t>’,</w:t>
      </w:r>
      <w:r w:rsidRPr="00DA5ADF">
        <w:rPr>
          <w:rFonts w:ascii="Times New Roman" w:hAnsi="Times New Roman" w:cs="Times New Roman"/>
          <w:sz w:val="24"/>
          <w:szCs w:val="24"/>
          <w:lang w:val="en-US"/>
        </w:rPr>
        <w:t xml:space="preserve"> </w:t>
      </w:r>
      <w:r w:rsidRPr="00DA5ADF">
        <w:rPr>
          <w:rFonts w:ascii="Times New Roman" w:hAnsi="Times New Roman" w:cs="Times New Roman"/>
          <w:i/>
          <w:iCs/>
          <w:sz w:val="24"/>
          <w:szCs w:val="24"/>
          <w:lang w:val="en-US"/>
        </w:rPr>
        <w:t>Guardian</w:t>
      </w:r>
      <w:r w:rsidRPr="00DA5ADF">
        <w:rPr>
          <w:rFonts w:ascii="Times New Roman" w:hAnsi="Times New Roman" w:cs="Times New Roman"/>
          <w:sz w:val="24"/>
          <w:szCs w:val="24"/>
          <w:lang w:val="en-US"/>
        </w:rPr>
        <w:t xml:space="preserve">, </w:t>
      </w:r>
      <w:r w:rsidR="003F7551">
        <w:rPr>
          <w:rFonts w:ascii="Times New Roman" w:hAnsi="Times New Roman" w:cs="Times New Roman"/>
          <w:sz w:val="24"/>
          <w:szCs w:val="24"/>
          <w:lang w:val="en-US"/>
        </w:rPr>
        <w:t xml:space="preserve">22 </w:t>
      </w:r>
      <w:r w:rsidRPr="00DA5ADF">
        <w:rPr>
          <w:rFonts w:ascii="Times New Roman" w:hAnsi="Times New Roman" w:cs="Times New Roman"/>
          <w:sz w:val="24"/>
          <w:szCs w:val="24"/>
          <w:lang w:val="en-US"/>
        </w:rPr>
        <w:t>March,</w:t>
      </w:r>
      <w:r w:rsidR="003F7551">
        <w:rPr>
          <w:rFonts w:ascii="Times New Roman" w:hAnsi="Times New Roman" w:cs="Times New Roman"/>
          <w:sz w:val="24"/>
          <w:szCs w:val="24"/>
          <w:lang w:val="en-US"/>
        </w:rPr>
        <w:t xml:space="preserve"> available at </w:t>
      </w:r>
      <w:r w:rsidRPr="00DA5ADF">
        <w:rPr>
          <w:rFonts w:ascii="Times New Roman" w:hAnsi="Times New Roman" w:cs="Times New Roman"/>
          <w:sz w:val="24"/>
          <w:szCs w:val="24"/>
          <w:lang w:val="en-US"/>
        </w:rPr>
        <w:t xml:space="preserve"> </w:t>
      </w:r>
      <w:hyperlink r:id="rId36" w:history="1">
        <w:r w:rsidR="003F7551" w:rsidRPr="00807702">
          <w:rPr>
            <w:rStyle w:val="Hyperlink"/>
            <w:rFonts w:ascii="Times New Roman" w:hAnsi="Times New Roman" w:cs="Times New Roman"/>
            <w:color w:val="auto"/>
            <w:sz w:val="24"/>
            <w:szCs w:val="24"/>
            <w:u w:val="none"/>
            <w:lang w:val="en-US"/>
          </w:rPr>
          <w:t>https://www.theguardian.com/environment/2021/mar/22/major-climate-polluters-accused-of-greenwashing-with-sports-sponsorship</w:t>
        </w:r>
      </w:hyperlink>
      <w:r w:rsidR="003F7551" w:rsidRPr="00807702">
        <w:rPr>
          <w:rFonts w:ascii="Times New Roman" w:hAnsi="Times New Roman" w:cs="Times New Roman"/>
          <w:sz w:val="24"/>
          <w:szCs w:val="24"/>
          <w:lang w:val="en-US"/>
        </w:rPr>
        <w:t xml:space="preserve"> (accessed April 2025).</w:t>
      </w:r>
    </w:p>
    <w:p w14:paraId="4ED7B679" w14:textId="2A7BA3E8" w:rsidR="003F7551" w:rsidRPr="00807702" w:rsidRDefault="00F41A86" w:rsidP="00F7326C">
      <w:pPr>
        <w:spacing w:after="120" w:line="240" w:lineRule="auto"/>
        <w:ind w:left="426" w:hanging="426"/>
        <w:rPr>
          <w:rFonts w:ascii="Times New Roman" w:hAnsi="Times New Roman" w:cs="Times New Roman"/>
          <w:sz w:val="24"/>
          <w:szCs w:val="24"/>
          <w:lang w:val="en-US"/>
        </w:rPr>
      </w:pPr>
      <w:r w:rsidRPr="00807702">
        <w:rPr>
          <w:rFonts w:ascii="Times New Roman" w:hAnsi="Times New Roman" w:cs="Times New Roman"/>
          <w:sz w:val="24"/>
          <w:szCs w:val="24"/>
          <w:lang w:val="en-US"/>
        </w:rPr>
        <w:t xml:space="preserve">Taylor, T., </w:t>
      </w:r>
      <w:proofErr w:type="spellStart"/>
      <w:r w:rsidRPr="00807702">
        <w:rPr>
          <w:rFonts w:ascii="Times New Roman" w:hAnsi="Times New Roman" w:cs="Times New Roman"/>
          <w:sz w:val="24"/>
          <w:szCs w:val="24"/>
          <w:lang w:val="en-US"/>
        </w:rPr>
        <w:t>Burdsey</w:t>
      </w:r>
      <w:proofErr w:type="spellEnd"/>
      <w:r w:rsidRPr="00807702">
        <w:rPr>
          <w:rFonts w:ascii="Times New Roman" w:hAnsi="Times New Roman" w:cs="Times New Roman"/>
          <w:sz w:val="24"/>
          <w:szCs w:val="24"/>
          <w:lang w:val="en-US"/>
        </w:rPr>
        <w:t xml:space="preserve">, D. </w:t>
      </w:r>
      <w:r w:rsidR="00DA5ADF" w:rsidRPr="00807702">
        <w:rPr>
          <w:rFonts w:ascii="Times New Roman" w:hAnsi="Times New Roman" w:cs="Times New Roman"/>
          <w:sz w:val="24"/>
          <w:szCs w:val="24"/>
          <w:lang w:val="en-US"/>
        </w:rPr>
        <w:t>and</w:t>
      </w:r>
      <w:r w:rsidRPr="00807702">
        <w:rPr>
          <w:rFonts w:ascii="Times New Roman" w:hAnsi="Times New Roman" w:cs="Times New Roman"/>
          <w:sz w:val="24"/>
          <w:szCs w:val="24"/>
          <w:lang w:val="en-US"/>
        </w:rPr>
        <w:t xml:space="preserve"> Jarvis, N. (2023)</w:t>
      </w:r>
      <w:r w:rsidR="003F7551" w:rsidRPr="00807702">
        <w:rPr>
          <w:rFonts w:ascii="Times New Roman" w:hAnsi="Times New Roman" w:cs="Times New Roman"/>
          <w:sz w:val="24"/>
          <w:szCs w:val="24"/>
          <w:lang w:val="en-US"/>
        </w:rPr>
        <w:t xml:space="preserve"> ‘</w:t>
      </w:r>
      <w:r w:rsidRPr="00807702">
        <w:rPr>
          <w:rFonts w:ascii="Times New Roman" w:hAnsi="Times New Roman" w:cs="Times New Roman"/>
          <w:sz w:val="24"/>
          <w:szCs w:val="24"/>
          <w:lang w:val="en-US"/>
        </w:rPr>
        <w:t xml:space="preserve">A critical review on sport and the Arabian Peninsula </w:t>
      </w:r>
      <w:r w:rsidR="003F7551" w:rsidRPr="00807702">
        <w:rPr>
          <w:rFonts w:ascii="Times New Roman" w:hAnsi="Times New Roman" w:cs="Times New Roman"/>
          <w:sz w:val="24"/>
          <w:szCs w:val="24"/>
          <w:lang w:val="en-US"/>
        </w:rPr>
        <w:t>-</w:t>
      </w:r>
      <w:r w:rsidRPr="00807702">
        <w:rPr>
          <w:rFonts w:ascii="Times New Roman" w:hAnsi="Times New Roman" w:cs="Times New Roman"/>
          <w:sz w:val="24"/>
          <w:szCs w:val="24"/>
          <w:lang w:val="en-US"/>
        </w:rPr>
        <w:t xml:space="preserve"> the current state of play and future directions</w:t>
      </w:r>
      <w:r w:rsidR="003F7551" w:rsidRPr="00807702">
        <w:rPr>
          <w:rFonts w:ascii="Times New Roman" w:hAnsi="Times New Roman" w:cs="Times New Roman"/>
          <w:sz w:val="24"/>
          <w:szCs w:val="24"/>
          <w:lang w:val="en-US"/>
        </w:rPr>
        <w:t xml:space="preserve">’, </w:t>
      </w:r>
      <w:r w:rsidRPr="00807702">
        <w:rPr>
          <w:rFonts w:ascii="Times New Roman" w:hAnsi="Times New Roman" w:cs="Times New Roman"/>
          <w:i/>
          <w:iCs/>
          <w:sz w:val="24"/>
          <w:szCs w:val="24"/>
          <w:lang w:val="en-US"/>
        </w:rPr>
        <w:t>International Journal of Sport Policy and Politics</w:t>
      </w:r>
      <w:r w:rsidRPr="00807702">
        <w:rPr>
          <w:rFonts w:ascii="Times New Roman" w:hAnsi="Times New Roman" w:cs="Times New Roman"/>
          <w:sz w:val="24"/>
          <w:szCs w:val="24"/>
          <w:lang w:val="en-US"/>
        </w:rPr>
        <w:t>, 15</w:t>
      </w:r>
      <w:r w:rsidR="003F7551" w:rsidRPr="00807702">
        <w:rPr>
          <w:rFonts w:ascii="Times New Roman" w:hAnsi="Times New Roman" w:cs="Times New Roman"/>
          <w:sz w:val="24"/>
          <w:szCs w:val="24"/>
          <w:lang w:val="en-US"/>
        </w:rPr>
        <w:t xml:space="preserve">, </w:t>
      </w:r>
      <w:r w:rsidRPr="00807702">
        <w:rPr>
          <w:rFonts w:ascii="Times New Roman" w:hAnsi="Times New Roman" w:cs="Times New Roman"/>
          <w:sz w:val="24"/>
          <w:szCs w:val="24"/>
          <w:lang w:val="en-US"/>
        </w:rPr>
        <w:t xml:space="preserve">2, </w:t>
      </w:r>
      <w:r w:rsidR="003F7551" w:rsidRPr="00807702">
        <w:rPr>
          <w:rFonts w:ascii="Times New Roman" w:hAnsi="Times New Roman" w:cs="Times New Roman"/>
          <w:sz w:val="24"/>
          <w:szCs w:val="24"/>
          <w:lang w:val="en-US"/>
        </w:rPr>
        <w:t>pp.</w:t>
      </w:r>
      <w:r w:rsidRPr="00807702">
        <w:rPr>
          <w:rFonts w:ascii="Times New Roman" w:hAnsi="Times New Roman" w:cs="Times New Roman"/>
          <w:sz w:val="24"/>
          <w:szCs w:val="24"/>
          <w:lang w:val="en-US"/>
        </w:rPr>
        <w:t>367</w:t>
      </w:r>
      <w:r w:rsidR="003F7551" w:rsidRPr="00807702">
        <w:rPr>
          <w:rFonts w:ascii="Times New Roman" w:hAnsi="Times New Roman" w:cs="Times New Roman"/>
          <w:sz w:val="24"/>
          <w:szCs w:val="24"/>
          <w:lang w:val="en-US"/>
        </w:rPr>
        <w:t>-</w:t>
      </w:r>
      <w:r w:rsidRPr="00807702">
        <w:rPr>
          <w:rFonts w:ascii="Times New Roman" w:hAnsi="Times New Roman" w:cs="Times New Roman"/>
          <w:sz w:val="24"/>
          <w:szCs w:val="24"/>
          <w:lang w:val="en-US"/>
        </w:rPr>
        <w:t>83.</w:t>
      </w:r>
    </w:p>
    <w:p w14:paraId="4BE70901" w14:textId="77777777" w:rsidR="00807702" w:rsidRPr="00807702" w:rsidRDefault="001C56B8" w:rsidP="00807702">
      <w:pPr>
        <w:spacing w:after="120" w:line="240" w:lineRule="auto"/>
        <w:ind w:left="426" w:hanging="426"/>
        <w:rPr>
          <w:rFonts w:ascii="Times New Roman" w:hAnsi="Times New Roman" w:cs="Times New Roman"/>
          <w:sz w:val="24"/>
          <w:szCs w:val="24"/>
          <w:lang w:val="en-US"/>
        </w:rPr>
      </w:pPr>
      <w:proofErr w:type="spellStart"/>
      <w:r w:rsidRPr="00807702">
        <w:rPr>
          <w:rFonts w:ascii="Times New Roman" w:hAnsi="Times New Roman" w:cs="Times New Roman"/>
          <w:sz w:val="24"/>
          <w:szCs w:val="24"/>
          <w:lang w:val="en-US"/>
        </w:rPr>
        <w:t>Temko</w:t>
      </w:r>
      <w:proofErr w:type="spellEnd"/>
      <w:r w:rsidRPr="00807702">
        <w:rPr>
          <w:rFonts w:ascii="Times New Roman" w:hAnsi="Times New Roman" w:cs="Times New Roman"/>
          <w:sz w:val="24"/>
          <w:szCs w:val="24"/>
          <w:lang w:val="en-US"/>
        </w:rPr>
        <w:t xml:space="preserve">, </w:t>
      </w:r>
      <w:r w:rsidR="00AD0A37" w:rsidRPr="00807702">
        <w:rPr>
          <w:rFonts w:ascii="Times New Roman" w:hAnsi="Times New Roman" w:cs="Times New Roman"/>
          <w:sz w:val="24"/>
          <w:szCs w:val="24"/>
          <w:lang w:val="en-US"/>
        </w:rPr>
        <w:t xml:space="preserve">N. </w:t>
      </w:r>
      <w:r w:rsidRPr="00807702">
        <w:rPr>
          <w:rFonts w:ascii="Times New Roman" w:hAnsi="Times New Roman" w:cs="Times New Roman"/>
          <w:sz w:val="24"/>
          <w:szCs w:val="24"/>
          <w:lang w:val="en-US"/>
        </w:rPr>
        <w:t>(2022)</w:t>
      </w:r>
      <w:r w:rsidR="003F7551" w:rsidRPr="00807702">
        <w:rPr>
          <w:rFonts w:ascii="Times New Roman" w:hAnsi="Times New Roman" w:cs="Times New Roman"/>
          <w:sz w:val="24"/>
          <w:szCs w:val="24"/>
          <w:lang w:val="en-US"/>
        </w:rPr>
        <w:t xml:space="preserve"> ‘</w:t>
      </w:r>
      <w:r w:rsidRPr="00807702">
        <w:rPr>
          <w:rFonts w:ascii="Times New Roman" w:hAnsi="Times New Roman" w:cs="Times New Roman"/>
          <w:sz w:val="24"/>
          <w:szCs w:val="24"/>
          <w:lang w:val="en-US"/>
        </w:rPr>
        <w:t>In Qatar, ‘sportswashing’ runs out of steam</w:t>
      </w:r>
      <w:r w:rsidR="003F7551" w:rsidRPr="00807702">
        <w:rPr>
          <w:rFonts w:ascii="Times New Roman" w:hAnsi="Times New Roman" w:cs="Times New Roman"/>
          <w:sz w:val="24"/>
          <w:szCs w:val="24"/>
          <w:lang w:val="en-US"/>
        </w:rPr>
        <w:t>’</w:t>
      </w:r>
      <w:r w:rsidRPr="00807702">
        <w:rPr>
          <w:rFonts w:ascii="Times New Roman" w:hAnsi="Times New Roman" w:cs="Times New Roman"/>
          <w:sz w:val="24"/>
          <w:szCs w:val="24"/>
          <w:lang w:val="en-US"/>
        </w:rPr>
        <w:t xml:space="preserve">, </w:t>
      </w:r>
      <w:r w:rsidRPr="00807702">
        <w:rPr>
          <w:rFonts w:ascii="Times New Roman" w:hAnsi="Times New Roman" w:cs="Times New Roman"/>
          <w:i/>
          <w:iCs/>
          <w:sz w:val="24"/>
          <w:szCs w:val="24"/>
          <w:lang w:val="en-US"/>
        </w:rPr>
        <w:t>Christian Science Monitor</w:t>
      </w:r>
      <w:r w:rsidRPr="00807702">
        <w:rPr>
          <w:rFonts w:ascii="Times New Roman" w:hAnsi="Times New Roman" w:cs="Times New Roman"/>
          <w:sz w:val="24"/>
          <w:szCs w:val="24"/>
          <w:lang w:val="en-US"/>
        </w:rPr>
        <w:t xml:space="preserve">, </w:t>
      </w:r>
      <w:r w:rsidR="003F7551" w:rsidRPr="00807702">
        <w:rPr>
          <w:rFonts w:ascii="Times New Roman" w:hAnsi="Times New Roman" w:cs="Times New Roman"/>
          <w:sz w:val="24"/>
          <w:szCs w:val="24"/>
          <w:lang w:val="en-US"/>
        </w:rPr>
        <w:t xml:space="preserve">23 </w:t>
      </w:r>
      <w:r w:rsidRPr="00807702">
        <w:rPr>
          <w:rFonts w:ascii="Times New Roman" w:hAnsi="Times New Roman" w:cs="Times New Roman"/>
          <w:sz w:val="24"/>
          <w:szCs w:val="24"/>
          <w:lang w:val="en-US"/>
        </w:rPr>
        <w:t xml:space="preserve">November, </w:t>
      </w:r>
      <w:r w:rsidR="003F7551" w:rsidRPr="00807702">
        <w:rPr>
          <w:rFonts w:ascii="Times New Roman" w:hAnsi="Times New Roman" w:cs="Times New Roman"/>
          <w:sz w:val="24"/>
          <w:szCs w:val="24"/>
          <w:lang w:val="en-US"/>
        </w:rPr>
        <w:t>available at</w:t>
      </w:r>
      <w:r w:rsidRPr="00807702">
        <w:rPr>
          <w:rFonts w:ascii="Times New Roman" w:hAnsi="Times New Roman" w:cs="Times New Roman"/>
          <w:sz w:val="24"/>
          <w:szCs w:val="24"/>
          <w:lang w:val="en-US"/>
        </w:rPr>
        <w:t xml:space="preserve"> </w:t>
      </w:r>
      <w:hyperlink r:id="rId37" w:history="1">
        <w:r w:rsidR="003F7551" w:rsidRPr="00807702">
          <w:rPr>
            <w:rStyle w:val="Hyperlink"/>
            <w:rFonts w:ascii="Times New Roman" w:hAnsi="Times New Roman" w:cs="Times New Roman"/>
            <w:color w:val="auto"/>
            <w:sz w:val="24"/>
            <w:szCs w:val="24"/>
            <w:u w:val="none"/>
            <w:lang w:val="en-US"/>
          </w:rPr>
          <w:t>https://www.csmonitor.com/World/2022/1123/In-Qatar-sportswashing-runs-out-of-steam</w:t>
        </w:r>
      </w:hyperlink>
      <w:r w:rsidR="003F7551" w:rsidRPr="00807702">
        <w:rPr>
          <w:rFonts w:ascii="Times New Roman" w:hAnsi="Times New Roman" w:cs="Times New Roman"/>
          <w:sz w:val="24"/>
          <w:szCs w:val="24"/>
          <w:lang w:val="en-US"/>
        </w:rPr>
        <w:t xml:space="preserve"> (accessed April 2025).</w:t>
      </w:r>
    </w:p>
    <w:p w14:paraId="297F4F33" w14:textId="3E686719" w:rsidR="003F7551" w:rsidRPr="00807702" w:rsidRDefault="001674A3" w:rsidP="00F7326C">
      <w:pPr>
        <w:spacing w:after="120" w:line="240" w:lineRule="auto"/>
        <w:ind w:left="426" w:hanging="426"/>
        <w:rPr>
          <w:rFonts w:ascii="Times New Roman" w:hAnsi="Times New Roman" w:cs="Times New Roman"/>
          <w:sz w:val="24"/>
          <w:szCs w:val="24"/>
          <w:lang w:val="en-US"/>
        </w:rPr>
      </w:pPr>
      <w:proofErr w:type="spellStart"/>
      <w:r w:rsidRPr="00807702">
        <w:rPr>
          <w:rFonts w:ascii="Times New Roman" w:hAnsi="Times New Roman" w:cs="Times New Roman"/>
          <w:sz w:val="24"/>
          <w:szCs w:val="24"/>
        </w:rPr>
        <w:t>Vargo</w:t>
      </w:r>
      <w:proofErr w:type="spellEnd"/>
      <w:r w:rsidRPr="00807702">
        <w:rPr>
          <w:rFonts w:ascii="Times New Roman" w:hAnsi="Times New Roman" w:cs="Times New Roman"/>
          <w:sz w:val="24"/>
          <w:szCs w:val="24"/>
        </w:rPr>
        <w:t xml:space="preserve">, S. </w:t>
      </w:r>
      <w:r w:rsidR="00DA5ADF" w:rsidRPr="00807702">
        <w:rPr>
          <w:rFonts w:ascii="Times New Roman" w:hAnsi="Times New Roman" w:cs="Times New Roman"/>
          <w:sz w:val="24"/>
          <w:szCs w:val="24"/>
        </w:rPr>
        <w:t>and</w:t>
      </w:r>
      <w:r w:rsidRPr="00807702">
        <w:rPr>
          <w:rFonts w:ascii="Times New Roman" w:hAnsi="Times New Roman" w:cs="Times New Roman"/>
          <w:sz w:val="24"/>
          <w:szCs w:val="24"/>
        </w:rPr>
        <w:t xml:space="preserve"> </w:t>
      </w:r>
      <w:proofErr w:type="spellStart"/>
      <w:r w:rsidRPr="00807702">
        <w:rPr>
          <w:rFonts w:ascii="Times New Roman" w:hAnsi="Times New Roman" w:cs="Times New Roman"/>
          <w:sz w:val="24"/>
          <w:szCs w:val="24"/>
        </w:rPr>
        <w:t>Koskela-Huotari</w:t>
      </w:r>
      <w:proofErr w:type="spellEnd"/>
      <w:r w:rsidRPr="00807702">
        <w:rPr>
          <w:rFonts w:ascii="Times New Roman" w:hAnsi="Times New Roman" w:cs="Times New Roman"/>
          <w:sz w:val="24"/>
          <w:szCs w:val="24"/>
        </w:rPr>
        <w:t>, K. (2020)</w:t>
      </w:r>
      <w:r w:rsidR="003F7551" w:rsidRPr="00807702">
        <w:rPr>
          <w:rFonts w:ascii="Times New Roman" w:hAnsi="Times New Roman" w:cs="Times New Roman"/>
          <w:sz w:val="24"/>
          <w:szCs w:val="24"/>
        </w:rPr>
        <w:t xml:space="preserve"> ‘</w:t>
      </w:r>
      <w:r w:rsidRPr="00807702">
        <w:rPr>
          <w:rFonts w:ascii="Times New Roman" w:hAnsi="Times New Roman" w:cs="Times New Roman"/>
          <w:sz w:val="24"/>
          <w:szCs w:val="24"/>
          <w:lang w:val="en-US"/>
        </w:rPr>
        <w:t>Advancing conceptual-only articles in marketing</w:t>
      </w:r>
      <w:r w:rsidR="003F7551" w:rsidRPr="00807702">
        <w:rPr>
          <w:rFonts w:ascii="Times New Roman" w:hAnsi="Times New Roman" w:cs="Times New Roman"/>
          <w:sz w:val="24"/>
          <w:szCs w:val="24"/>
          <w:lang w:val="en-US"/>
        </w:rPr>
        <w:t>’,</w:t>
      </w:r>
      <w:r w:rsidRPr="00807702">
        <w:rPr>
          <w:rFonts w:ascii="Times New Roman" w:hAnsi="Times New Roman" w:cs="Times New Roman"/>
          <w:sz w:val="24"/>
          <w:szCs w:val="24"/>
          <w:lang w:val="en-US"/>
        </w:rPr>
        <w:t xml:space="preserve"> </w:t>
      </w:r>
      <w:hyperlink r:id="rId38" w:history="1">
        <w:r w:rsidR="003F7551" w:rsidRPr="003F7551">
          <w:rPr>
            <w:rFonts w:ascii="Times New Roman" w:eastAsia="Times New Roman" w:hAnsi="Times New Roman" w:cs="Times New Roman"/>
            <w:i/>
            <w:iCs/>
            <w:sz w:val="24"/>
            <w:szCs w:val="24"/>
            <w:lang w:val="en-GB" w:eastAsia="en-GB"/>
          </w:rPr>
          <w:t>Academy of Marketing Science Review</w:t>
        </w:r>
      </w:hyperlink>
      <w:r w:rsidR="00807702" w:rsidRPr="00807702">
        <w:t>,</w:t>
      </w:r>
      <w:r w:rsidR="003F7551" w:rsidRPr="003F7551">
        <w:rPr>
          <w:rFonts w:ascii="Times New Roman" w:eastAsia="Times New Roman" w:hAnsi="Times New Roman" w:cs="Times New Roman"/>
          <w:sz w:val="24"/>
          <w:szCs w:val="24"/>
          <w:lang w:val="en-GB" w:eastAsia="en-GB"/>
        </w:rPr>
        <w:t>10</w:t>
      </w:r>
      <w:r w:rsidR="00807702" w:rsidRPr="00807702">
        <w:rPr>
          <w:rFonts w:ascii="Times New Roman" w:eastAsia="Times New Roman" w:hAnsi="Times New Roman" w:cs="Times New Roman"/>
          <w:sz w:val="24"/>
          <w:szCs w:val="24"/>
          <w:lang w:val="en-GB" w:eastAsia="en-GB"/>
        </w:rPr>
        <w:t xml:space="preserve">, </w:t>
      </w:r>
      <w:r w:rsidR="003F7551" w:rsidRPr="003F7551">
        <w:rPr>
          <w:rFonts w:ascii="Times New Roman" w:eastAsia="Times New Roman" w:hAnsi="Times New Roman" w:cs="Times New Roman"/>
          <w:sz w:val="24"/>
          <w:szCs w:val="24"/>
          <w:lang w:val="en-GB" w:eastAsia="en-GB"/>
        </w:rPr>
        <w:t>1-2</w:t>
      </w:r>
      <w:r w:rsidR="00807702" w:rsidRPr="00807702">
        <w:t>.</w:t>
      </w:r>
    </w:p>
    <w:p w14:paraId="1D278C18" w14:textId="07178715" w:rsidR="005A29EC" w:rsidRPr="00807702" w:rsidRDefault="005A29EC" w:rsidP="00F7326C">
      <w:pPr>
        <w:spacing w:after="120" w:line="240" w:lineRule="auto"/>
        <w:ind w:left="426" w:hanging="426"/>
        <w:rPr>
          <w:rFonts w:ascii="Times New Roman" w:hAnsi="Times New Roman" w:cs="Times New Roman"/>
          <w:sz w:val="24"/>
          <w:szCs w:val="24"/>
          <w:lang w:val="en-US"/>
        </w:rPr>
      </w:pPr>
      <w:r w:rsidRPr="00807702">
        <w:rPr>
          <w:rFonts w:ascii="Times New Roman" w:hAnsi="Times New Roman" w:cs="Times New Roman"/>
          <w:sz w:val="24"/>
          <w:szCs w:val="24"/>
          <w:lang w:val="en-US"/>
        </w:rPr>
        <w:t xml:space="preserve">Wann, D. </w:t>
      </w:r>
      <w:r w:rsidR="00DA5ADF" w:rsidRPr="00807702">
        <w:rPr>
          <w:rFonts w:ascii="Times New Roman" w:hAnsi="Times New Roman" w:cs="Times New Roman"/>
          <w:sz w:val="24"/>
          <w:szCs w:val="24"/>
          <w:lang w:val="en-US"/>
        </w:rPr>
        <w:t>and</w:t>
      </w:r>
      <w:r w:rsidRPr="00807702">
        <w:rPr>
          <w:rFonts w:ascii="Times New Roman" w:hAnsi="Times New Roman" w:cs="Times New Roman"/>
          <w:sz w:val="24"/>
          <w:szCs w:val="24"/>
          <w:lang w:val="en-US"/>
        </w:rPr>
        <w:t xml:space="preserve"> Grieve, F.</w:t>
      </w:r>
      <w:r w:rsidR="003F7551" w:rsidRPr="00807702">
        <w:rPr>
          <w:rFonts w:ascii="Times New Roman" w:hAnsi="Times New Roman" w:cs="Times New Roman"/>
          <w:sz w:val="24"/>
          <w:szCs w:val="24"/>
          <w:lang w:val="en-US"/>
        </w:rPr>
        <w:t xml:space="preserve"> </w:t>
      </w:r>
      <w:r w:rsidRPr="00807702">
        <w:rPr>
          <w:rFonts w:ascii="Times New Roman" w:hAnsi="Times New Roman" w:cs="Times New Roman"/>
          <w:sz w:val="24"/>
          <w:szCs w:val="24"/>
          <w:lang w:val="en-US"/>
        </w:rPr>
        <w:t>(</w:t>
      </w:r>
      <w:proofErr w:type="gramStart"/>
      <w:r w:rsidRPr="00807702">
        <w:rPr>
          <w:rFonts w:ascii="Times New Roman" w:hAnsi="Times New Roman" w:cs="Times New Roman"/>
          <w:sz w:val="24"/>
          <w:szCs w:val="24"/>
          <w:lang w:val="en-US"/>
        </w:rPr>
        <w:t>2005)</w:t>
      </w:r>
      <w:r w:rsidR="003F7551" w:rsidRPr="00807702">
        <w:rPr>
          <w:rFonts w:ascii="Times New Roman" w:hAnsi="Times New Roman" w:cs="Times New Roman"/>
          <w:sz w:val="24"/>
          <w:szCs w:val="24"/>
          <w:lang w:val="en-US"/>
        </w:rPr>
        <w:t xml:space="preserve"> ‘</w:t>
      </w:r>
      <w:proofErr w:type="gramEnd"/>
      <w:r w:rsidRPr="00807702">
        <w:rPr>
          <w:rFonts w:ascii="Times New Roman" w:hAnsi="Times New Roman" w:cs="Times New Roman"/>
          <w:sz w:val="24"/>
          <w:szCs w:val="24"/>
          <w:lang w:val="en-US"/>
        </w:rPr>
        <w:t xml:space="preserve">Biased evaluations of in-group and out-group spectator behavior at sporting events: </w:t>
      </w:r>
      <w:r w:rsidR="003F7551" w:rsidRPr="00807702">
        <w:rPr>
          <w:rFonts w:ascii="Times New Roman" w:hAnsi="Times New Roman" w:cs="Times New Roman"/>
          <w:sz w:val="24"/>
          <w:szCs w:val="24"/>
          <w:lang w:val="en-US"/>
        </w:rPr>
        <w:t>t</w:t>
      </w:r>
      <w:r w:rsidRPr="00807702">
        <w:rPr>
          <w:rFonts w:ascii="Times New Roman" w:hAnsi="Times New Roman" w:cs="Times New Roman"/>
          <w:sz w:val="24"/>
          <w:szCs w:val="24"/>
          <w:lang w:val="en-US"/>
        </w:rPr>
        <w:t>he importance of team identification and threats to social identity</w:t>
      </w:r>
      <w:r w:rsidR="003F7551" w:rsidRPr="00807702">
        <w:rPr>
          <w:rFonts w:ascii="Times New Roman" w:hAnsi="Times New Roman" w:cs="Times New Roman"/>
          <w:sz w:val="24"/>
          <w:szCs w:val="24"/>
          <w:lang w:val="en-US"/>
        </w:rPr>
        <w:t xml:space="preserve">’, </w:t>
      </w:r>
      <w:r w:rsidRPr="00807702">
        <w:rPr>
          <w:rFonts w:ascii="Times New Roman" w:hAnsi="Times New Roman" w:cs="Times New Roman"/>
          <w:i/>
          <w:iCs/>
          <w:sz w:val="24"/>
          <w:szCs w:val="24"/>
          <w:lang w:val="en-US"/>
        </w:rPr>
        <w:t>Journal of Social Psychology</w:t>
      </w:r>
      <w:r w:rsidRPr="00807702">
        <w:rPr>
          <w:rFonts w:ascii="Times New Roman" w:hAnsi="Times New Roman" w:cs="Times New Roman"/>
          <w:sz w:val="24"/>
          <w:szCs w:val="24"/>
          <w:lang w:val="en-US"/>
        </w:rPr>
        <w:t>, 145</w:t>
      </w:r>
      <w:r w:rsidR="003F7551" w:rsidRPr="00807702">
        <w:rPr>
          <w:rFonts w:ascii="Times New Roman" w:hAnsi="Times New Roman" w:cs="Times New Roman"/>
          <w:sz w:val="24"/>
          <w:szCs w:val="24"/>
          <w:lang w:val="en-US"/>
        </w:rPr>
        <w:t xml:space="preserve">, </w:t>
      </w:r>
      <w:r w:rsidRPr="00807702">
        <w:rPr>
          <w:rFonts w:ascii="Times New Roman" w:hAnsi="Times New Roman" w:cs="Times New Roman"/>
          <w:sz w:val="24"/>
          <w:szCs w:val="24"/>
          <w:lang w:val="en-US"/>
        </w:rPr>
        <w:t xml:space="preserve">5, </w:t>
      </w:r>
      <w:r w:rsidR="003F7551" w:rsidRPr="00807702">
        <w:rPr>
          <w:rFonts w:ascii="Times New Roman" w:hAnsi="Times New Roman" w:cs="Times New Roman"/>
          <w:sz w:val="24"/>
          <w:szCs w:val="24"/>
          <w:lang w:val="en-US"/>
        </w:rPr>
        <w:t>pp.</w:t>
      </w:r>
      <w:r w:rsidRPr="00807702">
        <w:rPr>
          <w:rFonts w:ascii="Times New Roman" w:hAnsi="Times New Roman" w:cs="Times New Roman"/>
          <w:sz w:val="24"/>
          <w:szCs w:val="24"/>
          <w:lang w:val="en-US"/>
        </w:rPr>
        <w:t>531</w:t>
      </w:r>
      <w:r w:rsidR="003F7551" w:rsidRPr="00807702">
        <w:rPr>
          <w:rFonts w:ascii="Times New Roman" w:hAnsi="Times New Roman" w:cs="Times New Roman"/>
          <w:sz w:val="24"/>
          <w:szCs w:val="24"/>
          <w:lang w:val="en-US"/>
        </w:rPr>
        <w:t>-</w:t>
      </w:r>
      <w:r w:rsidRPr="00807702">
        <w:rPr>
          <w:rFonts w:ascii="Times New Roman" w:hAnsi="Times New Roman" w:cs="Times New Roman"/>
          <w:sz w:val="24"/>
          <w:szCs w:val="24"/>
          <w:lang w:val="en-US"/>
        </w:rPr>
        <w:t>46.</w:t>
      </w:r>
    </w:p>
    <w:p w14:paraId="0595B336" w14:textId="45ED15CD" w:rsidR="003F7551" w:rsidRPr="00807702" w:rsidRDefault="009D0D53" w:rsidP="00F7326C">
      <w:pPr>
        <w:spacing w:after="120" w:line="240" w:lineRule="auto"/>
        <w:ind w:left="426" w:hanging="426"/>
        <w:rPr>
          <w:rFonts w:ascii="Times New Roman" w:hAnsi="Times New Roman" w:cs="Times New Roman"/>
          <w:sz w:val="24"/>
          <w:szCs w:val="24"/>
          <w:lang w:val="en-US"/>
        </w:rPr>
      </w:pPr>
      <w:r w:rsidRPr="00807702">
        <w:rPr>
          <w:rFonts w:ascii="Times New Roman" w:hAnsi="Times New Roman" w:cs="Times New Roman"/>
          <w:sz w:val="24"/>
          <w:szCs w:val="24"/>
          <w:lang w:val="en-US"/>
        </w:rPr>
        <w:t>Wertheim, J. (2023)</w:t>
      </w:r>
      <w:r w:rsidR="003F7551" w:rsidRPr="00807702">
        <w:rPr>
          <w:rFonts w:ascii="Times New Roman" w:hAnsi="Times New Roman" w:cs="Times New Roman"/>
          <w:sz w:val="24"/>
          <w:szCs w:val="24"/>
          <w:lang w:val="en-US"/>
        </w:rPr>
        <w:t xml:space="preserve"> ‘</w:t>
      </w:r>
      <w:r w:rsidRPr="00807702">
        <w:rPr>
          <w:rFonts w:ascii="Times New Roman" w:hAnsi="Times New Roman" w:cs="Times New Roman"/>
          <w:sz w:val="24"/>
          <w:szCs w:val="24"/>
          <w:lang w:val="en-US"/>
        </w:rPr>
        <w:t>Saudi Arabia investing in sports amid sportswashing accusations</w:t>
      </w:r>
      <w:r w:rsidR="003F7551" w:rsidRPr="00807702">
        <w:rPr>
          <w:rFonts w:ascii="Times New Roman" w:hAnsi="Times New Roman" w:cs="Times New Roman"/>
          <w:sz w:val="24"/>
          <w:szCs w:val="24"/>
          <w:lang w:val="en-US"/>
        </w:rPr>
        <w:t>’</w:t>
      </w:r>
      <w:r w:rsidRPr="00807702">
        <w:rPr>
          <w:rFonts w:ascii="Times New Roman" w:hAnsi="Times New Roman" w:cs="Times New Roman"/>
          <w:sz w:val="24"/>
          <w:szCs w:val="24"/>
          <w:lang w:val="en-US"/>
        </w:rPr>
        <w:t xml:space="preserve">, </w:t>
      </w:r>
      <w:r w:rsidRPr="00807702">
        <w:rPr>
          <w:rFonts w:ascii="Times New Roman" w:hAnsi="Times New Roman" w:cs="Times New Roman"/>
          <w:i/>
          <w:iCs/>
          <w:sz w:val="24"/>
          <w:szCs w:val="24"/>
          <w:lang w:val="en-US"/>
        </w:rPr>
        <w:t>CBS News</w:t>
      </w:r>
      <w:r w:rsidRPr="00807702">
        <w:rPr>
          <w:rFonts w:ascii="Times New Roman" w:hAnsi="Times New Roman" w:cs="Times New Roman"/>
          <w:sz w:val="24"/>
          <w:szCs w:val="24"/>
          <w:lang w:val="en-US"/>
        </w:rPr>
        <w:t xml:space="preserve">, </w:t>
      </w:r>
      <w:r w:rsidR="003F7551" w:rsidRPr="00807702">
        <w:rPr>
          <w:rFonts w:ascii="Times New Roman" w:hAnsi="Times New Roman" w:cs="Times New Roman"/>
          <w:sz w:val="24"/>
          <w:szCs w:val="24"/>
          <w:lang w:val="en-US"/>
        </w:rPr>
        <w:t xml:space="preserve">9 </w:t>
      </w:r>
      <w:r w:rsidRPr="00807702">
        <w:rPr>
          <w:rFonts w:ascii="Times New Roman" w:hAnsi="Times New Roman" w:cs="Times New Roman"/>
          <w:sz w:val="24"/>
          <w:szCs w:val="24"/>
          <w:lang w:val="en-US"/>
        </w:rPr>
        <w:t>April,</w:t>
      </w:r>
      <w:r w:rsidR="003F7551" w:rsidRPr="00807702">
        <w:rPr>
          <w:rFonts w:ascii="Times New Roman" w:hAnsi="Times New Roman" w:cs="Times New Roman"/>
          <w:sz w:val="24"/>
          <w:szCs w:val="24"/>
          <w:lang w:val="en-US"/>
        </w:rPr>
        <w:t xml:space="preserve"> available at</w:t>
      </w:r>
      <w:r w:rsidR="002032F6" w:rsidRPr="00807702">
        <w:rPr>
          <w:rFonts w:ascii="Times New Roman" w:hAnsi="Times New Roman" w:cs="Times New Roman"/>
          <w:sz w:val="24"/>
          <w:szCs w:val="24"/>
          <w:lang w:val="en-US"/>
        </w:rPr>
        <w:t xml:space="preserve"> </w:t>
      </w:r>
      <w:hyperlink r:id="rId39" w:history="1">
        <w:r w:rsidR="003F7551" w:rsidRPr="00807702">
          <w:rPr>
            <w:rStyle w:val="Hyperlink"/>
            <w:rFonts w:ascii="Times New Roman" w:hAnsi="Times New Roman" w:cs="Times New Roman"/>
            <w:color w:val="auto"/>
            <w:sz w:val="24"/>
            <w:szCs w:val="24"/>
            <w:u w:val="none"/>
            <w:lang w:val="en-US"/>
          </w:rPr>
          <w:t>https://www.cbsnews.com/news/saudi-arabia-sportswashing-accusations-60-minutes-transcript-2023-04-09</w:t>
        </w:r>
      </w:hyperlink>
      <w:r w:rsidR="003F7551" w:rsidRPr="00807702">
        <w:rPr>
          <w:rFonts w:ascii="Times New Roman" w:hAnsi="Times New Roman" w:cs="Times New Roman"/>
          <w:sz w:val="24"/>
          <w:szCs w:val="24"/>
          <w:lang w:val="en-US"/>
        </w:rPr>
        <w:t xml:space="preserve"> (accessed April 2025).</w:t>
      </w:r>
    </w:p>
    <w:p w14:paraId="1654A956" w14:textId="4C2A0589" w:rsidR="00807702" w:rsidRPr="00807702" w:rsidRDefault="00506D8F" w:rsidP="00F7326C">
      <w:pPr>
        <w:spacing w:after="120" w:line="240" w:lineRule="auto"/>
        <w:ind w:left="426" w:hanging="426"/>
        <w:rPr>
          <w:rFonts w:ascii="Times New Roman" w:hAnsi="Times New Roman" w:cs="Times New Roman"/>
          <w:sz w:val="24"/>
          <w:szCs w:val="24"/>
          <w:lang w:val="en-US"/>
        </w:rPr>
      </w:pPr>
      <w:r w:rsidRPr="00807702">
        <w:rPr>
          <w:rFonts w:ascii="Times New Roman" w:hAnsi="Times New Roman" w:cs="Times New Roman"/>
          <w:sz w:val="24"/>
          <w:szCs w:val="24"/>
          <w:lang w:val="en-US"/>
        </w:rPr>
        <w:t>Worden, M. (2022)</w:t>
      </w:r>
      <w:r w:rsidR="00807702" w:rsidRPr="00807702">
        <w:rPr>
          <w:rFonts w:ascii="Times New Roman" w:hAnsi="Times New Roman" w:cs="Times New Roman"/>
          <w:sz w:val="24"/>
          <w:szCs w:val="24"/>
          <w:lang w:val="en-US"/>
        </w:rPr>
        <w:t xml:space="preserve"> ‘</w:t>
      </w:r>
      <w:r w:rsidRPr="00807702">
        <w:rPr>
          <w:rFonts w:ascii="Times New Roman" w:hAnsi="Times New Roman" w:cs="Times New Roman"/>
          <w:sz w:val="24"/>
          <w:szCs w:val="24"/>
          <w:lang w:val="en-US"/>
        </w:rPr>
        <w:t xml:space="preserve">Athletes, </w:t>
      </w:r>
      <w:r w:rsidR="00530931" w:rsidRPr="00807702">
        <w:rPr>
          <w:rFonts w:ascii="Times New Roman" w:hAnsi="Times New Roman" w:cs="Times New Roman"/>
          <w:sz w:val="24"/>
          <w:szCs w:val="24"/>
          <w:lang w:val="en-US"/>
        </w:rPr>
        <w:t>f</w:t>
      </w:r>
      <w:r w:rsidRPr="00807702">
        <w:rPr>
          <w:rFonts w:ascii="Times New Roman" w:hAnsi="Times New Roman" w:cs="Times New Roman"/>
          <w:sz w:val="24"/>
          <w:szCs w:val="24"/>
          <w:lang w:val="en-US"/>
        </w:rPr>
        <w:t xml:space="preserve">ans </w:t>
      </w:r>
      <w:r w:rsidR="00530931" w:rsidRPr="00807702">
        <w:rPr>
          <w:rFonts w:ascii="Times New Roman" w:hAnsi="Times New Roman" w:cs="Times New Roman"/>
          <w:sz w:val="24"/>
          <w:szCs w:val="24"/>
          <w:lang w:val="en-US"/>
        </w:rPr>
        <w:t>d</w:t>
      </w:r>
      <w:r w:rsidRPr="00807702">
        <w:rPr>
          <w:rFonts w:ascii="Times New Roman" w:hAnsi="Times New Roman" w:cs="Times New Roman"/>
          <w:sz w:val="24"/>
          <w:szCs w:val="24"/>
          <w:lang w:val="en-US"/>
        </w:rPr>
        <w:t xml:space="preserve">emand </w:t>
      </w:r>
      <w:r w:rsidR="00530931" w:rsidRPr="00807702">
        <w:rPr>
          <w:rFonts w:ascii="Times New Roman" w:hAnsi="Times New Roman" w:cs="Times New Roman"/>
          <w:sz w:val="24"/>
          <w:szCs w:val="24"/>
          <w:lang w:val="en-US"/>
        </w:rPr>
        <w:t>r</w:t>
      </w:r>
      <w:r w:rsidRPr="00807702">
        <w:rPr>
          <w:rFonts w:ascii="Times New Roman" w:hAnsi="Times New Roman" w:cs="Times New Roman"/>
          <w:sz w:val="24"/>
          <w:szCs w:val="24"/>
          <w:lang w:val="en-US"/>
        </w:rPr>
        <w:t xml:space="preserve">emedy for </w:t>
      </w:r>
      <w:r w:rsidR="00530931" w:rsidRPr="00807702">
        <w:rPr>
          <w:rFonts w:ascii="Times New Roman" w:hAnsi="Times New Roman" w:cs="Times New Roman"/>
          <w:sz w:val="24"/>
          <w:szCs w:val="24"/>
          <w:lang w:val="en-US"/>
        </w:rPr>
        <w:t>m</w:t>
      </w:r>
      <w:r w:rsidRPr="00807702">
        <w:rPr>
          <w:rFonts w:ascii="Times New Roman" w:hAnsi="Times New Roman" w:cs="Times New Roman"/>
          <w:sz w:val="24"/>
          <w:szCs w:val="24"/>
          <w:lang w:val="en-US"/>
        </w:rPr>
        <w:t xml:space="preserve">igrant </w:t>
      </w:r>
      <w:r w:rsidR="00530931" w:rsidRPr="00807702">
        <w:rPr>
          <w:rFonts w:ascii="Times New Roman" w:hAnsi="Times New Roman" w:cs="Times New Roman"/>
          <w:sz w:val="24"/>
          <w:szCs w:val="24"/>
          <w:lang w:val="en-US"/>
        </w:rPr>
        <w:t>w</w:t>
      </w:r>
      <w:r w:rsidRPr="00807702">
        <w:rPr>
          <w:rFonts w:ascii="Times New Roman" w:hAnsi="Times New Roman" w:cs="Times New Roman"/>
          <w:sz w:val="24"/>
          <w:szCs w:val="24"/>
          <w:lang w:val="en-US"/>
        </w:rPr>
        <w:t xml:space="preserve">orker </w:t>
      </w:r>
      <w:r w:rsidR="00530931" w:rsidRPr="00807702">
        <w:rPr>
          <w:rFonts w:ascii="Times New Roman" w:hAnsi="Times New Roman" w:cs="Times New Roman"/>
          <w:sz w:val="24"/>
          <w:szCs w:val="24"/>
          <w:lang w:val="en-US"/>
        </w:rPr>
        <w:t>a</w:t>
      </w:r>
      <w:r w:rsidRPr="00807702">
        <w:rPr>
          <w:rFonts w:ascii="Times New Roman" w:hAnsi="Times New Roman" w:cs="Times New Roman"/>
          <w:sz w:val="24"/>
          <w:szCs w:val="24"/>
          <w:lang w:val="en-US"/>
        </w:rPr>
        <w:t>buses in Qatar</w:t>
      </w:r>
      <w:r w:rsidR="00807702" w:rsidRPr="00807702">
        <w:rPr>
          <w:rFonts w:ascii="Times New Roman" w:hAnsi="Times New Roman" w:cs="Times New Roman"/>
          <w:sz w:val="24"/>
          <w:szCs w:val="24"/>
          <w:lang w:val="en-US"/>
        </w:rPr>
        <w:t>’</w:t>
      </w:r>
      <w:r w:rsidRPr="00807702">
        <w:rPr>
          <w:rFonts w:ascii="Times New Roman" w:hAnsi="Times New Roman" w:cs="Times New Roman"/>
          <w:sz w:val="24"/>
          <w:szCs w:val="24"/>
          <w:lang w:val="en-US"/>
        </w:rPr>
        <w:t xml:space="preserve">, </w:t>
      </w:r>
      <w:r w:rsidRPr="00807702">
        <w:rPr>
          <w:rFonts w:ascii="Times New Roman" w:hAnsi="Times New Roman" w:cs="Times New Roman"/>
          <w:i/>
          <w:iCs/>
          <w:sz w:val="24"/>
          <w:szCs w:val="24"/>
          <w:lang w:val="en-US"/>
        </w:rPr>
        <w:t>Human Rights Watch</w:t>
      </w:r>
      <w:r w:rsidRPr="00807702">
        <w:rPr>
          <w:rFonts w:ascii="Times New Roman" w:hAnsi="Times New Roman" w:cs="Times New Roman"/>
          <w:sz w:val="24"/>
          <w:szCs w:val="24"/>
          <w:lang w:val="en-US"/>
        </w:rPr>
        <w:t xml:space="preserve">, </w:t>
      </w:r>
      <w:r w:rsidR="00807702" w:rsidRPr="00807702">
        <w:rPr>
          <w:rFonts w:ascii="Times New Roman" w:hAnsi="Times New Roman" w:cs="Times New Roman"/>
          <w:sz w:val="24"/>
          <w:szCs w:val="24"/>
          <w:lang w:val="en-US"/>
        </w:rPr>
        <w:t xml:space="preserve">21 </w:t>
      </w:r>
      <w:r w:rsidRPr="00807702">
        <w:rPr>
          <w:rFonts w:ascii="Times New Roman" w:hAnsi="Times New Roman" w:cs="Times New Roman"/>
          <w:sz w:val="24"/>
          <w:szCs w:val="24"/>
          <w:lang w:val="en-US"/>
        </w:rPr>
        <w:t xml:space="preserve">September, </w:t>
      </w:r>
      <w:r w:rsidR="00807702" w:rsidRPr="00807702">
        <w:rPr>
          <w:rFonts w:ascii="Times New Roman" w:hAnsi="Times New Roman" w:cs="Times New Roman"/>
          <w:sz w:val="24"/>
          <w:szCs w:val="24"/>
          <w:lang w:val="en-US"/>
        </w:rPr>
        <w:t xml:space="preserve">available at </w:t>
      </w:r>
      <w:hyperlink r:id="rId40" w:history="1">
        <w:r w:rsidR="00807702" w:rsidRPr="00807702">
          <w:rPr>
            <w:rStyle w:val="Hyperlink"/>
            <w:rFonts w:ascii="Times New Roman" w:hAnsi="Times New Roman" w:cs="Times New Roman"/>
            <w:color w:val="auto"/>
            <w:sz w:val="24"/>
            <w:szCs w:val="24"/>
            <w:u w:val="none"/>
            <w:lang w:val="en-US"/>
          </w:rPr>
          <w:t>https://www.hrw.org/news/2022/09/21/athletes-fans-demand-remedy-migrant-worker-abuses-qatar</w:t>
        </w:r>
      </w:hyperlink>
      <w:r w:rsidRPr="00807702">
        <w:rPr>
          <w:rFonts w:ascii="Times New Roman" w:hAnsi="Times New Roman" w:cs="Times New Roman"/>
          <w:sz w:val="24"/>
          <w:szCs w:val="24"/>
          <w:lang w:val="en-US"/>
        </w:rPr>
        <w:t xml:space="preserve"> </w:t>
      </w:r>
      <w:r w:rsidR="00807702" w:rsidRPr="00807702">
        <w:rPr>
          <w:rFonts w:ascii="Times New Roman" w:hAnsi="Times New Roman" w:cs="Times New Roman"/>
          <w:sz w:val="24"/>
          <w:szCs w:val="24"/>
          <w:lang w:val="en-US"/>
        </w:rPr>
        <w:t>(accessed April 2025).</w:t>
      </w:r>
    </w:p>
    <w:p w14:paraId="2C2DA323" w14:textId="7DC69272" w:rsidR="00A903BF" w:rsidRPr="00807702" w:rsidRDefault="00CC2051" w:rsidP="00F7326C">
      <w:pPr>
        <w:spacing w:after="120" w:line="240" w:lineRule="auto"/>
        <w:ind w:left="426" w:hanging="426"/>
        <w:rPr>
          <w:rFonts w:ascii="Times New Roman" w:hAnsi="Times New Roman" w:cs="Times New Roman"/>
          <w:sz w:val="24"/>
          <w:szCs w:val="24"/>
          <w:lang w:val="en-US"/>
        </w:rPr>
      </w:pPr>
      <w:r w:rsidRPr="00807702">
        <w:rPr>
          <w:rFonts w:ascii="Times New Roman" w:hAnsi="Times New Roman" w:cs="Times New Roman"/>
          <w:sz w:val="24"/>
          <w:szCs w:val="24"/>
          <w:lang w:val="en-US"/>
        </w:rPr>
        <w:lastRenderedPageBreak/>
        <w:t>Zidan, K. (2022)</w:t>
      </w:r>
      <w:r w:rsidR="00807702" w:rsidRPr="00807702">
        <w:rPr>
          <w:rFonts w:ascii="Times New Roman" w:hAnsi="Times New Roman" w:cs="Times New Roman"/>
          <w:sz w:val="24"/>
          <w:szCs w:val="24"/>
          <w:lang w:val="en-US"/>
        </w:rPr>
        <w:t xml:space="preserve"> ‘</w:t>
      </w:r>
      <w:r w:rsidRPr="00807702">
        <w:rPr>
          <w:rFonts w:ascii="Times New Roman" w:hAnsi="Times New Roman" w:cs="Times New Roman"/>
          <w:sz w:val="24"/>
          <w:szCs w:val="24"/>
          <w:lang w:val="en-US"/>
        </w:rPr>
        <w:t>Could 2022 be sportswashing’s biggest year?</w:t>
      </w:r>
      <w:r w:rsidR="00807702" w:rsidRPr="00807702">
        <w:rPr>
          <w:rFonts w:ascii="Times New Roman" w:hAnsi="Times New Roman" w:cs="Times New Roman"/>
          <w:sz w:val="24"/>
          <w:szCs w:val="24"/>
          <w:lang w:val="en-US"/>
        </w:rPr>
        <w:t>’,</w:t>
      </w:r>
      <w:r w:rsidRPr="00807702">
        <w:rPr>
          <w:rFonts w:ascii="Times New Roman" w:hAnsi="Times New Roman" w:cs="Times New Roman"/>
          <w:i/>
          <w:iCs/>
          <w:sz w:val="24"/>
          <w:szCs w:val="24"/>
          <w:lang w:val="en-US"/>
        </w:rPr>
        <w:t xml:space="preserve"> Guardian</w:t>
      </w:r>
      <w:r w:rsidRPr="00807702">
        <w:rPr>
          <w:rFonts w:ascii="Times New Roman" w:hAnsi="Times New Roman" w:cs="Times New Roman"/>
          <w:sz w:val="24"/>
          <w:szCs w:val="24"/>
          <w:lang w:val="en-US"/>
        </w:rPr>
        <w:t xml:space="preserve">, </w:t>
      </w:r>
      <w:r w:rsidR="00807702" w:rsidRPr="00807702">
        <w:rPr>
          <w:rFonts w:ascii="Times New Roman" w:hAnsi="Times New Roman" w:cs="Times New Roman"/>
          <w:sz w:val="24"/>
          <w:szCs w:val="24"/>
          <w:lang w:val="en-US"/>
        </w:rPr>
        <w:t xml:space="preserve">5 </w:t>
      </w:r>
      <w:r w:rsidRPr="00807702">
        <w:rPr>
          <w:rFonts w:ascii="Times New Roman" w:hAnsi="Times New Roman" w:cs="Times New Roman"/>
          <w:sz w:val="24"/>
          <w:szCs w:val="24"/>
          <w:lang w:val="en-US"/>
        </w:rPr>
        <w:t>January</w:t>
      </w:r>
      <w:r w:rsidR="00A903BF" w:rsidRPr="00807702">
        <w:rPr>
          <w:rFonts w:ascii="Times New Roman" w:hAnsi="Times New Roman" w:cs="Times New Roman"/>
          <w:sz w:val="24"/>
          <w:szCs w:val="24"/>
          <w:lang w:val="en-US"/>
        </w:rPr>
        <w:t>,</w:t>
      </w:r>
      <w:r w:rsidR="00807702" w:rsidRPr="00807702">
        <w:rPr>
          <w:rFonts w:ascii="Times New Roman" w:hAnsi="Times New Roman" w:cs="Times New Roman"/>
          <w:sz w:val="24"/>
          <w:szCs w:val="24"/>
          <w:lang w:val="en-US"/>
        </w:rPr>
        <w:t xml:space="preserve"> available at</w:t>
      </w:r>
      <w:r w:rsidR="00A903BF" w:rsidRPr="00807702">
        <w:rPr>
          <w:rFonts w:ascii="Times New Roman" w:hAnsi="Times New Roman" w:cs="Times New Roman"/>
          <w:sz w:val="24"/>
          <w:szCs w:val="24"/>
          <w:lang w:val="en-US"/>
        </w:rPr>
        <w:t xml:space="preserve"> </w:t>
      </w:r>
      <w:hyperlink r:id="rId41" w:history="1">
        <w:r w:rsidR="00807702" w:rsidRPr="00807702">
          <w:rPr>
            <w:rStyle w:val="Hyperlink"/>
            <w:rFonts w:ascii="Times New Roman" w:hAnsi="Times New Roman" w:cs="Times New Roman"/>
            <w:color w:val="auto"/>
            <w:sz w:val="24"/>
            <w:szCs w:val="24"/>
            <w:u w:val="none"/>
            <w:lang w:val="en-US"/>
          </w:rPr>
          <w:t>https://www.theguardian.com/sport/2022/jan/05/sportswashing-winter-olympics-world-cup</w:t>
        </w:r>
      </w:hyperlink>
      <w:r w:rsidR="00807702" w:rsidRPr="00807702">
        <w:rPr>
          <w:rFonts w:ascii="Times New Roman" w:hAnsi="Times New Roman" w:cs="Times New Roman"/>
          <w:sz w:val="24"/>
          <w:szCs w:val="24"/>
          <w:lang w:val="en-US"/>
        </w:rPr>
        <w:t xml:space="preserve"> (accessed April 2025).</w:t>
      </w:r>
    </w:p>
    <w:p w14:paraId="2EEBD022" w14:textId="77777777" w:rsidR="00807702" w:rsidRPr="00807702" w:rsidRDefault="00807702" w:rsidP="00F7326C">
      <w:pPr>
        <w:spacing w:after="120" w:line="240" w:lineRule="auto"/>
        <w:ind w:left="426" w:hanging="426"/>
        <w:rPr>
          <w:rFonts w:ascii="Times New Roman" w:hAnsi="Times New Roman" w:cs="Times New Roman"/>
          <w:sz w:val="24"/>
          <w:szCs w:val="24"/>
          <w:lang w:val="en-US"/>
        </w:rPr>
      </w:pPr>
    </w:p>
    <w:p w14:paraId="14C19C14" w14:textId="77777777" w:rsidR="008B2EBD" w:rsidRPr="00807702" w:rsidRDefault="008B2EBD" w:rsidP="006B2D3B">
      <w:pPr>
        <w:spacing w:after="0" w:line="240" w:lineRule="auto"/>
        <w:rPr>
          <w:rFonts w:ascii="Times New Roman" w:hAnsi="Times New Roman" w:cs="Times New Roman"/>
          <w:sz w:val="24"/>
          <w:szCs w:val="24"/>
          <w:lang w:val="en-US"/>
        </w:rPr>
      </w:pPr>
    </w:p>
    <w:sectPr w:rsidR="008B2EBD" w:rsidRPr="00807702" w:rsidSect="006B2D3B">
      <w:headerReference w:type="even" r:id="rId42"/>
      <w:headerReference w:type="default" r:id="rId43"/>
      <w:footerReference w:type="even" r:id="rId44"/>
      <w:footerReference w:type="default" r:id="rId45"/>
      <w:headerReference w:type="first" r:id="rId46"/>
      <w:footerReference w:type="first" r:id="rId4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157E3" w14:textId="77777777" w:rsidR="00344D06" w:rsidRDefault="00344D06" w:rsidP="006B51A4">
      <w:pPr>
        <w:spacing w:after="0" w:line="240" w:lineRule="auto"/>
      </w:pPr>
      <w:r>
        <w:separator/>
      </w:r>
    </w:p>
  </w:endnote>
  <w:endnote w:type="continuationSeparator" w:id="0">
    <w:p w14:paraId="677B70DB" w14:textId="77777777" w:rsidR="00344D06" w:rsidRDefault="00344D06" w:rsidP="006B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A64C4" w14:textId="77777777" w:rsidR="00A53D04" w:rsidRDefault="00A53D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83640978"/>
      <w:docPartObj>
        <w:docPartGallery w:val="Page Numbers (Bottom of Page)"/>
        <w:docPartUnique/>
      </w:docPartObj>
    </w:sdtPr>
    <w:sdtContent>
      <w:p w14:paraId="290FA36D" w14:textId="5462606D" w:rsidR="00A53D04" w:rsidRDefault="00A53D04">
        <w:pPr>
          <w:pStyle w:val="Footer"/>
          <w:jc w:val="right"/>
        </w:pPr>
        <w:r>
          <w:fldChar w:fldCharType="begin"/>
        </w:r>
        <w:r>
          <w:instrText>PAGE   \* MERGEFORMAT</w:instrText>
        </w:r>
        <w:r>
          <w:fldChar w:fldCharType="separate"/>
        </w:r>
        <w:r w:rsidR="00794ACB">
          <w:rPr>
            <w:noProof/>
          </w:rPr>
          <w:t>31</w:t>
        </w:r>
        <w:r>
          <w:fldChar w:fldCharType="end"/>
        </w:r>
      </w:p>
    </w:sdtContent>
  </w:sdt>
  <w:p w14:paraId="18AD5FEF" w14:textId="77777777" w:rsidR="00A53D04" w:rsidRDefault="00A53D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469E7" w14:textId="77777777" w:rsidR="00A53D04" w:rsidRDefault="00A53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DA0E4E" w14:textId="77777777" w:rsidR="00344D06" w:rsidRDefault="00344D06" w:rsidP="006B51A4">
      <w:pPr>
        <w:spacing w:after="0" w:line="240" w:lineRule="auto"/>
      </w:pPr>
      <w:r>
        <w:separator/>
      </w:r>
    </w:p>
  </w:footnote>
  <w:footnote w:type="continuationSeparator" w:id="0">
    <w:p w14:paraId="506F6241" w14:textId="77777777" w:rsidR="00344D06" w:rsidRDefault="00344D06" w:rsidP="006B51A4">
      <w:pPr>
        <w:spacing w:after="0" w:line="240" w:lineRule="auto"/>
      </w:pPr>
      <w:r>
        <w:continuationSeparator/>
      </w:r>
    </w:p>
  </w:footnote>
  <w:footnote w:id="1">
    <w:p w14:paraId="10DB990E" w14:textId="4230019D" w:rsidR="00F137AD" w:rsidRPr="00F137AD" w:rsidRDefault="00F137AD" w:rsidP="00415895">
      <w:pPr>
        <w:pStyle w:val="FootnoteText"/>
        <w:rPr>
          <w:rFonts w:ascii="Times New Roman" w:hAnsi="Times New Roman" w:cs="Times New Roman"/>
          <w:sz w:val="22"/>
          <w:szCs w:val="22"/>
          <w:lang w:val="en-US"/>
        </w:rPr>
      </w:pPr>
      <w:r w:rsidRPr="00F137AD">
        <w:rPr>
          <w:rStyle w:val="FootnoteReference"/>
          <w:rFonts w:ascii="Times New Roman" w:hAnsi="Times New Roman" w:cs="Times New Roman"/>
          <w:sz w:val="22"/>
          <w:szCs w:val="22"/>
        </w:rPr>
        <w:footnoteRef/>
      </w:r>
      <w:r w:rsidRPr="00F137AD">
        <w:rPr>
          <w:rFonts w:ascii="Times New Roman" w:hAnsi="Times New Roman" w:cs="Times New Roman"/>
          <w:sz w:val="22"/>
          <w:szCs w:val="22"/>
          <w:lang w:val="en-US"/>
        </w:rPr>
        <w:t xml:space="preserve"> The earliest documented use of the term </w:t>
      </w:r>
      <w:r w:rsidR="00415895">
        <w:rPr>
          <w:rFonts w:ascii="Times New Roman" w:hAnsi="Times New Roman" w:cs="Times New Roman"/>
          <w:sz w:val="22"/>
          <w:szCs w:val="22"/>
          <w:lang w:val="en-US"/>
        </w:rPr>
        <w:t>‘</w:t>
      </w:r>
      <w:r w:rsidRPr="00F137AD">
        <w:rPr>
          <w:rFonts w:ascii="Times New Roman" w:hAnsi="Times New Roman" w:cs="Times New Roman"/>
          <w:sz w:val="22"/>
          <w:szCs w:val="22"/>
          <w:lang w:val="en-US"/>
        </w:rPr>
        <w:t>sportswashing</w:t>
      </w:r>
      <w:r w:rsidR="00415895">
        <w:rPr>
          <w:rFonts w:ascii="Times New Roman" w:hAnsi="Times New Roman" w:cs="Times New Roman"/>
          <w:sz w:val="22"/>
          <w:szCs w:val="22"/>
          <w:lang w:val="en-US"/>
        </w:rPr>
        <w:t>’</w:t>
      </w:r>
      <w:r w:rsidRPr="00F137AD">
        <w:rPr>
          <w:rFonts w:ascii="Times New Roman" w:hAnsi="Times New Roman" w:cs="Times New Roman"/>
          <w:sz w:val="22"/>
          <w:szCs w:val="22"/>
          <w:lang w:val="en-US"/>
        </w:rPr>
        <w:t xml:space="preserve"> is </w:t>
      </w:r>
      <w:r w:rsidR="00415895">
        <w:rPr>
          <w:rFonts w:ascii="Times New Roman" w:hAnsi="Times New Roman" w:cs="Times New Roman"/>
          <w:sz w:val="22"/>
          <w:szCs w:val="22"/>
          <w:lang w:val="en-US"/>
        </w:rPr>
        <w:t>from</w:t>
      </w:r>
      <w:r w:rsidRPr="00F137AD">
        <w:rPr>
          <w:rFonts w:ascii="Times New Roman" w:hAnsi="Times New Roman" w:cs="Times New Roman"/>
          <w:sz w:val="22"/>
          <w:szCs w:val="22"/>
          <w:lang w:val="en-US"/>
        </w:rPr>
        <w:t xml:space="preserve"> 2015, when Gulnara </w:t>
      </w:r>
      <w:proofErr w:type="spellStart"/>
      <w:r w:rsidRPr="00F137AD">
        <w:rPr>
          <w:rFonts w:ascii="Times New Roman" w:hAnsi="Times New Roman" w:cs="Times New Roman"/>
          <w:sz w:val="22"/>
          <w:szCs w:val="22"/>
          <w:lang w:val="en-US"/>
        </w:rPr>
        <w:t>Akhundova</w:t>
      </w:r>
      <w:proofErr w:type="spellEnd"/>
      <w:r w:rsidRPr="00F137AD">
        <w:rPr>
          <w:rFonts w:ascii="Times New Roman" w:hAnsi="Times New Roman" w:cs="Times New Roman"/>
          <w:sz w:val="22"/>
          <w:szCs w:val="22"/>
          <w:lang w:val="en-US"/>
        </w:rPr>
        <w:t xml:space="preserve">, a human rights campaigner, criticized the European Games being held in Baku, Azerbaijan (Skey, 2022). As a precaution, </w:t>
      </w:r>
      <w:r w:rsidR="00423D21">
        <w:rPr>
          <w:rFonts w:ascii="Times New Roman" w:hAnsi="Times New Roman" w:cs="Times New Roman"/>
          <w:sz w:val="22"/>
          <w:szCs w:val="22"/>
          <w:lang w:val="en-US"/>
        </w:rPr>
        <w:t xml:space="preserve">and given the range of available years on </w:t>
      </w:r>
      <w:proofErr w:type="spellStart"/>
      <w:r w:rsidR="00423D21">
        <w:rPr>
          <w:rFonts w:ascii="Times New Roman" w:hAnsi="Times New Roman" w:cs="Times New Roman"/>
          <w:sz w:val="22"/>
          <w:szCs w:val="22"/>
          <w:lang w:val="en-US"/>
        </w:rPr>
        <w:t>WoS</w:t>
      </w:r>
      <w:proofErr w:type="spellEnd"/>
      <w:r w:rsidR="00423D21">
        <w:rPr>
          <w:rFonts w:ascii="Times New Roman" w:hAnsi="Times New Roman" w:cs="Times New Roman"/>
          <w:sz w:val="22"/>
          <w:szCs w:val="22"/>
          <w:lang w:val="en-US"/>
        </w:rPr>
        <w:t xml:space="preserve">, </w:t>
      </w:r>
      <w:r w:rsidRPr="00F137AD">
        <w:rPr>
          <w:rFonts w:ascii="Times New Roman" w:hAnsi="Times New Roman" w:cs="Times New Roman"/>
          <w:sz w:val="22"/>
          <w:szCs w:val="22"/>
          <w:lang w:val="en-US"/>
        </w:rPr>
        <w:t xml:space="preserve">a safety margin of 15 years </w:t>
      </w:r>
      <w:r w:rsidR="00415895">
        <w:rPr>
          <w:rFonts w:ascii="Times New Roman" w:hAnsi="Times New Roman" w:cs="Times New Roman"/>
          <w:sz w:val="22"/>
          <w:szCs w:val="22"/>
          <w:lang w:val="en-US"/>
        </w:rPr>
        <w:t>was</w:t>
      </w:r>
      <w:r w:rsidRPr="00F137AD">
        <w:rPr>
          <w:rFonts w:ascii="Times New Roman" w:hAnsi="Times New Roman" w:cs="Times New Roman"/>
          <w:sz w:val="22"/>
          <w:szCs w:val="22"/>
          <w:lang w:val="en-US"/>
        </w:rPr>
        <w:t xml:space="preserve"> applied to ensure </w:t>
      </w:r>
      <w:r w:rsidR="00423D21">
        <w:rPr>
          <w:rFonts w:ascii="Times New Roman" w:hAnsi="Times New Roman" w:cs="Times New Roman"/>
          <w:sz w:val="22"/>
          <w:szCs w:val="22"/>
          <w:lang w:val="en-US"/>
        </w:rPr>
        <w:t xml:space="preserve">that </w:t>
      </w:r>
      <w:r w:rsidRPr="00F137AD">
        <w:rPr>
          <w:rFonts w:ascii="Times New Roman" w:hAnsi="Times New Roman" w:cs="Times New Roman"/>
          <w:sz w:val="22"/>
          <w:szCs w:val="22"/>
          <w:lang w:val="en-US"/>
        </w:rPr>
        <w:t>no early mention</w:t>
      </w:r>
      <w:r w:rsidR="00423D21">
        <w:rPr>
          <w:rFonts w:ascii="Times New Roman" w:hAnsi="Times New Roman" w:cs="Times New Roman"/>
          <w:sz w:val="22"/>
          <w:szCs w:val="22"/>
          <w:lang w:val="en-US"/>
        </w:rPr>
        <w:t>s</w:t>
      </w:r>
      <w:r w:rsidRPr="00F137AD">
        <w:rPr>
          <w:rFonts w:ascii="Times New Roman" w:hAnsi="Times New Roman" w:cs="Times New Roman"/>
          <w:sz w:val="22"/>
          <w:szCs w:val="22"/>
          <w:lang w:val="en-US"/>
        </w:rPr>
        <w:t xml:space="preserve"> of this term w</w:t>
      </w:r>
      <w:r w:rsidR="00423D21">
        <w:rPr>
          <w:rFonts w:ascii="Times New Roman" w:hAnsi="Times New Roman" w:cs="Times New Roman"/>
          <w:sz w:val="22"/>
          <w:szCs w:val="22"/>
          <w:lang w:val="en-US"/>
        </w:rPr>
        <w:t>ere</w:t>
      </w:r>
      <w:r w:rsidRPr="00F137AD">
        <w:rPr>
          <w:rFonts w:ascii="Times New Roman" w:hAnsi="Times New Roman" w:cs="Times New Roman"/>
          <w:sz w:val="22"/>
          <w:szCs w:val="22"/>
          <w:lang w:val="en-US"/>
        </w:rPr>
        <w:t xml:space="preserve"> overlooked.</w:t>
      </w:r>
    </w:p>
  </w:footnote>
  <w:footnote w:id="2">
    <w:p w14:paraId="0332D6E3" w14:textId="77777777" w:rsidR="00AA3EF5" w:rsidRPr="00A43832" w:rsidRDefault="00AA3EF5" w:rsidP="00AA3EF5">
      <w:pPr>
        <w:pStyle w:val="FootnoteText"/>
        <w:jc w:val="both"/>
        <w:rPr>
          <w:rFonts w:asciiTheme="majorBidi" w:hAnsiTheme="majorBidi" w:cstheme="majorBidi"/>
          <w:sz w:val="22"/>
          <w:szCs w:val="22"/>
          <w:lang w:val="en-US"/>
        </w:rPr>
      </w:pPr>
      <w:r w:rsidRPr="00351D20">
        <w:rPr>
          <w:rStyle w:val="FootnoteReference"/>
          <w:rFonts w:asciiTheme="majorBidi" w:hAnsiTheme="majorBidi" w:cstheme="majorBidi"/>
          <w:sz w:val="22"/>
          <w:szCs w:val="22"/>
        </w:rPr>
        <w:footnoteRef/>
      </w:r>
      <w:r w:rsidRPr="00351D20">
        <w:rPr>
          <w:rFonts w:asciiTheme="majorBidi" w:hAnsiTheme="majorBidi" w:cstheme="majorBidi"/>
          <w:sz w:val="22"/>
          <w:szCs w:val="22"/>
          <w:lang w:val="en-US"/>
        </w:rPr>
        <w:t xml:space="preserve"> This perspective includes a multitude of often marginalized communities and social causes. Grouping them into a broad category does not do justice to the diverse communities affected. However, it allows the advancement of understanding.</w:t>
      </w:r>
    </w:p>
  </w:footnote>
  <w:footnote w:id="3">
    <w:p w14:paraId="24A29FFD" w14:textId="2A05B9E3" w:rsidR="006C04F2" w:rsidRPr="00013873" w:rsidRDefault="006C04F2" w:rsidP="00AA3EF5">
      <w:pPr>
        <w:pStyle w:val="FootnoteText"/>
        <w:rPr>
          <w:rFonts w:ascii="Times New Roman" w:hAnsi="Times New Roman" w:cs="Times New Roman"/>
          <w:sz w:val="22"/>
          <w:szCs w:val="22"/>
          <w:lang w:val="en-US"/>
        </w:rPr>
      </w:pPr>
      <w:r w:rsidRPr="00013873">
        <w:rPr>
          <w:rStyle w:val="FootnoteReference"/>
          <w:rFonts w:ascii="Times New Roman" w:hAnsi="Times New Roman" w:cs="Times New Roman"/>
          <w:sz w:val="22"/>
          <w:szCs w:val="22"/>
        </w:rPr>
        <w:footnoteRef/>
      </w:r>
      <w:r w:rsidRPr="00013873">
        <w:rPr>
          <w:rFonts w:ascii="Times New Roman" w:hAnsi="Times New Roman" w:cs="Times New Roman"/>
          <w:sz w:val="22"/>
          <w:szCs w:val="22"/>
          <w:lang w:val="en-US"/>
        </w:rPr>
        <w:t xml:space="preserve"> </w:t>
      </w:r>
      <w:r w:rsidRPr="00013873">
        <w:rPr>
          <w:rFonts w:ascii="Times New Roman" w:eastAsia="Times New Roman" w:hAnsi="Times New Roman" w:cs="Times New Roman"/>
          <w:sz w:val="22"/>
          <w:szCs w:val="22"/>
          <w:lang w:val="en-GB" w:eastAsia="en-GB"/>
        </w:rPr>
        <w:t>Sportswashing as a form of soft power can target different audiences related to sport (e.g., fans, tele-spectators, teams, key players, sport institutions) or not (e.g., citizens, voters, deciders, politicians, activists, companies). Examining how sportswashing is adapted to these different audiences is beyond the scope of our contribution.</w:t>
      </w:r>
    </w:p>
  </w:footnote>
  <w:footnote w:id="4">
    <w:p w14:paraId="41A09985" w14:textId="77777777" w:rsidR="00B14EC1" w:rsidRPr="00013873" w:rsidRDefault="00B14EC1" w:rsidP="00B14EC1">
      <w:pPr>
        <w:pStyle w:val="FootnoteText"/>
        <w:rPr>
          <w:rFonts w:ascii="Times New Roman" w:hAnsi="Times New Roman" w:cs="Times New Roman"/>
          <w:sz w:val="22"/>
          <w:szCs w:val="22"/>
          <w:lang w:val="en-US"/>
        </w:rPr>
      </w:pPr>
      <w:r w:rsidRPr="00013873">
        <w:rPr>
          <w:rStyle w:val="FootnoteReference"/>
          <w:rFonts w:ascii="Times New Roman" w:hAnsi="Times New Roman" w:cs="Times New Roman"/>
          <w:sz w:val="22"/>
          <w:szCs w:val="22"/>
        </w:rPr>
        <w:footnoteRef/>
      </w:r>
      <w:r w:rsidRPr="00013873">
        <w:rPr>
          <w:rFonts w:ascii="Times New Roman" w:hAnsi="Times New Roman" w:cs="Times New Roman"/>
          <w:sz w:val="22"/>
          <w:szCs w:val="22"/>
          <w:lang w:val="en-US"/>
        </w:rPr>
        <w:t xml:space="preserve"> </w:t>
      </w:r>
      <w:r w:rsidRPr="00013873">
        <w:rPr>
          <w:rFonts w:ascii="Times New Roman" w:eastAsia="Times New Roman" w:hAnsi="Times New Roman" w:cs="Times New Roman"/>
          <w:sz w:val="22"/>
          <w:szCs w:val="22"/>
          <w:lang w:val="en-GB" w:eastAsia="en-GB"/>
        </w:rPr>
        <w:t>https://www.statista.com/statistics/1060411/soccer-players-worldwide-digital-community-size/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09C9" w14:textId="77777777" w:rsidR="00A53D04" w:rsidRDefault="00A53D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5B766" w14:textId="77777777" w:rsidR="00A53D04" w:rsidRDefault="00A53D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0D011" w14:textId="77777777" w:rsidR="00A53D04" w:rsidRDefault="00A53D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722AA"/>
    <w:multiLevelType w:val="multilevel"/>
    <w:tmpl w:val="FC86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F91FA6"/>
    <w:multiLevelType w:val="hybridMultilevel"/>
    <w:tmpl w:val="F70AC632"/>
    <w:lvl w:ilvl="0" w:tplc="028E5DF4">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573628"/>
    <w:multiLevelType w:val="hybridMultilevel"/>
    <w:tmpl w:val="97729CD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9B562B0"/>
    <w:multiLevelType w:val="hybridMultilevel"/>
    <w:tmpl w:val="C44C4826"/>
    <w:lvl w:ilvl="0" w:tplc="FE9EA06C">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8021EF"/>
    <w:multiLevelType w:val="hybridMultilevel"/>
    <w:tmpl w:val="6AB411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87E6C8D"/>
    <w:multiLevelType w:val="hybridMultilevel"/>
    <w:tmpl w:val="5B5EBE5E"/>
    <w:lvl w:ilvl="0" w:tplc="F014D57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C9C3E89"/>
    <w:multiLevelType w:val="hybridMultilevel"/>
    <w:tmpl w:val="65BA28FE"/>
    <w:lvl w:ilvl="0" w:tplc="857C618A">
      <w:start w:val="1"/>
      <w:numFmt w:val="decimal"/>
      <w:lvlText w:val="(%1)"/>
      <w:lvlJc w:val="left"/>
      <w:pPr>
        <w:ind w:left="1079" w:hanging="37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7ECD6465"/>
    <w:multiLevelType w:val="hybridMultilevel"/>
    <w:tmpl w:val="7DCC65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8822291">
    <w:abstractNumId w:val="4"/>
  </w:num>
  <w:num w:numId="2" w16cid:durableId="1208685160">
    <w:abstractNumId w:val="5"/>
  </w:num>
  <w:num w:numId="3" w16cid:durableId="169948453">
    <w:abstractNumId w:val="2"/>
  </w:num>
  <w:num w:numId="4" w16cid:durableId="114257937">
    <w:abstractNumId w:val="6"/>
  </w:num>
  <w:num w:numId="5" w16cid:durableId="149641341">
    <w:abstractNumId w:val="7"/>
  </w:num>
  <w:num w:numId="6" w16cid:durableId="1067067632">
    <w:abstractNumId w:val="0"/>
  </w:num>
  <w:num w:numId="7" w16cid:durableId="1323196819">
    <w:abstractNumId w:val="3"/>
  </w:num>
  <w:num w:numId="8" w16cid:durableId="1778015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51"/>
    <w:rsid w:val="000043E8"/>
    <w:rsid w:val="00004FC8"/>
    <w:rsid w:val="000052F1"/>
    <w:rsid w:val="0000570E"/>
    <w:rsid w:val="00005F5B"/>
    <w:rsid w:val="000077B8"/>
    <w:rsid w:val="00007DF5"/>
    <w:rsid w:val="00010136"/>
    <w:rsid w:val="00010D47"/>
    <w:rsid w:val="000112E5"/>
    <w:rsid w:val="000122DE"/>
    <w:rsid w:val="00013873"/>
    <w:rsid w:val="000139D9"/>
    <w:rsid w:val="000140FA"/>
    <w:rsid w:val="00023A31"/>
    <w:rsid w:val="00025310"/>
    <w:rsid w:val="000255AE"/>
    <w:rsid w:val="000274CD"/>
    <w:rsid w:val="00030EF5"/>
    <w:rsid w:val="00030F2C"/>
    <w:rsid w:val="000319E8"/>
    <w:rsid w:val="00031F75"/>
    <w:rsid w:val="00032382"/>
    <w:rsid w:val="00034F0F"/>
    <w:rsid w:val="00035BAF"/>
    <w:rsid w:val="00036266"/>
    <w:rsid w:val="00040231"/>
    <w:rsid w:val="00041B23"/>
    <w:rsid w:val="00043214"/>
    <w:rsid w:val="000458A4"/>
    <w:rsid w:val="00046321"/>
    <w:rsid w:val="00047A7C"/>
    <w:rsid w:val="00047F3A"/>
    <w:rsid w:val="00050D6B"/>
    <w:rsid w:val="00051479"/>
    <w:rsid w:val="0005247B"/>
    <w:rsid w:val="00052C3D"/>
    <w:rsid w:val="00052EFA"/>
    <w:rsid w:val="00053737"/>
    <w:rsid w:val="00055213"/>
    <w:rsid w:val="00055DD4"/>
    <w:rsid w:val="0005661A"/>
    <w:rsid w:val="00060690"/>
    <w:rsid w:val="00061DBB"/>
    <w:rsid w:val="00062408"/>
    <w:rsid w:val="000648C4"/>
    <w:rsid w:val="00066519"/>
    <w:rsid w:val="00066F3C"/>
    <w:rsid w:val="00067D23"/>
    <w:rsid w:val="00070475"/>
    <w:rsid w:val="00070ECB"/>
    <w:rsid w:val="00073D34"/>
    <w:rsid w:val="0007523C"/>
    <w:rsid w:val="0007717A"/>
    <w:rsid w:val="000778D3"/>
    <w:rsid w:val="00081762"/>
    <w:rsid w:val="00081A2C"/>
    <w:rsid w:val="00083A52"/>
    <w:rsid w:val="00084C5A"/>
    <w:rsid w:val="00087CFC"/>
    <w:rsid w:val="000901D1"/>
    <w:rsid w:val="000904F6"/>
    <w:rsid w:val="000916B3"/>
    <w:rsid w:val="00091A89"/>
    <w:rsid w:val="00092D0E"/>
    <w:rsid w:val="000950D2"/>
    <w:rsid w:val="00095EC9"/>
    <w:rsid w:val="000972B1"/>
    <w:rsid w:val="000975F4"/>
    <w:rsid w:val="000979EF"/>
    <w:rsid w:val="000A08EF"/>
    <w:rsid w:val="000A095A"/>
    <w:rsid w:val="000A0BA9"/>
    <w:rsid w:val="000A1811"/>
    <w:rsid w:val="000A1D8D"/>
    <w:rsid w:val="000A1FF0"/>
    <w:rsid w:val="000A2B4C"/>
    <w:rsid w:val="000A30E6"/>
    <w:rsid w:val="000A5389"/>
    <w:rsid w:val="000A7092"/>
    <w:rsid w:val="000B2E48"/>
    <w:rsid w:val="000B5138"/>
    <w:rsid w:val="000B6C7B"/>
    <w:rsid w:val="000C068F"/>
    <w:rsid w:val="000C1E19"/>
    <w:rsid w:val="000C29B9"/>
    <w:rsid w:val="000C3C7F"/>
    <w:rsid w:val="000C435C"/>
    <w:rsid w:val="000C444F"/>
    <w:rsid w:val="000C76B8"/>
    <w:rsid w:val="000D072C"/>
    <w:rsid w:val="000D183B"/>
    <w:rsid w:val="000D5500"/>
    <w:rsid w:val="000D574B"/>
    <w:rsid w:val="000E0127"/>
    <w:rsid w:val="000E0BA5"/>
    <w:rsid w:val="000E3850"/>
    <w:rsid w:val="000E3C36"/>
    <w:rsid w:val="000E543C"/>
    <w:rsid w:val="000E72C1"/>
    <w:rsid w:val="000F0DB3"/>
    <w:rsid w:val="000F2567"/>
    <w:rsid w:val="000F30AE"/>
    <w:rsid w:val="000F357F"/>
    <w:rsid w:val="000F418C"/>
    <w:rsid w:val="000F41E0"/>
    <w:rsid w:val="000F4E06"/>
    <w:rsid w:val="000F5692"/>
    <w:rsid w:val="000F719B"/>
    <w:rsid w:val="00101116"/>
    <w:rsid w:val="00101615"/>
    <w:rsid w:val="00101882"/>
    <w:rsid w:val="00101B08"/>
    <w:rsid w:val="00104503"/>
    <w:rsid w:val="00104B71"/>
    <w:rsid w:val="001051EC"/>
    <w:rsid w:val="00106D99"/>
    <w:rsid w:val="00107197"/>
    <w:rsid w:val="00107FF0"/>
    <w:rsid w:val="001103C0"/>
    <w:rsid w:val="00112C0D"/>
    <w:rsid w:val="00115322"/>
    <w:rsid w:val="00115DAD"/>
    <w:rsid w:val="00117D90"/>
    <w:rsid w:val="00121993"/>
    <w:rsid w:val="001221A5"/>
    <w:rsid w:val="00123EFC"/>
    <w:rsid w:val="001264CC"/>
    <w:rsid w:val="00127979"/>
    <w:rsid w:val="00130DA0"/>
    <w:rsid w:val="00131518"/>
    <w:rsid w:val="001324C8"/>
    <w:rsid w:val="00132B39"/>
    <w:rsid w:val="00133F03"/>
    <w:rsid w:val="0013573F"/>
    <w:rsid w:val="0014141F"/>
    <w:rsid w:val="00141A87"/>
    <w:rsid w:val="00142036"/>
    <w:rsid w:val="00142D33"/>
    <w:rsid w:val="00143AC1"/>
    <w:rsid w:val="00144432"/>
    <w:rsid w:val="00144E74"/>
    <w:rsid w:val="00151DFF"/>
    <w:rsid w:val="00153F18"/>
    <w:rsid w:val="00154334"/>
    <w:rsid w:val="001547F3"/>
    <w:rsid w:val="00156460"/>
    <w:rsid w:val="00156AE4"/>
    <w:rsid w:val="00156D45"/>
    <w:rsid w:val="00157928"/>
    <w:rsid w:val="00157983"/>
    <w:rsid w:val="00157EF7"/>
    <w:rsid w:val="001610AC"/>
    <w:rsid w:val="001614F5"/>
    <w:rsid w:val="00161601"/>
    <w:rsid w:val="0016168F"/>
    <w:rsid w:val="001619F2"/>
    <w:rsid w:val="00162347"/>
    <w:rsid w:val="0016256F"/>
    <w:rsid w:val="00162AC5"/>
    <w:rsid w:val="00162E41"/>
    <w:rsid w:val="001644DD"/>
    <w:rsid w:val="00164F3B"/>
    <w:rsid w:val="00165F86"/>
    <w:rsid w:val="00166122"/>
    <w:rsid w:val="00166B18"/>
    <w:rsid w:val="00167172"/>
    <w:rsid w:val="001674A3"/>
    <w:rsid w:val="0016757E"/>
    <w:rsid w:val="00170703"/>
    <w:rsid w:val="00172454"/>
    <w:rsid w:val="00172497"/>
    <w:rsid w:val="00173E00"/>
    <w:rsid w:val="00176F01"/>
    <w:rsid w:val="00177632"/>
    <w:rsid w:val="001801E6"/>
    <w:rsid w:val="001837E0"/>
    <w:rsid w:val="001837E4"/>
    <w:rsid w:val="00183DD1"/>
    <w:rsid w:val="001843F3"/>
    <w:rsid w:val="00190CA5"/>
    <w:rsid w:val="00192748"/>
    <w:rsid w:val="0019300C"/>
    <w:rsid w:val="001944F0"/>
    <w:rsid w:val="00194614"/>
    <w:rsid w:val="00195C21"/>
    <w:rsid w:val="001A04FC"/>
    <w:rsid w:val="001A0635"/>
    <w:rsid w:val="001A15E3"/>
    <w:rsid w:val="001A16B6"/>
    <w:rsid w:val="001A3749"/>
    <w:rsid w:val="001A48D8"/>
    <w:rsid w:val="001A4D4D"/>
    <w:rsid w:val="001A5643"/>
    <w:rsid w:val="001A564C"/>
    <w:rsid w:val="001A6E02"/>
    <w:rsid w:val="001B00C9"/>
    <w:rsid w:val="001B07FA"/>
    <w:rsid w:val="001B0B89"/>
    <w:rsid w:val="001B14E8"/>
    <w:rsid w:val="001B1893"/>
    <w:rsid w:val="001B1C73"/>
    <w:rsid w:val="001B2D58"/>
    <w:rsid w:val="001C56B8"/>
    <w:rsid w:val="001C783B"/>
    <w:rsid w:val="001C7894"/>
    <w:rsid w:val="001C7FE9"/>
    <w:rsid w:val="001D13BC"/>
    <w:rsid w:val="001D552E"/>
    <w:rsid w:val="001D5CF0"/>
    <w:rsid w:val="001D6A63"/>
    <w:rsid w:val="001E1068"/>
    <w:rsid w:val="001E219F"/>
    <w:rsid w:val="001E3FDC"/>
    <w:rsid w:val="001E78EA"/>
    <w:rsid w:val="001F19C3"/>
    <w:rsid w:val="001F1D38"/>
    <w:rsid w:val="001F27F5"/>
    <w:rsid w:val="001F486E"/>
    <w:rsid w:val="001F4C54"/>
    <w:rsid w:val="001F4C70"/>
    <w:rsid w:val="001F5BBA"/>
    <w:rsid w:val="001F6D11"/>
    <w:rsid w:val="001F6FFD"/>
    <w:rsid w:val="001F706E"/>
    <w:rsid w:val="0020242F"/>
    <w:rsid w:val="00202E77"/>
    <w:rsid w:val="00203105"/>
    <w:rsid w:val="002032F6"/>
    <w:rsid w:val="00203DC7"/>
    <w:rsid w:val="00204C07"/>
    <w:rsid w:val="00204C7B"/>
    <w:rsid w:val="00204F3F"/>
    <w:rsid w:val="00206482"/>
    <w:rsid w:val="002106D0"/>
    <w:rsid w:val="00211491"/>
    <w:rsid w:val="00212B59"/>
    <w:rsid w:val="00213779"/>
    <w:rsid w:val="00222D7B"/>
    <w:rsid w:val="002302A4"/>
    <w:rsid w:val="00231BD4"/>
    <w:rsid w:val="002330E1"/>
    <w:rsid w:val="00233F10"/>
    <w:rsid w:val="00234336"/>
    <w:rsid w:val="0023445A"/>
    <w:rsid w:val="00235B9A"/>
    <w:rsid w:val="002414E7"/>
    <w:rsid w:val="00250194"/>
    <w:rsid w:val="00252883"/>
    <w:rsid w:val="00253418"/>
    <w:rsid w:val="00253CCE"/>
    <w:rsid w:val="00254059"/>
    <w:rsid w:val="00255A00"/>
    <w:rsid w:val="00262B26"/>
    <w:rsid w:val="00263D73"/>
    <w:rsid w:val="002642FB"/>
    <w:rsid w:val="00264517"/>
    <w:rsid w:val="00264D44"/>
    <w:rsid w:val="00267BB0"/>
    <w:rsid w:val="00267C6A"/>
    <w:rsid w:val="002706EA"/>
    <w:rsid w:val="00271252"/>
    <w:rsid w:val="0027192D"/>
    <w:rsid w:val="0027264A"/>
    <w:rsid w:val="0027319F"/>
    <w:rsid w:val="00273C4F"/>
    <w:rsid w:val="0027401F"/>
    <w:rsid w:val="00274CDA"/>
    <w:rsid w:val="00276340"/>
    <w:rsid w:val="002821B8"/>
    <w:rsid w:val="00283003"/>
    <w:rsid w:val="0028316C"/>
    <w:rsid w:val="002833CB"/>
    <w:rsid w:val="002845B7"/>
    <w:rsid w:val="00284C6B"/>
    <w:rsid w:val="002860FD"/>
    <w:rsid w:val="00286C22"/>
    <w:rsid w:val="00287036"/>
    <w:rsid w:val="00287850"/>
    <w:rsid w:val="00290114"/>
    <w:rsid w:val="00291B35"/>
    <w:rsid w:val="002922E1"/>
    <w:rsid w:val="00293F04"/>
    <w:rsid w:val="002944E7"/>
    <w:rsid w:val="00294DE5"/>
    <w:rsid w:val="002958A5"/>
    <w:rsid w:val="00295DE1"/>
    <w:rsid w:val="002964D6"/>
    <w:rsid w:val="002A3C7C"/>
    <w:rsid w:val="002A464B"/>
    <w:rsid w:val="002A56EC"/>
    <w:rsid w:val="002A5738"/>
    <w:rsid w:val="002A692D"/>
    <w:rsid w:val="002B0250"/>
    <w:rsid w:val="002B0418"/>
    <w:rsid w:val="002B12E6"/>
    <w:rsid w:val="002B1A0D"/>
    <w:rsid w:val="002B26F2"/>
    <w:rsid w:val="002B2890"/>
    <w:rsid w:val="002B3DD8"/>
    <w:rsid w:val="002B472E"/>
    <w:rsid w:val="002C308A"/>
    <w:rsid w:val="002C322A"/>
    <w:rsid w:val="002C3B8D"/>
    <w:rsid w:val="002C4DF4"/>
    <w:rsid w:val="002D070D"/>
    <w:rsid w:val="002D1552"/>
    <w:rsid w:val="002D1F73"/>
    <w:rsid w:val="002D58DE"/>
    <w:rsid w:val="002D5CF2"/>
    <w:rsid w:val="002E05FA"/>
    <w:rsid w:val="002E6364"/>
    <w:rsid w:val="002E70A5"/>
    <w:rsid w:val="002E7D0F"/>
    <w:rsid w:val="002F4129"/>
    <w:rsid w:val="002F459D"/>
    <w:rsid w:val="002F4EE8"/>
    <w:rsid w:val="002F7440"/>
    <w:rsid w:val="002F7537"/>
    <w:rsid w:val="003001DC"/>
    <w:rsid w:val="0030443E"/>
    <w:rsid w:val="003060BF"/>
    <w:rsid w:val="003100D8"/>
    <w:rsid w:val="00312039"/>
    <w:rsid w:val="00312E7C"/>
    <w:rsid w:val="00315E93"/>
    <w:rsid w:val="00315F26"/>
    <w:rsid w:val="003169F9"/>
    <w:rsid w:val="00316CB7"/>
    <w:rsid w:val="00321262"/>
    <w:rsid w:val="003214FF"/>
    <w:rsid w:val="00322B36"/>
    <w:rsid w:val="00326F26"/>
    <w:rsid w:val="00327553"/>
    <w:rsid w:val="0032786D"/>
    <w:rsid w:val="00327A0F"/>
    <w:rsid w:val="003309A0"/>
    <w:rsid w:val="00330AC4"/>
    <w:rsid w:val="0033262B"/>
    <w:rsid w:val="00333BD8"/>
    <w:rsid w:val="00333D92"/>
    <w:rsid w:val="00340B2E"/>
    <w:rsid w:val="00341CD9"/>
    <w:rsid w:val="0034212F"/>
    <w:rsid w:val="0034449F"/>
    <w:rsid w:val="00344D06"/>
    <w:rsid w:val="00345288"/>
    <w:rsid w:val="00347ABE"/>
    <w:rsid w:val="00351D20"/>
    <w:rsid w:val="00354F6F"/>
    <w:rsid w:val="00356F50"/>
    <w:rsid w:val="0035733B"/>
    <w:rsid w:val="00360B7D"/>
    <w:rsid w:val="00363F6A"/>
    <w:rsid w:val="00370214"/>
    <w:rsid w:val="00370A75"/>
    <w:rsid w:val="00376837"/>
    <w:rsid w:val="0037706C"/>
    <w:rsid w:val="00377252"/>
    <w:rsid w:val="00377567"/>
    <w:rsid w:val="00377590"/>
    <w:rsid w:val="00377A9E"/>
    <w:rsid w:val="00380437"/>
    <w:rsid w:val="00382E07"/>
    <w:rsid w:val="00382E8F"/>
    <w:rsid w:val="003841C1"/>
    <w:rsid w:val="003843E2"/>
    <w:rsid w:val="003847F7"/>
    <w:rsid w:val="003912F9"/>
    <w:rsid w:val="00396FBE"/>
    <w:rsid w:val="003A034C"/>
    <w:rsid w:val="003A173D"/>
    <w:rsid w:val="003A41B5"/>
    <w:rsid w:val="003A4CAC"/>
    <w:rsid w:val="003A5644"/>
    <w:rsid w:val="003A6796"/>
    <w:rsid w:val="003B14E8"/>
    <w:rsid w:val="003B1935"/>
    <w:rsid w:val="003B31B2"/>
    <w:rsid w:val="003B3C8D"/>
    <w:rsid w:val="003C012E"/>
    <w:rsid w:val="003C160B"/>
    <w:rsid w:val="003C2362"/>
    <w:rsid w:val="003C24B8"/>
    <w:rsid w:val="003C3DDE"/>
    <w:rsid w:val="003C407E"/>
    <w:rsid w:val="003C41AE"/>
    <w:rsid w:val="003C4F24"/>
    <w:rsid w:val="003C521B"/>
    <w:rsid w:val="003C675D"/>
    <w:rsid w:val="003C70D2"/>
    <w:rsid w:val="003D077B"/>
    <w:rsid w:val="003D14BF"/>
    <w:rsid w:val="003D3AF9"/>
    <w:rsid w:val="003D4445"/>
    <w:rsid w:val="003D4A1E"/>
    <w:rsid w:val="003D6745"/>
    <w:rsid w:val="003E187A"/>
    <w:rsid w:val="003E2CA7"/>
    <w:rsid w:val="003E533B"/>
    <w:rsid w:val="003E689E"/>
    <w:rsid w:val="003E78CA"/>
    <w:rsid w:val="003F04CA"/>
    <w:rsid w:val="003F1E4E"/>
    <w:rsid w:val="003F44D3"/>
    <w:rsid w:val="003F46A2"/>
    <w:rsid w:val="003F4961"/>
    <w:rsid w:val="003F61A4"/>
    <w:rsid w:val="003F6712"/>
    <w:rsid w:val="003F7551"/>
    <w:rsid w:val="003F7701"/>
    <w:rsid w:val="00400005"/>
    <w:rsid w:val="0040012B"/>
    <w:rsid w:val="004013AF"/>
    <w:rsid w:val="00402216"/>
    <w:rsid w:val="004033AE"/>
    <w:rsid w:val="00404AC5"/>
    <w:rsid w:val="004054AA"/>
    <w:rsid w:val="00407DD0"/>
    <w:rsid w:val="00410E14"/>
    <w:rsid w:val="00411F88"/>
    <w:rsid w:val="0041313B"/>
    <w:rsid w:val="00413848"/>
    <w:rsid w:val="00413DFE"/>
    <w:rsid w:val="00414764"/>
    <w:rsid w:val="00415863"/>
    <w:rsid w:val="00415895"/>
    <w:rsid w:val="00416707"/>
    <w:rsid w:val="00416949"/>
    <w:rsid w:val="00417E07"/>
    <w:rsid w:val="00422AD4"/>
    <w:rsid w:val="00422F7D"/>
    <w:rsid w:val="00423312"/>
    <w:rsid w:val="00423D21"/>
    <w:rsid w:val="004244BD"/>
    <w:rsid w:val="00425A65"/>
    <w:rsid w:val="00425D75"/>
    <w:rsid w:val="0042653F"/>
    <w:rsid w:val="00427CA8"/>
    <w:rsid w:val="00430A2C"/>
    <w:rsid w:val="0043303B"/>
    <w:rsid w:val="00435161"/>
    <w:rsid w:val="00435A42"/>
    <w:rsid w:val="00435EF8"/>
    <w:rsid w:val="00440E21"/>
    <w:rsid w:val="00443F03"/>
    <w:rsid w:val="00444B3E"/>
    <w:rsid w:val="00445255"/>
    <w:rsid w:val="00445C29"/>
    <w:rsid w:val="00446C8B"/>
    <w:rsid w:val="00447BF8"/>
    <w:rsid w:val="00450733"/>
    <w:rsid w:val="004511FE"/>
    <w:rsid w:val="00452301"/>
    <w:rsid w:val="0045431A"/>
    <w:rsid w:val="00454A42"/>
    <w:rsid w:val="00455B2F"/>
    <w:rsid w:val="004578EB"/>
    <w:rsid w:val="00457AE6"/>
    <w:rsid w:val="00460691"/>
    <w:rsid w:val="00461D5F"/>
    <w:rsid w:val="00463656"/>
    <w:rsid w:val="00463739"/>
    <w:rsid w:val="00463F6D"/>
    <w:rsid w:val="004670DF"/>
    <w:rsid w:val="0046790C"/>
    <w:rsid w:val="004719B5"/>
    <w:rsid w:val="00471E6C"/>
    <w:rsid w:val="00472CE5"/>
    <w:rsid w:val="00473E81"/>
    <w:rsid w:val="004750B7"/>
    <w:rsid w:val="0047533C"/>
    <w:rsid w:val="00475EEA"/>
    <w:rsid w:val="004765E8"/>
    <w:rsid w:val="00477201"/>
    <w:rsid w:val="004773CA"/>
    <w:rsid w:val="00477FEF"/>
    <w:rsid w:val="00481D72"/>
    <w:rsid w:val="00481FFB"/>
    <w:rsid w:val="004826F6"/>
    <w:rsid w:val="0048416A"/>
    <w:rsid w:val="00484978"/>
    <w:rsid w:val="004869DA"/>
    <w:rsid w:val="00486FA5"/>
    <w:rsid w:val="00487C5B"/>
    <w:rsid w:val="00487DD5"/>
    <w:rsid w:val="00490F94"/>
    <w:rsid w:val="00493C02"/>
    <w:rsid w:val="00493D9E"/>
    <w:rsid w:val="00494936"/>
    <w:rsid w:val="004951C3"/>
    <w:rsid w:val="004952CD"/>
    <w:rsid w:val="004974F1"/>
    <w:rsid w:val="004A48AC"/>
    <w:rsid w:val="004A57D8"/>
    <w:rsid w:val="004A75BC"/>
    <w:rsid w:val="004B016B"/>
    <w:rsid w:val="004B12A2"/>
    <w:rsid w:val="004B2F71"/>
    <w:rsid w:val="004B3016"/>
    <w:rsid w:val="004B38B5"/>
    <w:rsid w:val="004B5D77"/>
    <w:rsid w:val="004C15B9"/>
    <w:rsid w:val="004C1B8C"/>
    <w:rsid w:val="004C336A"/>
    <w:rsid w:val="004C3EB0"/>
    <w:rsid w:val="004C4389"/>
    <w:rsid w:val="004C7807"/>
    <w:rsid w:val="004D091C"/>
    <w:rsid w:val="004D23E7"/>
    <w:rsid w:val="004D364F"/>
    <w:rsid w:val="004D4283"/>
    <w:rsid w:val="004D6F97"/>
    <w:rsid w:val="004E1AD9"/>
    <w:rsid w:val="004E332B"/>
    <w:rsid w:val="004E34B0"/>
    <w:rsid w:val="004E48FF"/>
    <w:rsid w:val="004E4C75"/>
    <w:rsid w:val="004E7C33"/>
    <w:rsid w:val="004F104B"/>
    <w:rsid w:val="004F5FE1"/>
    <w:rsid w:val="00503069"/>
    <w:rsid w:val="00503B3F"/>
    <w:rsid w:val="005042E8"/>
    <w:rsid w:val="00504427"/>
    <w:rsid w:val="00504F2D"/>
    <w:rsid w:val="00505275"/>
    <w:rsid w:val="00506423"/>
    <w:rsid w:val="00506D8F"/>
    <w:rsid w:val="00506FC7"/>
    <w:rsid w:val="00511855"/>
    <w:rsid w:val="005132D0"/>
    <w:rsid w:val="005137E3"/>
    <w:rsid w:val="0051401A"/>
    <w:rsid w:val="00515CFE"/>
    <w:rsid w:val="00516ACA"/>
    <w:rsid w:val="00517087"/>
    <w:rsid w:val="00517965"/>
    <w:rsid w:val="005203CD"/>
    <w:rsid w:val="00521BD1"/>
    <w:rsid w:val="005261E2"/>
    <w:rsid w:val="00526C6D"/>
    <w:rsid w:val="00526CE0"/>
    <w:rsid w:val="005270A8"/>
    <w:rsid w:val="00530931"/>
    <w:rsid w:val="00530BFC"/>
    <w:rsid w:val="00531C6C"/>
    <w:rsid w:val="005342DB"/>
    <w:rsid w:val="00534488"/>
    <w:rsid w:val="00536269"/>
    <w:rsid w:val="00536316"/>
    <w:rsid w:val="00536652"/>
    <w:rsid w:val="00536BA4"/>
    <w:rsid w:val="00536D7D"/>
    <w:rsid w:val="00536D98"/>
    <w:rsid w:val="005400F0"/>
    <w:rsid w:val="00541016"/>
    <w:rsid w:val="005419F8"/>
    <w:rsid w:val="0054562B"/>
    <w:rsid w:val="00545DDF"/>
    <w:rsid w:val="005474B5"/>
    <w:rsid w:val="00547E94"/>
    <w:rsid w:val="00550D5E"/>
    <w:rsid w:val="00554151"/>
    <w:rsid w:val="00555448"/>
    <w:rsid w:val="005558B4"/>
    <w:rsid w:val="0056055D"/>
    <w:rsid w:val="005606DA"/>
    <w:rsid w:val="00561B56"/>
    <w:rsid w:val="00561BAF"/>
    <w:rsid w:val="00561CC3"/>
    <w:rsid w:val="0056254B"/>
    <w:rsid w:val="00564039"/>
    <w:rsid w:val="005659D4"/>
    <w:rsid w:val="00565FA0"/>
    <w:rsid w:val="005710B1"/>
    <w:rsid w:val="00571A43"/>
    <w:rsid w:val="00572457"/>
    <w:rsid w:val="00572566"/>
    <w:rsid w:val="005739B0"/>
    <w:rsid w:val="00573CD5"/>
    <w:rsid w:val="00575D31"/>
    <w:rsid w:val="00577009"/>
    <w:rsid w:val="00581AAB"/>
    <w:rsid w:val="005833A1"/>
    <w:rsid w:val="005855AC"/>
    <w:rsid w:val="0059170B"/>
    <w:rsid w:val="00592857"/>
    <w:rsid w:val="00592D24"/>
    <w:rsid w:val="00595EF1"/>
    <w:rsid w:val="00597364"/>
    <w:rsid w:val="00597EC7"/>
    <w:rsid w:val="00597ED3"/>
    <w:rsid w:val="005A1A71"/>
    <w:rsid w:val="005A24A4"/>
    <w:rsid w:val="005A29EC"/>
    <w:rsid w:val="005A4353"/>
    <w:rsid w:val="005A442B"/>
    <w:rsid w:val="005A4F47"/>
    <w:rsid w:val="005A5012"/>
    <w:rsid w:val="005A5342"/>
    <w:rsid w:val="005A61B6"/>
    <w:rsid w:val="005B00F2"/>
    <w:rsid w:val="005B2EBB"/>
    <w:rsid w:val="005B32B2"/>
    <w:rsid w:val="005B5C1A"/>
    <w:rsid w:val="005B6D74"/>
    <w:rsid w:val="005B7D93"/>
    <w:rsid w:val="005C3825"/>
    <w:rsid w:val="005C3B62"/>
    <w:rsid w:val="005C478E"/>
    <w:rsid w:val="005C4A6B"/>
    <w:rsid w:val="005C6CDF"/>
    <w:rsid w:val="005C7D23"/>
    <w:rsid w:val="005D1603"/>
    <w:rsid w:val="005D167D"/>
    <w:rsid w:val="005D17F0"/>
    <w:rsid w:val="005D182B"/>
    <w:rsid w:val="005D295E"/>
    <w:rsid w:val="005D487A"/>
    <w:rsid w:val="005D48FD"/>
    <w:rsid w:val="005D5669"/>
    <w:rsid w:val="005D5D98"/>
    <w:rsid w:val="005E0CF9"/>
    <w:rsid w:val="005E2E12"/>
    <w:rsid w:val="005E39AF"/>
    <w:rsid w:val="005E508C"/>
    <w:rsid w:val="005E5AB2"/>
    <w:rsid w:val="005E5C7D"/>
    <w:rsid w:val="005E689D"/>
    <w:rsid w:val="005E774F"/>
    <w:rsid w:val="005E7AD2"/>
    <w:rsid w:val="005F1175"/>
    <w:rsid w:val="005F2043"/>
    <w:rsid w:val="005F252D"/>
    <w:rsid w:val="005F52AC"/>
    <w:rsid w:val="005F5905"/>
    <w:rsid w:val="005F59BE"/>
    <w:rsid w:val="005F7617"/>
    <w:rsid w:val="00601155"/>
    <w:rsid w:val="0060123D"/>
    <w:rsid w:val="00601DA3"/>
    <w:rsid w:val="00601DA9"/>
    <w:rsid w:val="00603696"/>
    <w:rsid w:val="00604360"/>
    <w:rsid w:val="00604E5C"/>
    <w:rsid w:val="00605818"/>
    <w:rsid w:val="00605E53"/>
    <w:rsid w:val="00605F66"/>
    <w:rsid w:val="006106D2"/>
    <w:rsid w:val="0061140A"/>
    <w:rsid w:val="0061220B"/>
    <w:rsid w:val="00612707"/>
    <w:rsid w:val="00612992"/>
    <w:rsid w:val="006148AF"/>
    <w:rsid w:val="00615076"/>
    <w:rsid w:val="00615932"/>
    <w:rsid w:val="006167ED"/>
    <w:rsid w:val="00616CDA"/>
    <w:rsid w:val="00617F63"/>
    <w:rsid w:val="00620F79"/>
    <w:rsid w:val="00621050"/>
    <w:rsid w:val="00622D1A"/>
    <w:rsid w:val="00625B07"/>
    <w:rsid w:val="00625BF9"/>
    <w:rsid w:val="00631CC7"/>
    <w:rsid w:val="00632144"/>
    <w:rsid w:val="00633FF2"/>
    <w:rsid w:val="006341B2"/>
    <w:rsid w:val="00635FCA"/>
    <w:rsid w:val="006361B1"/>
    <w:rsid w:val="0063682F"/>
    <w:rsid w:val="006406CE"/>
    <w:rsid w:val="00641685"/>
    <w:rsid w:val="00641BE0"/>
    <w:rsid w:val="00641CCB"/>
    <w:rsid w:val="00642D92"/>
    <w:rsid w:val="006451BD"/>
    <w:rsid w:val="00645900"/>
    <w:rsid w:val="00645E91"/>
    <w:rsid w:val="00646431"/>
    <w:rsid w:val="0065145E"/>
    <w:rsid w:val="0065256E"/>
    <w:rsid w:val="0065374C"/>
    <w:rsid w:val="00653DA7"/>
    <w:rsid w:val="00653EB9"/>
    <w:rsid w:val="006553FA"/>
    <w:rsid w:val="006559B9"/>
    <w:rsid w:val="00655D10"/>
    <w:rsid w:val="00660777"/>
    <w:rsid w:val="0066108C"/>
    <w:rsid w:val="00661E0C"/>
    <w:rsid w:val="00661F4A"/>
    <w:rsid w:val="006622E2"/>
    <w:rsid w:val="0066297B"/>
    <w:rsid w:val="00662E43"/>
    <w:rsid w:val="00663AFA"/>
    <w:rsid w:val="00663EA7"/>
    <w:rsid w:val="00664A90"/>
    <w:rsid w:val="0066625B"/>
    <w:rsid w:val="00666822"/>
    <w:rsid w:val="00666EC8"/>
    <w:rsid w:val="00666F58"/>
    <w:rsid w:val="00670723"/>
    <w:rsid w:val="00670DE9"/>
    <w:rsid w:val="00673D78"/>
    <w:rsid w:val="00676A11"/>
    <w:rsid w:val="00677DC8"/>
    <w:rsid w:val="00681D75"/>
    <w:rsid w:val="006840D2"/>
    <w:rsid w:val="00684ED0"/>
    <w:rsid w:val="006859A0"/>
    <w:rsid w:val="00685A4B"/>
    <w:rsid w:val="0068621C"/>
    <w:rsid w:val="00686ADF"/>
    <w:rsid w:val="006878A2"/>
    <w:rsid w:val="00687EEA"/>
    <w:rsid w:val="006900A7"/>
    <w:rsid w:val="00690283"/>
    <w:rsid w:val="00692709"/>
    <w:rsid w:val="00692848"/>
    <w:rsid w:val="006947C1"/>
    <w:rsid w:val="00695667"/>
    <w:rsid w:val="00695C0E"/>
    <w:rsid w:val="006A0532"/>
    <w:rsid w:val="006A0CC5"/>
    <w:rsid w:val="006A117C"/>
    <w:rsid w:val="006A1D4A"/>
    <w:rsid w:val="006A3721"/>
    <w:rsid w:val="006B2B15"/>
    <w:rsid w:val="006B2D3B"/>
    <w:rsid w:val="006B51A4"/>
    <w:rsid w:val="006C04F2"/>
    <w:rsid w:val="006C15EF"/>
    <w:rsid w:val="006C1E22"/>
    <w:rsid w:val="006C2910"/>
    <w:rsid w:val="006C633C"/>
    <w:rsid w:val="006D011D"/>
    <w:rsid w:val="006D3AE5"/>
    <w:rsid w:val="006D4676"/>
    <w:rsid w:val="006D6A20"/>
    <w:rsid w:val="006D7743"/>
    <w:rsid w:val="006E03AD"/>
    <w:rsid w:val="006E1444"/>
    <w:rsid w:val="006E4184"/>
    <w:rsid w:val="006E5409"/>
    <w:rsid w:val="006E61DE"/>
    <w:rsid w:val="006E7F95"/>
    <w:rsid w:val="006F3928"/>
    <w:rsid w:val="006F3F65"/>
    <w:rsid w:val="0070061B"/>
    <w:rsid w:val="00700A17"/>
    <w:rsid w:val="00702903"/>
    <w:rsid w:val="00705CD2"/>
    <w:rsid w:val="00707F8B"/>
    <w:rsid w:val="00711130"/>
    <w:rsid w:val="00711BDD"/>
    <w:rsid w:val="00712D83"/>
    <w:rsid w:val="00713206"/>
    <w:rsid w:val="0071419B"/>
    <w:rsid w:val="007142F7"/>
    <w:rsid w:val="007179BC"/>
    <w:rsid w:val="00717D70"/>
    <w:rsid w:val="00721932"/>
    <w:rsid w:val="00721A2D"/>
    <w:rsid w:val="007237F1"/>
    <w:rsid w:val="00724122"/>
    <w:rsid w:val="007304AF"/>
    <w:rsid w:val="007308E2"/>
    <w:rsid w:val="007328F8"/>
    <w:rsid w:val="00735478"/>
    <w:rsid w:val="00736033"/>
    <w:rsid w:val="00736322"/>
    <w:rsid w:val="007408D2"/>
    <w:rsid w:val="007409B6"/>
    <w:rsid w:val="00740ECC"/>
    <w:rsid w:val="007411C9"/>
    <w:rsid w:val="007422E2"/>
    <w:rsid w:val="007511A6"/>
    <w:rsid w:val="00751748"/>
    <w:rsid w:val="007527B2"/>
    <w:rsid w:val="00753E56"/>
    <w:rsid w:val="0075689B"/>
    <w:rsid w:val="00756C7E"/>
    <w:rsid w:val="00757A2B"/>
    <w:rsid w:val="00761165"/>
    <w:rsid w:val="00761ECA"/>
    <w:rsid w:val="007641B7"/>
    <w:rsid w:val="0076421F"/>
    <w:rsid w:val="00764358"/>
    <w:rsid w:val="00764426"/>
    <w:rsid w:val="00765308"/>
    <w:rsid w:val="007667D8"/>
    <w:rsid w:val="00767D10"/>
    <w:rsid w:val="007715D2"/>
    <w:rsid w:val="00773B4F"/>
    <w:rsid w:val="00774C7D"/>
    <w:rsid w:val="00776493"/>
    <w:rsid w:val="00776FA0"/>
    <w:rsid w:val="00780A4F"/>
    <w:rsid w:val="0078215D"/>
    <w:rsid w:val="00783A7B"/>
    <w:rsid w:val="00783C2C"/>
    <w:rsid w:val="00786684"/>
    <w:rsid w:val="00790E47"/>
    <w:rsid w:val="007914C5"/>
    <w:rsid w:val="00794ACB"/>
    <w:rsid w:val="00795CB3"/>
    <w:rsid w:val="00796A06"/>
    <w:rsid w:val="00797145"/>
    <w:rsid w:val="00797FDD"/>
    <w:rsid w:val="007A0321"/>
    <w:rsid w:val="007A1931"/>
    <w:rsid w:val="007A1F9C"/>
    <w:rsid w:val="007A5C03"/>
    <w:rsid w:val="007A5E45"/>
    <w:rsid w:val="007A5FDC"/>
    <w:rsid w:val="007A744B"/>
    <w:rsid w:val="007B2870"/>
    <w:rsid w:val="007B7197"/>
    <w:rsid w:val="007C0C5C"/>
    <w:rsid w:val="007C12A7"/>
    <w:rsid w:val="007C1A33"/>
    <w:rsid w:val="007C1E6A"/>
    <w:rsid w:val="007C246D"/>
    <w:rsid w:val="007C43E5"/>
    <w:rsid w:val="007C4D2F"/>
    <w:rsid w:val="007C62FA"/>
    <w:rsid w:val="007C6437"/>
    <w:rsid w:val="007C6B18"/>
    <w:rsid w:val="007C7304"/>
    <w:rsid w:val="007C778F"/>
    <w:rsid w:val="007C7C95"/>
    <w:rsid w:val="007D00EC"/>
    <w:rsid w:val="007D3E71"/>
    <w:rsid w:val="007D4CF8"/>
    <w:rsid w:val="007D54AE"/>
    <w:rsid w:val="007D75EA"/>
    <w:rsid w:val="007D7F97"/>
    <w:rsid w:val="007E303C"/>
    <w:rsid w:val="007E51D4"/>
    <w:rsid w:val="007E5EDF"/>
    <w:rsid w:val="007E628A"/>
    <w:rsid w:val="007E6332"/>
    <w:rsid w:val="007E7861"/>
    <w:rsid w:val="007F07B2"/>
    <w:rsid w:val="007F7181"/>
    <w:rsid w:val="0080123B"/>
    <w:rsid w:val="008048D4"/>
    <w:rsid w:val="00805BF5"/>
    <w:rsid w:val="008072C8"/>
    <w:rsid w:val="00807702"/>
    <w:rsid w:val="00810919"/>
    <w:rsid w:val="0081143C"/>
    <w:rsid w:val="00812355"/>
    <w:rsid w:val="00812CA2"/>
    <w:rsid w:val="00812D60"/>
    <w:rsid w:val="00813C3E"/>
    <w:rsid w:val="00814C65"/>
    <w:rsid w:val="0082197D"/>
    <w:rsid w:val="00821D6E"/>
    <w:rsid w:val="008231B9"/>
    <w:rsid w:val="00824E27"/>
    <w:rsid w:val="00826E56"/>
    <w:rsid w:val="008270F8"/>
    <w:rsid w:val="008300CD"/>
    <w:rsid w:val="008337C0"/>
    <w:rsid w:val="008417D1"/>
    <w:rsid w:val="00842C78"/>
    <w:rsid w:val="00842E19"/>
    <w:rsid w:val="008437F2"/>
    <w:rsid w:val="008448A9"/>
    <w:rsid w:val="008455A6"/>
    <w:rsid w:val="00846E6F"/>
    <w:rsid w:val="0085144B"/>
    <w:rsid w:val="008518AD"/>
    <w:rsid w:val="0085329D"/>
    <w:rsid w:val="00853D85"/>
    <w:rsid w:val="008549D8"/>
    <w:rsid w:val="00854E4F"/>
    <w:rsid w:val="00857CFC"/>
    <w:rsid w:val="008604F8"/>
    <w:rsid w:val="00864C55"/>
    <w:rsid w:val="00866B9B"/>
    <w:rsid w:val="0086718E"/>
    <w:rsid w:val="008674F1"/>
    <w:rsid w:val="008676DD"/>
    <w:rsid w:val="0087040D"/>
    <w:rsid w:val="008711CB"/>
    <w:rsid w:val="008721E1"/>
    <w:rsid w:val="008724E1"/>
    <w:rsid w:val="00876EC4"/>
    <w:rsid w:val="00877E24"/>
    <w:rsid w:val="00880603"/>
    <w:rsid w:val="0088111F"/>
    <w:rsid w:val="00884D13"/>
    <w:rsid w:val="00885E34"/>
    <w:rsid w:val="008875AE"/>
    <w:rsid w:val="0089165E"/>
    <w:rsid w:val="00891B57"/>
    <w:rsid w:val="0089407C"/>
    <w:rsid w:val="008944F7"/>
    <w:rsid w:val="008956D1"/>
    <w:rsid w:val="00896E1B"/>
    <w:rsid w:val="008978AB"/>
    <w:rsid w:val="00897A6A"/>
    <w:rsid w:val="008A068B"/>
    <w:rsid w:val="008A15AC"/>
    <w:rsid w:val="008A1A78"/>
    <w:rsid w:val="008A3A77"/>
    <w:rsid w:val="008A56B0"/>
    <w:rsid w:val="008A64CD"/>
    <w:rsid w:val="008A68ED"/>
    <w:rsid w:val="008B2EBD"/>
    <w:rsid w:val="008B3C05"/>
    <w:rsid w:val="008B51E5"/>
    <w:rsid w:val="008B59FA"/>
    <w:rsid w:val="008B5A52"/>
    <w:rsid w:val="008B657B"/>
    <w:rsid w:val="008C072D"/>
    <w:rsid w:val="008C1533"/>
    <w:rsid w:val="008C1EB2"/>
    <w:rsid w:val="008C205E"/>
    <w:rsid w:val="008C22B6"/>
    <w:rsid w:val="008C28B2"/>
    <w:rsid w:val="008C2A70"/>
    <w:rsid w:val="008C3832"/>
    <w:rsid w:val="008C384C"/>
    <w:rsid w:val="008C3C8F"/>
    <w:rsid w:val="008C3F5D"/>
    <w:rsid w:val="008C443C"/>
    <w:rsid w:val="008C4DD0"/>
    <w:rsid w:val="008C5AA8"/>
    <w:rsid w:val="008C711E"/>
    <w:rsid w:val="008C79E8"/>
    <w:rsid w:val="008C79F2"/>
    <w:rsid w:val="008D0604"/>
    <w:rsid w:val="008D24E6"/>
    <w:rsid w:val="008D37BD"/>
    <w:rsid w:val="008D3F6E"/>
    <w:rsid w:val="008D7530"/>
    <w:rsid w:val="008E0CEE"/>
    <w:rsid w:val="008E1154"/>
    <w:rsid w:val="008E25AB"/>
    <w:rsid w:val="008E25F5"/>
    <w:rsid w:val="008E50ED"/>
    <w:rsid w:val="008E563D"/>
    <w:rsid w:val="008E7BF3"/>
    <w:rsid w:val="008F2BAA"/>
    <w:rsid w:val="008F4E37"/>
    <w:rsid w:val="008F5443"/>
    <w:rsid w:val="008F747C"/>
    <w:rsid w:val="008F77F3"/>
    <w:rsid w:val="008F7C84"/>
    <w:rsid w:val="00900E95"/>
    <w:rsid w:val="00902CD2"/>
    <w:rsid w:val="009043A4"/>
    <w:rsid w:val="0090539E"/>
    <w:rsid w:val="00906363"/>
    <w:rsid w:val="00910A4E"/>
    <w:rsid w:val="00911618"/>
    <w:rsid w:val="00911CEC"/>
    <w:rsid w:val="0091668D"/>
    <w:rsid w:val="009167AC"/>
    <w:rsid w:val="00916F57"/>
    <w:rsid w:val="00917ACD"/>
    <w:rsid w:val="00920C65"/>
    <w:rsid w:val="00926E92"/>
    <w:rsid w:val="00927F20"/>
    <w:rsid w:val="00930499"/>
    <w:rsid w:val="00932544"/>
    <w:rsid w:val="009330A4"/>
    <w:rsid w:val="0093423E"/>
    <w:rsid w:val="00934A56"/>
    <w:rsid w:val="00934C81"/>
    <w:rsid w:val="009354AC"/>
    <w:rsid w:val="00936B8F"/>
    <w:rsid w:val="009371B6"/>
    <w:rsid w:val="009403D0"/>
    <w:rsid w:val="00940AD2"/>
    <w:rsid w:val="00947127"/>
    <w:rsid w:val="009473E9"/>
    <w:rsid w:val="00950306"/>
    <w:rsid w:val="00951A9B"/>
    <w:rsid w:val="0095295B"/>
    <w:rsid w:val="00963010"/>
    <w:rsid w:val="009650AD"/>
    <w:rsid w:val="00965AC7"/>
    <w:rsid w:val="00965E48"/>
    <w:rsid w:val="00970A48"/>
    <w:rsid w:val="00973CC2"/>
    <w:rsid w:val="00973FD9"/>
    <w:rsid w:val="00975B2E"/>
    <w:rsid w:val="009810BA"/>
    <w:rsid w:val="00981B6D"/>
    <w:rsid w:val="0098282E"/>
    <w:rsid w:val="009834ED"/>
    <w:rsid w:val="00983936"/>
    <w:rsid w:val="009850BB"/>
    <w:rsid w:val="00987D50"/>
    <w:rsid w:val="009907A3"/>
    <w:rsid w:val="009908CC"/>
    <w:rsid w:val="009914F8"/>
    <w:rsid w:val="0099207F"/>
    <w:rsid w:val="00993021"/>
    <w:rsid w:val="009931D1"/>
    <w:rsid w:val="00993335"/>
    <w:rsid w:val="009933E2"/>
    <w:rsid w:val="009954A2"/>
    <w:rsid w:val="00996322"/>
    <w:rsid w:val="009970B7"/>
    <w:rsid w:val="009A082E"/>
    <w:rsid w:val="009A0E98"/>
    <w:rsid w:val="009A1338"/>
    <w:rsid w:val="009A2F1B"/>
    <w:rsid w:val="009A353E"/>
    <w:rsid w:val="009A36B4"/>
    <w:rsid w:val="009A57A3"/>
    <w:rsid w:val="009A60E3"/>
    <w:rsid w:val="009A7FE9"/>
    <w:rsid w:val="009B257B"/>
    <w:rsid w:val="009B28F3"/>
    <w:rsid w:val="009B2D9B"/>
    <w:rsid w:val="009B3092"/>
    <w:rsid w:val="009B45DD"/>
    <w:rsid w:val="009B4CDF"/>
    <w:rsid w:val="009B601F"/>
    <w:rsid w:val="009B79B2"/>
    <w:rsid w:val="009B7DE6"/>
    <w:rsid w:val="009C09A4"/>
    <w:rsid w:val="009C0D88"/>
    <w:rsid w:val="009C3A58"/>
    <w:rsid w:val="009C4E8C"/>
    <w:rsid w:val="009C4F1D"/>
    <w:rsid w:val="009C5749"/>
    <w:rsid w:val="009C6118"/>
    <w:rsid w:val="009C7FBD"/>
    <w:rsid w:val="009D0A24"/>
    <w:rsid w:val="009D0D53"/>
    <w:rsid w:val="009D1061"/>
    <w:rsid w:val="009D10F7"/>
    <w:rsid w:val="009D34DF"/>
    <w:rsid w:val="009D42B7"/>
    <w:rsid w:val="009D4731"/>
    <w:rsid w:val="009D6E3C"/>
    <w:rsid w:val="009D7D90"/>
    <w:rsid w:val="009E5402"/>
    <w:rsid w:val="009E5BFE"/>
    <w:rsid w:val="009E654E"/>
    <w:rsid w:val="009E7988"/>
    <w:rsid w:val="009F2A88"/>
    <w:rsid w:val="009F2B90"/>
    <w:rsid w:val="009F3A2B"/>
    <w:rsid w:val="009F4D9F"/>
    <w:rsid w:val="009F66A6"/>
    <w:rsid w:val="009F6FFC"/>
    <w:rsid w:val="009F7961"/>
    <w:rsid w:val="009F7E72"/>
    <w:rsid w:val="00A0111D"/>
    <w:rsid w:val="00A02144"/>
    <w:rsid w:val="00A033CB"/>
    <w:rsid w:val="00A04716"/>
    <w:rsid w:val="00A05B3C"/>
    <w:rsid w:val="00A05FD9"/>
    <w:rsid w:val="00A063C3"/>
    <w:rsid w:val="00A0699E"/>
    <w:rsid w:val="00A07A41"/>
    <w:rsid w:val="00A10803"/>
    <w:rsid w:val="00A13C4B"/>
    <w:rsid w:val="00A1624E"/>
    <w:rsid w:val="00A176B5"/>
    <w:rsid w:val="00A21DCB"/>
    <w:rsid w:val="00A244CC"/>
    <w:rsid w:val="00A247E9"/>
    <w:rsid w:val="00A256A4"/>
    <w:rsid w:val="00A270F8"/>
    <w:rsid w:val="00A302F5"/>
    <w:rsid w:val="00A31E5A"/>
    <w:rsid w:val="00A32DDA"/>
    <w:rsid w:val="00A34624"/>
    <w:rsid w:val="00A363D7"/>
    <w:rsid w:val="00A41118"/>
    <w:rsid w:val="00A43832"/>
    <w:rsid w:val="00A44321"/>
    <w:rsid w:val="00A46F7E"/>
    <w:rsid w:val="00A50604"/>
    <w:rsid w:val="00A517C7"/>
    <w:rsid w:val="00A51BD8"/>
    <w:rsid w:val="00A52494"/>
    <w:rsid w:val="00A53A72"/>
    <w:rsid w:val="00A53D04"/>
    <w:rsid w:val="00A53E44"/>
    <w:rsid w:val="00A5454D"/>
    <w:rsid w:val="00A54702"/>
    <w:rsid w:val="00A5607E"/>
    <w:rsid w:val="00A57C3A"/>
    <w:rsid w:val="00A57D02"/>
    <w:rsid w:val="00A60FA4"/>
    <w:rsid w:val="00A62092"/>
    <w:rsid w:val="00A67BDC"/>
    <w:rsid w:val="00A718BA"/>
    <w:rsid w:val="00A719F4"/>
    <w:rsid w:val="00A72187"/>
    <w:rsid w:val="00A72C83"/>
    <w:rsid w:val="00A72D0C"/>
    <w:rsid w:val="00A747CA"/>
    <w:rsid w:val="00A74A68"/>
    <w:rsid w:val="00A7514D"/>
    <w:rsid w:val="00A76F11"/>
    <w:rsid w:val="00A81207"/>
    <w:rsid w:val="00A81CEE"/>
    <w:rsid w:val="00A82450"/>
    <w:rsid w:val="00A84932"/>
    <w:rsid w:val="00A901BA"/>
    <w:rsid w:val="00A903BF"/>
    <w:rsid w:val="00A912FA"/>
    <w:rsid w:val="00A917FC"/>
    <w:rsid w:val="00AA0958"/>
    <w:rsid w:val="00AA1A61"/>
    <w:rsid w:val="00AA327C"/>
    <w:rsid w:val="00AA3EF5"/>
    <w:rsid w:val="00AA45C5"/>
    <w:rsid w:val="00AA6CB3"/>
    <w:rsid w:val="00AA7A67"/>
    <w:rsid w:val="00AA7C95"/>
    <w:rsid w:val="00AB05FE"/>
    <w:rsid w:val="00AB1620"/>
    <w:rsid w:val="00AB1C5D"/>
    <w:rsid w:val="00AB351F"/>
    <w:rsid w:val="00AB427C"/>
    <w:rsid w:val="00AB595A"/>
    <w:rsid w:val="00AC0953"/>
    <w:rsid w:val="00AC0CE1"/>
    <w:rsid w:val="00AC30B7"/>
    <w:rsid w:val="00AC33E2"/>
    <w:rsid w:val="00AC53C9"/>
    <w:rsid w:val="00AC58CC"/>
    <w:rsid w:val="00AC6852"/>
    <w:rsid w:val="00AD021E"/>
    <w:rsid w:val="00AD0A37"/>
    <w:rsid w:val="00AD121F"/>
    <w:rsid w:val="00AD16F0"/>
    <w:rsid w:val="00AD3401"/>
    <w:rsid w:val="00AD403A"/>
    <w:rsid w:val="00AD446B"/>
    <w:rsid w:val="00AD4D70"/>
    <w:rsid w:val="00AD4DB4"/>
    <w:rsid w:val="00AD4FF3"/>
    <w:rsid w:val="00AD5D5F"/>
    <w:rsid w:val="00AD64DF"/>
    <w:rsid w:val="00AD7680"/>
    <w:rsid w:val="00AE2316"/>
    <w:rsid w:val="00AE3E2B"/>
    <w:rsid w:val="00AE7B51"/>
    <w:rsid w:val="00AE7D22"/>
    <w:rsid w:val="00AE7F75"/>
    <w:rsid w:val="00AF063C"/>
    <w:rsid w:val="00AF0E8F"/>
    <w:rsid w:val="00AF239A"/>
    <w:rsid w:val="00AF38AC"/>
    <w:rsid w:val="00AF3C60"/>
    <w:rsid w:val="00AF4201"/>
    <w:rsid w:val="00AF4841"/>
    <w:rsid w:val="00AF48AF"/>
    <w:rsid w:val="00AF4F55"/>
    <w:rsid w:val="00AF5296"/>
    <w:rsid w:val="00AF7476"/>
    <w:rsid w:val="00B00E34"/>
    <w:rsid w:val="00B021F4"/>
    <w:rsid w:val="00B062C2"/>
    <w:rsid w:val="00B109C4"/>
    <w:rsid w:val="00B11262"/>
    <w:rsid w:val="00B11B20"/>
    <w:rsid w:val="00B1218C"/>
    <w:rsid w:val="00B12234"/>
    <w:rsid w:val="00B12AD7"/>
    <w:rsid w:val="00B14882"/>
    <w:rsid w:val="00B14BF7"/>
    <w:rsid w:val="00B14EC1"/>
    <w:rsid w:val="00B14EC8"/>
    <w:rsid w:val="00B1505B"/>
    <w:rsid w:val="00B176E9"/>
    <w:rsid w:val="00B2097E"/>
    <w:rsid w:val="00B22B52"/>
    <w:rsid w:val="00B237A4"/>
    <w:rsid w:val="00B251FC"/>
    <w:rsid w:val="00B25927"/>
    <w:rsid w:val="00B26290"/>
    <w:rsid w:val="00B30AE5"/>
    <w:rsid w:val="00B31C8D"/>
    <w:rsid w:val="00B351A7"/>
    <w:rsid w:val="00B35DB6"/>
    <w:rsid w:val="00B36C66"/>
    <w:rsid w:val="00B372DE"/>
    <w:rsid w:val="00B435D9"/>
    <w:rsid w:val="00B43D34"/>
    <w:rsid w:val="00B45865"/>
    <w:rsid w:val="00B50AA0"/>
    <w:rsid w:val="00B50B74"/>
    <w:rsid w:val="00B52827"/>
    <w:rsid w:val="00B53D7F"/>
    <w:rsid w:val="00B54C8B"/>
    <w:rsid w:val="00B558E1"/>
    <w:rsid w:val="00B55EF0"/>
    <w:rsid w:val="00B55F9A"/>
    <w:rsid w:val="00B56517"/>
    <w:rsid w:val="00B57362"/>
    <w:rsid w:val="00B62C8F"/>
    <w:rsid w:val="00B63D9E"/>
    <w:rsid w:val="00B66596"/>
    <w:rsid w:val="00B703BF"/>
    <w:rsid w:val="00B72ED7"/>
    <w:rsid w:val="00B735D0"/>
    <w:rsid w:val="00B76724"/>
    <w:rsid w:val="00B8130B"/>
    <w:rsid w:val="00B84E4B"/>
    <w:rsid w:val="00B87873"/>
    <w:rsid w:val="00B87DA6"/>
    <w:rsid w:val="00B903D1"/>
    <w:rsid w:val="00B92A61"/>
    <w:rsid w:val="00B95C62"/>
    <w:rsid w:val="00B96A8A"/>
    <w:rsid w:val="00B97939"/>
    <w:rsid w:val="00B97FE2"/>
    <w:rsid w:val="00BA06BB"/>
    <w:rsid w:val="00BA42FB"/>
    <w:rsid w:val="00BA5B97"/>
    <w:rsid w:val="00BA5DE1"/>
    <w:rsid w:val="00BA7AB8"/>
    <w:rsid w:val="00BB2D24"/>
    <w:rsid w:val="00BB61EE"/>
    <w:rsid w:val="00BB777F"/>
    <w:rsid w:val="00BC0B1E"/>
    <w:rsid w:val="00BC110D"/>
    <w:rsid w:val="00BC1205"/>
    <w:rsid w:val="00BC1C54"/>
    <w:rsid w:val="00BC2129"/>
    <w:rsid w:val="00BC2286"/>
    <w:rsid w:val="00BC2FBD"/>
    <w:rsid w:val="00BC420A"/>
    <w:rsid w:val="00BD70C0"/>
    <w:rsid w:val="00BE03A7"/>
    <w:rsid w:val="00BE0AA9"/>
    <w:rsid w:val="00BE0E90"/>
    <w:rsid w:val="00BE26CE"/>
    <w:rsid w:val="00BE6269"/>
    <w:rsid w:val="00BE70FD"/>
    <w:rsid w:val="00BE75B1"/>
    <w:rsid w:val="00BF2448"/>
    <w:rsid w:val="00BF2D31"/>
    <w:rsid w:val="00BF2D58"/>
    <w:rsid w:val="00BF37D5"/>
    <w:rsid w:val="00BF4E72"/>
    <w:rsid w:val="00BF6A2B"/>
    <w:rsid w:val="00C000A8"/>
    <w:rsid w:val="00C0230F"/>
    <w:rsid w:val="00C029D5"/>
    <w:rsid w:val="00C02D7E"/>
    <w:rsid w:val="00C03A1F"/>
    <w:rsid w:val="00C05157"/>
    <w:rsid w:val="00C05712"/>
    <w:rsid w:val="00C0590D"/>
    <w:rsid w:val="00C07FFD"/>
    <w:rsid w:val="00C100AC"/>
    <w:rsid w:val="00C135CE"/>
    <w:rsid w:val="00C1377D"/>
    <w:rsid w:val="00C143C9"/>
    <w:rsid w:val="00C1501A"/>
    <w:rsid w:val="00C1555F"/>
    <w:rsid w:val="00C202FB"/>
    <w:rsid w:val="00C203C8"/>
    <w:rsid w:val="00C2131F"/>
    <w:rsid w:val="00C2219E"/>
    <w:rsid w:val="00C22E71"/>
    <w:rsid w:val="00C23D49"/>
    <w:rsid w:val="00C24958"/>
    <w:rsid w:val="00C25C55"/>
    <w:rsid w:val="00C27B3C"/>
    <w:rsid w:val="00C306DD"/>
    <w:rsid w:val="00C315F0"/>
    <w:rsid w:val="00C33903"/>
    <w:rsid w:val="00C36878"/>
    <w:rsid w:val="00C37E57"/>
    <w:rsid w:val="00C40A2A"/>
    <w:rsid w:val="00C40A69"/>
    <w:rsid w:val="00C420C8"/>
    <w:rsid w:val="00C43D8D"/>
    <w:rsid w:val="00C50707"/>
    <w:rsid w:val="00C51836"/>
    <w:rsid w:val="00C518D1"/>
    <w:rsid w:val="00C528CD"/>
    <w:rsid w:val="00C53292"/>
    <w:rsid w:val="00C53C81"/>
    <w:rsid w:val="00C547FC"/>
    <w:rsid w:val="00C55195"/>
    <w:rsid w:val="00C55529"/>
    <w:rsid w:val="00C603FB"/>
    <w:rsid w:val="00C6095C"/>
    <w:rsid w:val="00C60F8A"/>
    <w:rsid w:val="00C6153E"/>
    <w:rsid w:val="00C61B96"/>
    <w:rsid w:val="00C63AE4"/>
    <w:rsid w:val="00C65251"/>
    <w:rsid w:val="00C70C38"/>
    <w:rsid w:val="00C76299"/>
    <w:rsid w:val="00C77D10"/>
    <w:rsid w:val="00C82169"/>
    <w:rsid w:val="00C82287"/>
    <w:rsid w:val="00C84190"/>
    <w:rsid w:val="00C850A1"/>
    <w:rsid w:val="00C8519A"/>
    <w:rsid w:val="00C866E0"/>
    <w:rsid w:val="00C87100"/>
    <w:rsid w:val="00C929EC"/>
    <w:rsid w:val="00C9375B"/>
    <w:rsid w:val="00C94FCF"/>
    <w:rsid w:val="00C95761"/>
    <w:rsid w:val="00C974BA"/>
    <w:rsid w:val="00C975BF"/>
    <w:rsid w:val="00C97CAA"/>
    <w:rsid w:val="00CA1D74"/>
    <w:rsid w:val="00CA2498"/>
    <w:rsid w:val="00CA2CEB"/>
    <w:rsid w:val="00CA3EC1"/>
    <w:rsid w:val="00CA5565"/>
    <w:rsid w:val="00CA6FAD"/>
    <w:rsid w:val="00CB3FD5"/>
    <w:rsid w:val="00CB47F4"/>
    <w:rsid w:val="00CB595B"/>
    <w:rsid w:val="00CB7A11"/>
    <w:rsid w:val="00CB7ECD"/>
    <w:rsid w:val="00CC2051"/>
    <w:rsid w:val="00CC242D"/>
    <w:rsid w:val="00CC281B"/>
    <w:rsid w:val="00CC3165"/>
    <w:rsid w:val="00CC4B2A"/>
    <w:rsid w:val="00CC7AD6"/>
    <w:rsid w:val="00CD0237"/>
    <w:rsid w:val="00CD0B50"/>
    <w:rsid w:val="00CD1B1B"/>
    <w:rsid w:val="00CD2642"/>
    <w:rsid w:val="00CD36FC"/>
    <w:rsid w:val="00CD4A44"/>
    <w:rsid w:val="00CD5FA0"/>
    <w:rsid w:val="00CD73FE"/>
    <w:rsid w:val="00CE08CB"/>
    <w:rsid w:val="00CE428B"/>
    <w:rsid w:val="00CE68B5"/>
    <w:rsid w:val="00CE6CBB"/>
    <w:rsid w:val="00CF153D"/>
    <w:rsid w:val="00CF1AB2"/>
    <w:rsid w:val="00CF69D8"/>
    <w:rsid w:val="00CF7242"/>
    <w:rsid w:val="00D00068"/>
    <w:rsid w:val="00D00F82"/>
    <w:rsid w:val="00D01102"/>
    <w:rsid w:val="00D011B1"/>
    <w:rsid w:val="00D02E0F"/>
    <w:rsid w:val="00D037A2"/>
    <w:rsid w:val="00D05DD9"/>
    <w:rsid w:val="00D0702F"/>
    <w:rsid w:val="00D072F4"/>
    <w:rsid w:val="00D07640"/>
    <w:rsid w:val="00D07727"/>
    <w:rsid w:val="00D10023"/>
    <w:rsid w:val="00D1004C"/>
    <w:rsid w:val="00D10570"/>
    <w:rsid w:val="00D11518"/>
    <w:rsid w:val="00D128A6"/>
    <w:rsid w:val="00D149D0"/>
    <w:rsid w:val="00D156BE"/>
    <w:rsid w:val="00D1643C"/>
    <w:rsid w:val="00D16475"/>
    <w:rsid w:val="00D165F0"/>
    <w:rsid w:val="00D17546"/>
    <w:rsid w:val="00D20537"/>
    <w:rsid w:val="00D2177B"/>
    <w:rsid w:val="00D2238E"/>
    <w:rsid w:val="00D22FCD"/>
    <w:rsid w:val="00D244EB"/>
    <w:rsid w:val="00D25381"/>
    <w:rsid w:val="00D30EDF"/>
    <w:rsid w:val="00D30FA2"/>
    <w:rsid w:val="00D3164E"/>
    <w:rsid w:val="00D31805"/>
    <w:rsid w:val="00D33079"/>
    <w:rsid w:val="00D42987"/>
    <w:rsid w:val="00D44C9F"/>
    <w:rsid w:val="00D474F6"/>
    <w:rsid w:val="00D47C97"/>
    <w:rsid w:val="00D52C59"/>
    <w:rsid w:val="00D530C2"/>
    <w:rsid w:val="00D530DE"/>
    <w:rsid w:val="00D555EC"/>
    <w:rsid w:val="00D579F1"/>
    <w:rsid w:val="00D607F1"/>
    <w:rsid w:val="00D618E7"/>
    <w:rsid w:val="00D62E9E"/>
    <w:rsid w:val="00D62EC1"/>
    <w:rsid w:val="00D63AA7"/>
    <w:rsid w:val="00D654AF"/>
    <w:rsid w:val="00D6778A"/>
    <w:rsid w:val="00D713BD"/>
    <w:rsid w:val="00D71E76"/>
    <w:rsid w:val="00D73511"/>
    <w:rsid w:val="00D76631"/>
    <w:rsid w:val="00D8009B"/>
    <w:rsid w:val="00D8160B"/>
    <w:rsid w:val="00D81A6D"/>
    <w:rsid w:val="00D82885"/>
    <w:rsid w:val="00D83CD1"/>
    <w:rsid w:val="00D8489C"/>
    <w:rsid w:val="00D84A8A"/>
    <w:rsid w:val="00D85936"/>
    <w:rsid w:val="00D86E6F"/>
    <w:rsid w:val="00D86ED9"/>
    <w:rsid w:val="00D91155"/>
    <w:rsid w:val="00D911EA"/>
    <w:rsid w:val="00D92C8F"/>
    <w:rsid w:val="00D92FDE"/>
    <w:rsid w:val="00D9325F"/>
    <w:rsid w:val="00D93AA2"/>
    <w:rsid w:val="00D966E6"/>
    <w:rsid w:val="00DA0C14"/>
    <w:rsid w:val="00DA3D19"/>
    <w:rsid w:val="00DA5291"/>
    <w:rsid w:val="00DA5ADF"/>
    <w:rsid w:val="00DA5BD7"/>
    <w:rsid w:val="00DA6A92"/>
    <w:rsid w:val="00DB2045"/>
    <w:rsid w:val="00DB4CE9"/>
    <w:rsid w:val="00DB540A"/>
    <w:rsid w:val="00DB556B"/>
    <w:rsid w:val="00DB5BE1"/>
    <w:rsid w:val="00DB6D3C"/>
    <w:rsid w:val="00DC641E"/>
    <w:rsid w:val="00DD1665"/>
    <w:rsid w:val="00DD3FF0"/>
    <w:rsid w:val="00DD7C67"/>
    <w:rsid w:val="00DE1AA4"/>
    <w:rsid w:val="00DE1D04"/>
    <w:rsid w:val="00DE459B"/>
    <w:rsid w:val="00DE46AD"/>
    <w:rsid w:val="00DE526A"/>
    <w:rsid w:val="00DE5526"/>
    <w:rsid w:val="00DE69B1"/>
    <w:rsid w:val="00DE6F35"/>
    <w:rsid w:val="00DF1FA0"/>
    <w:rsid w:val="00DF22EB"/>
    <w:rsid w:val="00DF43F4"/>
    <w:rsid w:val="00DF6CDA"/>
    <w:rsid w:val="00E00806"/>
    <w:rsid w:val="00E02CC5"/>
    <w:rsid w:val="00E03E8C"/>
    <w:rsid w:val="00E04DE7"/>
    <w:rsid w:val="00E05263"/>
    <w:rsid w:val="00E06DBD"/>
    <w:rsid w:val="00E07DA7"/>
    <w:rsid w:val="00E07F33"/>
    <w:rsid w:val="00E10B20"/>
    <w:rsid w:val="00E12561"/>
    <w:rsid w:val="00E13020"/>
    <w:rsid w:val="00E13BF6"/>
    <w:rsid w:val="00E1538D"/>
    <w:rsid w:val="00E16034"/>
    <w:rsid w:val="00E16BE5"/>
    <w:rsid w:val="00E16D2B"/>
    <w:rsid w:val="00E1738D"/>
    <w:rsid w:val="00E20632"/>
    <w:rsid w:val="00E20B77"/>
    <w:rsid w:val="00E21792"/>
    <w:rsid w:val="00E2198F"/>
    <w:rsid w:val="00E24426"/>
    <w:rsid w:val="00E27DFA"/>
    <w:rsid w:val="00E300D5"/>
    <w:rsid w:val="00E30EC6"/>
    <w:rsid w:val="00E33A62"/>
    <w:rsid w:val="00E34CD2"/>
    <w:rsid w:val="00E42AB7"/>
    <w:rsid w:val="00E4348A"/>
    <w:rsid w:val="00E44243"/>
    <w:rsid w:val="00E44E47"/>
    <w:rsid w:val="00E47A55"/>
    <w:rsid w:val="00E47E8E"/>
    <w:rsid w:val="00E50AE9"/>
    <w:rsid w:val="00E50BB0"/>
    <w:rsid w:val="00E51389"/>
    <w:rsid w:val="00E5370C"/>
    <w:rsid w:val="00E5482E"/>
    <w:rsid w:val="00E55519"/>
    <w:rsid w:val="00E55875"/>
    <w:rsid w:val="00E55EFF"/>
    <w:rsid w:val="00E5697C"/>
    <w:rsid w:val="00E64A8C"/>
    <w:rsid w:val="00E65406"/>
    <w:rsid w:val="00E66E3C"/>
    <w:rsid w:val="00E703D5"/>
    <w:rsid w:val="00E734DB"/>
    <w:rsid w:val="00E7468D"/>
    <w:rsid w:val="00E7526E"/>
    <w:rsid w:val="00E760AF"/>
    <w:rsid w:val="00E80ACD"/>
    <w:rsid w:val="00E811F9"/>
    <w:rsid w:val="00E81FFA"/>
    <w:rsid w:val="00E82194"/>
    <w:rsid w:val="00E84B16"/>
    <w:rsid w:val="00E86375"/>
    <w:rsid w:val="00E86A8E"/>
    <w:rsid w:val="00E8771F"/>
    <w:rsid w:val="00E902DA"/>
    <w:rsid w:val="00E9527B"/>
    <w:rsid w:val="00E96334"/>
    <w:rsid w:val="00E9652D"/>
    <w:rsid w:val="00EA1A67"/>
    <w:rsid w:val="00EA2916"/>
    <w:rsid w:val="00EA540E"/>
    <w:rsid w:val="00EA6AD2"/>
    <w:rsid w:val="00EB0675"/>
    <w:rsid w:val="00EB0F14"/>
    <w:rsid w:val="00EB16AE"/>
    <w:rsid w:val="00EB4505"/>
    <w:rsid w:val="00EB4CA5"/>
    <w:rsid w:val="00EB65EC"/>
    <w:rsid w:val="00EC1B48"/>
    <w:rsid w:val="00EC439B"/>
    <w:rsid w:val="00EC46B6"/>
    <w:rsid w:val="00EC4711"/>
    <w:rsid w:val="00EC5276"/>
    <w:rsid w:val="00EC6F70"/>
    <w:rsid w:val="00EC77E8"/>
    <w:rsid w:val="00ED0B9F"/>
    <w:rsid w:val="00ED125E"/>
    <w:rsid w:val="00ED282E"/>
    <w:rsid w:val="00ED2DF8"/>
    <w:rsid w:val="00ED4AC3"/>
    <w:rsid w:val="00ED72C6"/>
    <w:rsid w:val="00ED7B13"/>
    <w:rsid w:val="00EE0E6D"/>
    <w:rsid w:val="00EE0F91"/>
    <w:rsid w:val="00EE1959"/>
    <w:rsid w:val="00EE1BC5"/>
    <w:rsid w:val="00EE1D68"/>
    <w:rsid w:val="00EE4CEE"/>
    <w:rsid w:val="00EE4DE4"/>
    <w:rsid w:val="00EE621F"/>
    <w:rsid w:val="00EE6A21"/>
    <w:rsid w:val="00EE7002"/>
    <w:rsid w:val="00EF08CD"/>
    <w:rsid w:val="00EF3A83"/>
    <w:rsid w:val="00EF3D82"/>
    <w:rsid w:val="00EF4025"/>
    <w:rsid w:val="00EF6C6F"/>
    <w:rsid w:val="00EF7B81"/>
    <w:rsid w:val="00F01F9D"/>
    <w:rsid w:val="00F0346B"/>
    <w:rsid w:val="00F0778D"/>
    <w:rsid w:val="00F13128"/>
    <w:rsid w:val="00F137AD"/>
    <w:rsid w:val="00F17DA1"/>
    <w:rsid w:val="00F17F30"/>
    <w:rsid w:val="00F2045C"/>
    <w:rsid w:val="00F23728"/>
    <w:rsid w:val="00F2601E"/>
    <w:rsid w:val="00F27154"/>
    <w:rsid w:val="00F34EFD"/>
    <w:rsid w:val="00F37494"/>
    <w:rsid w:val="00F40C85"/>
    <w:rsid w:val="00F41A86"/>
    <w:rsid w:val="00F440EA"/>
    <w:rsid w:val="00F4648E"/>
    <w:rsid w:val="00F50BBD"/>
    <w:rsid w:val="00F53073"/>
    <w:rsid w:val="00F552B2"/>
    <w:rsid w:val="00F55FBB"/>
    <w:rsid w:val="00F561EF"/>
    <w:rsid w:val="00F5629D"/>
    <w:rsid w:val="00F5697B"/>
    <w:rsid w:val="00F56D06"/>
    <w:rsid w:val="00F62DFC"/>
    <w:rsid w:val="00F62F71"/>
    <w:rsid w:val="00F64C48"/>
    <w:rsid w:val="00F66110"/>
    <w:rsid w:val="00F661D0"/>
    <w:rsid w:val="00F673C7"/>
    <w:rsid w:val="00F67407"/>
    <w:rsid w:val="00F70140"/>
    <w:rsid w:val="00F707B3"/>
    <w:rsid w:val="00F712B7"/>
    <w:rsid w:val="00F71841"/>
    <w:rsid w:val="00F72A83"/>
    <w:rsid w:val="00F7326C"/>
    <w:rsid w:val="00F737F6"/>
    <w:rsid w:val="00F77849"/>
    <w:rsid w:val="00F77E38"/>
    <w:rsid w:val="00F80051"/>
    <w:rsid w:val="00F80746"/>
    <w:rsid w:val="00F8132F"/>
    <w:rsid w:val="00F84588"/>
    <w:rsid w:val="00F8751A"/>
    <w:rsid w:val="00F90387"/>
    <w:rsid w:val="00F923CA"/>
    <w:rsid w:val="00F93C04"/>
    <w:rsid w:val="00FA0546"/>
    <w:rsid w:val="00FA1354"/>
    <w:rsid w:val="00FA19D6"/>
    <w:rsid w:val="00FA2D73"/>
    <w:rsid w:val="00FA30FC"/>
    <w:rsid w:val="00FA3E07"/>
    <w:rsid w:val="00FA4AC1"/>
    <w:rsid w:val="00FB1AFB"/>
    <w:rsid w:val="00FB3E0F"/>
    <w:rsid w:val="00FB4BD2"/>
    <w:rsid w:val="00FB4F22"/>
    <w:rsid w:val="00FB531C"/>
    <w:rsid w:val="00FB6C26"/>
    <w:rsid w:val="00FC0311"/>
    <w:rsid w:val="00FC1BF3"/>
    <w:rsid w:val="00FC2083"/>
    <w:rsid w:val="00FC268A"/>
    <w:rsid w:val="00FC2E94"/>
    <w:rsid w:val="00FC39FD"/>
    <w:rsid w:val="00FC5358"/>
    <w:rsid w:val="00FC5EA8"/>
    <w:rsid w:val="00FC6496"/>
    <w:rsid w:val="00FC6B15"/>
    <w:rsid w:val="00FD1AA8"/>
    <w:rsid w:val="00FD3024"/>
    <w:rsid w:val="00FD48BA"/>
    <w:rsid w:val="00FD6844"/>
    <w:rsid w:val="00FE3A9C"/>
    <w:rsid w:val="00FE4606"/>
    <w:rsid w:val="00FE5100"/>
    <w:rsid w:val="00FF0D7E"/>
    <w:rsid w:val="00FF1D1A"/>
    <w:rsid w:val="00FF22ED"/>
    <w:rsid w:val="00FF2FF6"/>
    <w:rsid w:val="00FF741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05BED"/>
  <w15:chartTrackingRefBased/>
  <w15:docId w15:val="{CB4801A4-F78C-4C69-AA79-AD677A5CC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2051"/>
    <w:rPr>
      <w:kern w:val="0"/>
      <w14:ligatures w14:val="none"/>
    </w:rPr>
  </w:style>
  <w:style w:type="paragraph" w:styleId="Heading1">
    <w:name w:val="heading 1"/>
    <w:basedOn w:val="Normal"/>
    <w:next w:val="Normal"/>
    <w:link w:val="Heading1Char"/>
    <w:qFormat/>
    <w:rsid w:val="0033262B"/>
    <w:pPr>
      <w:keepNext/>
      <w:spacing w:before="360" w:after="60" w:line="360" w:lineRule="auto"/>
      <w:ind w:right="567"/>
      <w:contextualSpacing/>
      <w:outlineLvl w:val="0"/>
    </w:pPr>
    <w:rPr>
      <w:rFonts w:ascii="Times New Roman" w:eastAsia="Times New Roman" w:hAnsi="Times New Roman" w:cs="Arial"/>
      <w:b/>
      <w:bCs/>
      <w:kern w:val="32"/>
      <w:sz w:val="24"/>
      <w:szCs w:val="32"/>
      <w:lang w:val="en-GB" w:eastAsia="en-GB"/>
    </w:rPr>
  </w:style>
  <w:style w:type="paragraph" w:styleId="Heading2">
    <w:name w:val="heading 2"/>
    <w:basedOn w:val="Normal"/>
    <w:next w:val="Normal"/>
    <w:link w:val="Heading2Char"/>
    <w:qFormat/>
    <w:rsid w:val="0065374C"/>
    <w:pPr>
      <w:keepNext/>
      <w:spacing w:before="360" w:after="60" w:line="360" w:lineRule="auto"/>
      <w:ind w:right="567"/>
      <w:contextualSpacing/>
      <w:outlineLvl w:val="1"/>
    </w:pPr>
    <w:rPr>
      <w:rFonts w:ascii="Times New Roman" w:eastAsia="Times New Roman" w:hAnsi="Times New Roman" w:cs="Arial"/>
      <w:b/>
      <w:bCs/>
      <w:i/>
      <w:iCs/>
      <w:sz w:val="24"/>
      <w:szCs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2051"/>
    <w:pPr>
      <w:ind w:left="720"/>
      <w:contextualSpacing/>
    </w:pPr>
  </w:style>
  <w:style w:type="character" w:styleId="CommentReference">
    <w:name w:val="annotation reference"/>
    <w:basedOn w:val="DefaultParagraphFont"/>
    <w:uiPriority w:val="99"/>
    <w:semiHidden/>
    <w:unhideWhenUsed/>
    <w:rsid w:val="00CC2051"/>
    <w:rPr>
      <w:sz w:val="16"/>
      <w:szCs w:val="16"/>
    </w:rPr>
  </w:style>
  <w:style w:type="paragraph" w:styleId="CommentText">
    <w:name w:val="annotation text"/>
    <w:basedOn w:val="Normal"/>
    <w:link w:val="CommentTextChar"/>
    <w:uiPriority w:val="99"/>
    <w:unhideWhenUsed/>
    <w:rsid w:val="00CC2051"/>
    <w:pPr>
      <w:spacing w:line="240" w:lineRule="auto"/>
    </w:pPr>
    <w:rPr>
      <w:sz w:val="20"/>
      <w:szCs w:val="20"/>
    </w:rPr>
  </w:style>
  <w:style w:type="character" w:customStyle="1" w:styleId="CommentTextChar">
    <w:name w:val="Comment Text Char"/>
    <w:basedOn w:val="DefaultParagraphFont"/>
    <w:link w:val="CommentText"/>
    <w:uiPriority w:val="99"/>
    <w:rsid w:val="00CC2051"/>
    <w:rPr>
      <w:kern w:val="0"/>
      <w:sz w:val="20"/>
      <w:szCs w:val="20"/>
      <w14:ligatures w14:val="none"/>
    </w:rPr>
  </w:style>
  <w:style w:type="character" w:styleId="Hyperlink">
    <w:name w:val="Hyperlink"/>
    <w:basedOn w:val="DefaultParagraphFont"/>
    <w:uiPriority w:val="99"/>
    <w:unhideWhenUsed/>
    <w:rsid w:val="00506D8F"/>
    <w:rPr>
      <w:color w:val="0563C1" w:themeColor="hyperlink"/>
      <w:u w:val="single"/>
    </w:rPr>
  </w:style>
  <w:style w:type="paragraph" w:styleId="BalloonText">
    <w:name w:val="Balloon Text"/>
    <w:basedOn w:val="Normal"/>
    <w:link w:val="BalloonTextChar"/>
    <w:uiPriority w:val="99"/>
    <w:semiHidden/>
    <w:unhideWhenUsed/>
    <w:rsid w:val="00506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D8F"/>
    <w:rPr>
      <w:rFonts w:ascii="Segoe UI" w:hAnsi="Segoe UI" w:cs="Segoe UI"/>
      <w:kern w:val="0"/>
      <w:sz w:val="18"/>
      <w:szCs w:val="18"/>
      <w14:ligatures w14:val="none"/>
    </w:rPr>
  </w:style>
  <w:style w:type="paragraph" w:styleId="CommentSubject">
    <w:name w:val="annotation subject"/>
    <w:basedOn w:val="CommentText"/>
    <w:next w:val="CommentText"/>
    <w:link w:val="CommentSubjectChar"/>
    <w:uiPriority w:val="99"/>
    <w:semiHidden/>
    <w:unhideWhenUsed/>
    <w:rsid w:val="001103C0"/>
    <w:rPr>
      <w:b/>
      <w:bCs/>
    </w:rPr>
  </w:style>
  <w:style w:type="character" w:customStyle="1" w:styleId="CommentSubjectChar">
    <w:name w:val="Comment Subject Char"/>
    <w:basedOn w:val="CommentTextChar"/>
    <w:link w:val="CommentSubject"/>
    <w:uiPriority w:val="99"/>
    <w:semiHidden/>
    <w:rsid w:val="001103C0"/>
    <w:rPr>
      <w:b/>
      <w:bCs/>
      <w:kern w:val="0"/>
      <w:sz w:val="20"/>
      <w:szCs w:val="20"/>
      <w14:ligatures w14:val="none"/>
    </w:rPr>
  </w:style>
  <w:style w:type="table" w:styleId="TableGrid">
    <w:name w:val="Table Grid"/>
    <w:basedOn w:val="TableNormal"/>
    <w:uiPriority w:val="39"/>
    <w:rsid w:val="00407D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631CC7"/>
    <w:pPr>
      <w:spacing w:after="0" w:line="240" w:lineRule="auto"/>
    </w:pPr>
    <w:rPr>
      <w:rFonts w:ascii="Times New Roman" w:eastAsia="Calibri" w:hAnsi="Times New Roman" w:cs="Times New Roman"/>
      <w:color w:val="000000"/>
      <w:kern w:val="0"/>
      <w:sz w:val="24"/>
      <w:szCs w:val="24"/>
      <w14:ligatures w14:val="none"/>
    </w:rPr>
  </w:style>
  <w:style w:type="paragraph" w:customStyle="1" w:styleId="FrameContents">
    <w:name w:val="Frame Contents"/>
    <w:basedOn w:val="Normal"/>
    <w:qFormat/>
    <w:rsid w:val="00631CC7"/>
    <w:pPr>
      <w:suppressAutoHyphens/>
      <w:spacing w:before="57" w:after="57" w:line="360" w:lineRule="auto"/>
    </w:pPr>
    <w:rPr>
      <w:rFonts w:ascii="Times New Roman" w:hAnsi="Times New Roman"/>
      <w:sz w:val="24"/>
      <w:lang w:val="en-US"/>
    </w:rPr>
  </w:style>
  <w:style w:type="paragraph" w:styleId="Header">
    <w:name w:val="header"/>
    <w:basedOn w:val="Normal"/>
    <w:link w:val="HeaderChar"/>
    <w:uiPriority w:val="99"/>
    <w:unhideWhenUsed/>
    <w:rsid w:val="006B51A4"/>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51A4"/>
    <w:rPr>
      <w:kern w:val="0"/>
      <w14:ligatures w14:val="none"/>
    </w:rPr>
  </w:style>
  <w:style w:type="paragraph" w:styleId="Footer">
    <w:name w:val="footer"/>
    <w:basedOn w:val="Normal"/>
    <w:link w:val="FooterChar"/>
    <w:uiPriority w:val="99"/>
    <w:unhideWhenUsed/>
    <w:rsid w:val="006B51A4"/>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51A4"/>
    <w:rPr>
      <w:kern w:val="0"/>
      <w14:ligatures w14:val="none"/>
    </w:rPr>
  </w:style>
  <w:style w:type="paragraph" w:styleId="Revision">
    <w:name w:val="Revision"/>
    <w:hidden/>
    <w:uiPriority w:val="99"/>
    <w:semiHidden/>
    <w:rsid w:val="0060123D"/>
    <w:pPr>
      <w:spacing w:after="0" w:line="240" w:lineRule="auto"/>
    </w:pPr>
    <w:rPr>
      <w:kern w:val="0"/>
      <w14:ligatures w14:val="none"/>
    </w:rPr>
  </w:style>
  <w:style w:type="character" w:styleId="FollowedHyperlink">
    <w:name w:val="FollowedHyperlink"/>
    <w:basedOn w:val="DefaultParagraphFont"/>
    <w:uiPriority w:val="99"/>
    <w:semiHidden/>
    <w:unhideWhenUsed/>
    <w:rsid w:val="00254059"/>
    <w:rPr>
      <w:color w:val="954F72" w:themeColor="followedHyperlink"/>
      <w:u w:val="single"/>
    </w:rPr>
  </w:style>
  <w:style w:type="character" w:customStyle="1" w:styleId="Mentionnonrsolue1">
    <w:name w:val="Mention non résolue1"/>
    <w:basedOn w:val="DefaultParagraphFont"/>
    <w:uiPriority w:val="99"/>
    <w:semiHidden/>
    <w:unhideWhenUsed/>
    <w:rsid w:val="00271252"/>
    <w:rPr>
      <w:color w:val="605E5C"/>
      <w:shd w:val="clear" w:color="auto" w:fill="E1DFDD"/>
    </w:rPr>
  </w:style>
  <w:style w:type="paragraph" w:styleId="FootnoteText">
    <w:name w:val="footnote text"/>
    <w:basedOn w:val="Normal"/>
    <w:link w:val="FootnoteTextChar"/>
    <w:uiPriority w:val="99"/>
    <w:unhideWhenUsed/>
    <w:rsid w:val="00DA5291"/>
    <w:pPr>
      <w:spacing w:after="0" w:line="240" w:lineRule="auto"/>
    </w:pPr>
    <w:rPr>
      <w:sz w:val="20"/>
      <w:szCs w:val="20"/>
    </w:rPr>
  </w:style>
  <w:style w:type="character" w:customStyle="1" w:styleId="FootnoteTextChar">
    <w:name w:val="Footnote Text Char"/>
    <w:basedOn w:val="DefaultParagraphFont"/>
    <w:link w:val="FootnoteText"/>
    <w:uiPriority w:val="99"/>
    <w:rsid w:val="00DA5291"/>
    <w:rPr>
      <w:kern w:val="0"/>
      <w:sz w:val="20"/>
      <w:szCs w:val="20"/>
      <w14:ligatures w14:val="none"/>
    </w:rPr>
  </w:style>
  <w:style w:type="character" w:styleId="FootnoteReference">
    <w:name w:val="footnote reference"/>
    <w:basedOn w:val="DefaultParagraphFont"/>
    <w:uiPriority w:val="99"/>
    <w:semiHidden/>
    <w:unhideWhenUsed/>
    <w:rsid w:val="00DA5291"/>
    <w:rPr>
      <w:vertAlign w:val="superscript"/>
    </w:rPr>
  </w:style>
  <w:style w:type="character" w:customStyle="1" w:styleId="Mentionnonrsolue2">
    <w:name w:val="Mention non résolue2"/>
    <w:basedOn w:val="DefaultParagraphFont"/>
    <w:uiPriority w:val="99"/>
    <w:semiHidden/>
    <w:unhideWhenUsed/>
    <w:rsid w:val="0061220B"/>
    <w:rPr>
      <w:color w:val="605E5C"/>
      <w:shd w:val="clear" w:color="auto" w:fill="E1DFDD"/>
    </w:rPr>
  </w:style>
  <w:style w:type="character" w:customStyle="1" w:styleId="Mentionnonrsolue3">
    <w:name w:val="Mention non résolue3"/>
    <w:basedOn w:val="DefaultParagraphFont"/>
    <w:uiPriority w:val="99"/>
    <w:semiHidden/>
    <w:unhideWhenUsed/>
    <w:rsid w:val="001B0B89"/>
    <w:rPr>
      <w:color w:val="605E5C"/>
      <w:shd w:val="clear" w:color="auto" w:fill="E1DFDD"/>
    </w:rPr>
  </w:style>
  <w:style w:type="character" w:customStyle="1" w:styleId="Mentionnonrsolue4">
    <w:name w:val="Mention non résolue4"/>
    <w:basedOn w:val="DefaultParagraphFont"/>
    <w:uiPriority w:val="99"/>
    <w:semiHidden/>
    <w:unhideWhenUsed/>
    <w:rsid w:val="00AC6852"/>
    <w:rPr>
      <w:color w:val="605E5C"/>
      <w:shd w:val="clear" w:color="auto" w:fill="E1DFDD"/>
    </w:rPr>
  </w:style>
  <w:style w:type="character" w:customStyle="1" w:styleId="Mentionnonrsolue5">
    <w:name w:val="Mention non résolue5"/>
    <w:basedOn w:val="DefaultParagraphFont"/>
    <w:uiPriority w:val="99"/>
    <w:semiHidden/>
    <w:unhideWhenUsed/>
    <w:rsid w:val="00D84A8A"/>
    <w:rPr>
      <w:color w:val="605E5C"/>
      <w:shd w:val="clear" w:color="auto" w:fill="E1DFDD"/>
    </w:rPr>
  </w:style>
  <w:style w:type="character" w:customStyle="1" w:styleId="Heading1Char">
    <w:name w:val="Heading 1 Char"/>
    <w:basedOn w:val="DefaultParagraphFont"/>
    <w:link w:val="Heading1"/>
    <w:rsid w:val="0033262B"/>
    <w:rPr>
      <w:rFonts w:ascii="Times New Roman" w:eastAsia="Times New Roman" w:hAnsi="Times New Roman" w:cs="Arial"/>
      <w:b/>
      <w:bCs/>
      <w:kern w:val="32"/>
      <w:sz w:val="24"/>
      <w:szCs w:val="32"/>
      <w:lang w:val="en-GB" w:eastAsia="en-GB"/>
      <w14:ligatures w14:val="none"/>
    </w:rPr>
  </w:style>
  <w:style w:type="character" w:customStyle="1" w:styleId="Heading2Char">
    <w:name w:val="Heading 2 Char"/>
    <w:basedOn w:val="DefaultParagraphFont"/>
    <w:link w:val="Heading2"/>
    <w:rsid w:val="0065374C"/>
    <w:rPr>
      <w:rFonts w:ascii="Times New Roman" w:eastAsia="Times New Roman" w:hAnsi="Times New Roman" w:cs="Arial"/>
      <w:b/>
      <w:bCs/>
      <w:i/>
      <w:iCs/>
      <w:kern w:val="0"/>
      <w:sz w:val="24"/>
      <w:szCs w:val="28"/>
      <w:lang w:val="en-GB" w:eastAsia="en-GB"/>
      <w14:ligatures w14:val="none"/>
    </w:rPr>
  </w:style>
  <w:style w:type="character" w:customStyle="1" w:styleId="Mentionnonrsolue6">
    <w:name w:val="Mention non résolue6"/>
    <w:basedOn w:val="DefaultParagraphFont"/>
    <w:uiPriority w:val="99"/>
    <w:semiHidden/>
    <w:unhideWhenUsed/>
    <w:rsid w:val="00104503"/>
    <w:rPr>
      <w:color w:val="605E5C"/>
      <w:shd w:val="clear" w:color="auto" w:fill="E1DFDD"/>
    </w:rPr>
  </w:style>
  <w:style w:type="paragraph" w:customStyle="1" w:styleId="Articletitle">
    <w:name w:val="Article title"/>
    <w:basedOn w:val="Normal"/>
    <w:next w:val="Normal"/>
    <w:qFormat/>
    <w:rsid w:val="00950306"/>
    <w:pPr>
      <w:spacing w:after="120" w:line="360" w:lineRule="auto"/>
    </w:pPr>
    <w:rPr>
      <w:rFonts w:ascii="Times New Roman" w:eastAsia="Times New Roman" w:hAnsi="Times New Roman" w:cs="Times New Roman"/>
      <w:b/>
      <w:sz w:val="28"/>
      <w:szCs w:val="24"/>
      <w:lang w:val="en-GB" w:eastAsia="en-GB"/>
    </w:rPr>
  </w:style>
  <w:style w:type="paragraph" w:customStyle="1" w:styleId="Abstract">
    <w:name w:val="Abstract"/>
    <w:basedOn w:val="Normal"/>
    <w:next w:val="Normal"/>
    <w:qFormat/>
    <w:rsid w:val="00013873"/>
    <w:pPr>
      <w:spacing w:before="360" w:after="300" w:line="360" w:lineRule="auto"/>
      <w:ind w:left="720" w:right="567"/>
    </w:pPr>
    <w:rPr>
      <w:rFonts w:ascii="Times New Roman" w:eastAsia="Times New Roman" w:hAnsi="Times New Roman" w:cs="Times New Roman"/>
      <w:szCs w:val="24"/>
      <w:lang w:val="en-GB" w:eastAsia="en-GB"/>
    </w:rPr>
  </w:style>
  <w:style w:type="paragraph" w:customStyle="1" w:styleId="Keywords">
    <w:name w:val="Keywords"/>
    <w:basedOn w:val="Normal"/>
    <w:next w:val="Normal"/>
    <w:qFormat/>
    <w:rsid w:val="00013873"/>
    <w:pPr>
      <w:spacing w:before="240" w:after="240" w:line="360" w:lineRule="auto"/>
      <w:ind w:left="720" w:right="567"/>
    </w:pPr>
    <w:rPr>
      <w:rFonts w:ascii="Times New Roman" w:eastAsia="Times New Roman" w:hAnsi="Times New Roman" w:cs="Times New Roman"/>
      <w:szCs w:val="24"/>
      <w:lang w:val="en-GB" w:eastAsia="en-GB"/>
    </w:rPr>
  </w:style>
  <w:style w:type="character" w:customStyle="1" w:styleId="Mentionnonrsolue7">
    <w:name w:val="Mention non résolue7"/>
    <w:basedOn w:val="DefaultParagraphFont"/>
    <w:uiPriority w:val="99"/>
    <w:semiHidden/>
    <w:unhideWhenUsed/>
    <w:rsid w:val="001674A3"/>
    <w:rPr>
      <w:color w:val="605E5C"/>
      <w:shd w:val="clear" w:color="auto" w:fill="E1DFDD"/>
    </w:rPr>
  </w:style>
  <w:style w:type="character" w:styleId="Emphasis">
    <w:name w:val="Emphasis"/>
    <w:basedOn w:val="DefaultParagraphFont"/>
    <w:uiPriority w:val="20"/>
    <w:qFormat/>
    <w:rsid w:val="006406CE"/>
    <w:rPr>
      <w:i/>
      <w:iCs/>
    </w:rPr>
  </w:style>
  <w:style w:type="character" w:styleId="UnresolvedMention">
    <w:name w:val="Unresolved Mention"/>
    <w:basedOn w:val="DefaultParagraphFont"/>
    <w:uiPriority w:val="99"/>
    <w:semiHidden/>
    <w:unhideWhenUsed/>
    <w:rsid w:val="00A50604"/>
    <w:rPr>
      <w:color w:val="605E5C"/>
      <w:shd w:val="clear" w:color="auto" w:fill="E1DFDD"/>
    </w:rPr>
  </w:style>
  <w:style w:type="paragraph" w:customStyle="1" w:styleId="nova-legacy-e-listitem">
    <w:name w:val="nova-legacy-e-list__item"/>
    <w:basedOn w:val="Normal"/>
    <w:rsid w:val="003F7551"/>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187246">
      <w:bodyDiv w:val="1"/>
      <w:marLeft w:val="0"/>
      <w:marRight w:val="0"/>
      <w:marTop w:val="0"/>
      <w:marBottom w:val="0"/>
      <w:divBdr>
        <w:top w:val="none" w:sz="0" w:space="0" w:color="auto"/>
        <w:left w:val="none" w:sz="0" w:space="0" w:color="auto"/>
        <w:bottom w:val="none" w:sz="0" w:space="0" w:color="auto"/>
        <w:right w:val="none" w:sz="0" w:space="0" w:color="auto"/>
      </w:divBdr>
      <w:divsChild>
        <w:div w:id="737050180">
          <w:marLeft w:val="0"/>
          <w:marRight w:val="0"/>
          <w:marTop w:val="0"/>
          <w:marBottom w:val="0"/>
          <w:divBdr>
            <w:top w:val="none" w:sz="0" w:space="0" w:color="auto"/>
            <w:left w:val="none" w:sz="0" w:space="0" w:color="auto"/>
            <w:bottom w:val="none" w:sz="0" w:space="0" w:color="auto"/>
            <w:right w:val="none" w:sz="0" w:space="0" w:color="auto"/>
          </w:divBdr>
        </w:div>
      </w:divsChild>
    </w:div>
    <w:div w:id="784425668">
      <w:bodyDiv w:val="1"/>
      <w:marLeft w:val="0"/>
      <w:marRight w:val="0"/>
      <w:marTop w:val="0"/>
      <w:marBottom w:val="0"/>
      <w:divBdr>
        <w:top w:val="none" w:sz="0" w:space="0" w:color="auto"/>
        <w:left w:val="none" w:sz="0" w:space="0" w:color="auto"/>
        <w:bottom w:val="none" w:sz="0" w:space="0" w:color="auto"/>
        <w:right w:val="none" w:sz="0" w:space="0" w:color="auto"/>
      </w:divBdr>
    </w:div>
    <w:div w:id="986858382">
      <w:bodyDiv w:val="1"/>
      <w:marLeft w:val="0"/>
      <w:marRight w:val="0"/>
      <w:marTop w:val="0"/>
      <w:marBottom w:val="0"/>
      <w:divBdr>
        <w:top w:val="none" w:sz="0" w:space="0" w:color="auto"/>
        <w:left w:val="none" w:sz="0" w:space="0" w:color="auto"/>
        <w:bottom w:val="none" w:sz="0" w:space="0" w:color="auto"/>
        <w:right w:val="none" w:sz="0" w:space="0" w:color="auto"/>
      </w:divBdr>
      <w:divsChild>
        <w:div w:id="350304942">
          <w:marLeft w:val="0"/>
          <w:marRight w:val="0"/>
          <w:marTop w:val="0"/>
          <w:marBottom w:val="0"/>
          <w:divBdr>
            <w:top w:val="none" w:sz="0" w:space="0" w:color="auto"/>
            <w:left w:val="none" w:sz="0" w:space="0" w:color="auto"/>
            <w:bottom w:val="none" w:sz="0" w:space="0" w:color="auto"/>
            <w:right w:val="none" w:sz="0" w:space="0" w:color="auto"/>
          </w:divBdr>
          <w:divsChild>
            <w:div w:id="118633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4539">
      <w:bodyDiv w:val="1"/>
      <w:marLeft w:val="0"/>
      <w:marRight w:val="0"/>
      <w:marTop w:val="0"/>
      <w:marBottom w:val="0"/>
      <w:divBdr>
        <w:top w:val="none" w:sz="0" w:space="0" w:color="auto"/>
        <w:left w:val="none" w:sz="0" w:space="0" w:color="auto"/>
        <w:bottom w:val="none" w:sz="0" w:space="0" w:color="auto"/>
        <w:right w:val="none" w:sz="0" w:space="0" w:color="auto"/>
      </w:divBdr>
    </w:div>
    <w:div w:id="1201089953">
      <w:bodyDiv w:val="1"/>
      <w:marLeft w:val="0"/>
      <w:marRight w:val="0"/>
      <w:marTop w:val="0"/>
      <w:marBottom w:val="0"/>
      <w:divBdr>
        <w:top w:val="none" w:sz="0" w:space="0" w:color="auto"/>
        <w:left w:val="none" w:sz="0" w:space="0" w:color="auto"/>
        <w:bottom w:val="none" w:sz="0" w:space="0" w:color="auto"/>
        <w:right w:val="none" w:sz="0" w:space="0" w:color="auto"/>
      </w:divBdr>
    </w:div>
    <w:div w:id="1560676574">
      <w:bodyDiv w:val="1"/>
      <w:marLeft w:val="0"/>
      <w:marRight w:val="0"/>
      <w:marTop w:val="0"/>
      <w:marBottom w:val="0"/>
      <w:divBdr>
        <w:top w:val="none" w:sz="0" w:space="0" w:color="auto"/>
        <w:left w:val="none" w:sz="0" w:space="0" w:color="auto"/>
        <w:bottom w:val="none" w:sz="0" w:space="0" w:color="auto"/>
        <w:right w:val="none" w:sz="0" w:space="0" w:color="auto"/>
      </w:divBdr>
    </w:div>
    <w:div w:id="177609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licyforum.net/sport-washing-soft-power-and-scrubbing-the-stains/" TargetMode="External"/><Relationship Id="rId18" Type="http://schemas.openxmlformats.org/officeDocument/2006/relationships/hyperlink" Target="https://freakonomics.com/podcast/what-is-sportswashing-and-does-it-work" TargetMode="External"/><Relationship Id="rId26" Type="http://schemas.openxmlformats.org/officeDocument/2006/relationships/hyperlink" Target="https://www.latimes.com/opinion/story/2022-01-06/world-cup-olympics-sportswashing-saudi-arabia-beijing-fifa-ioc-soccer" TargetMode="External"/><Relationship Id="rId39" Type="http://schemas.openxmlformats.org/officeDocument/2006/relationships/hyperlink" Target="https://www.cbsnews.com/news/saudi-arabia-sportswashing-accusations-60-minutes-transcript-2023-04-09" TargetMode="External"/><Relationship Id="rId21" Type="http://schemas.openxmlformats.org/officeDocument/2006/relationships/hyperlink" Target="https://doi.org/10.1177/02633957231207387" TargetMode="External"/><Relationship Id="rId34" Type="http://schemas.openxmlformats.org/officeDocument/2006/relationships/hyperlink" Target="https://www.nytimes.com/2022/12/15/world/europe/qatar-european-parliament-bribery.html"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thics.org.au/sportswashing-how-money-and-politics-are-corrupting-sport" TargetMode="External"/><Relationship Id="rId29" Type="http://schemas.openxmlformats.org/officeDocument/2006/relationships/hyperlink" Target="https://ucsdguardian.org/2021/11/21/can-fans-do-anything-about-sportswashing" TargetMode="External"/><Relationship Id="rId11" Type="http://schemas.openxmlformats.org/officeDocument/2006/relationships/hyperlink" Target="https://en.as.com/soccer/amnesty-international-ronaldo-move-to-saudi-arabia-is-part-of-sportswashing-v/" TargetMode="External"/><Relationship Id="rId24" Type="http://schemas.openxmlformats.org/officeDocument/2006/relationships/hyperlink" Target="https://universityobserver.ie/the-dangers-of-sportswashing/" TargetMode="External"/><Relationship Id="rId32" Type="http://schemas.openxmlformats.org/officeDocument/2006/relationships/hyperlink" Target="https://www.jean-jaures.org/publication/comment-lutter-contre-le-sportwashing" TargetMode="External"/><Relationship Id="rId37" Type="http://schemas.openxmlformats.org/officeDocument/2006/relationships/hyperlink" Target="https://www.csmonitor.com/World/2022/1123/In-Qatar-sportswashing-runs-out-of-steam" TargetMode="External"/><Relationship Id="rId40" Type="http://schemas.openxmlformats.org/officeDocument/2006/relationships/hyperlink" Target="https://www.hrw.org/news/2022/09/21/athletes-fans-demand-remedy-migrant-worker-abuses-qata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businessleader.co.uk/the-rise-of-soft-power-can-sportswashing-be-a-good-thing" TargetMode="External"/><Relationship Id="rId23" Type="http://schemas.openxmlformats.org/officeDocument/2006/relationships/hyperlink" Target="https://www.arabnews.com/node/1776976/amp" TargetMode="External"/><Relationship Id="rId28" Type="http://schemas.openxmlformats.org/officeDocument/2006/relationships/hyperlink" Target="https://theconversation.com/sportswashing-is-just-about-everywhere-but-it-may-be-backfiring-on-the-countries-that-do-it-234810" TargetMode="External"/><Relationship Id="rId36" Type="http://schemas.openxmlformats.org/officeDocument/2006/relationships/hyperlink" Target="https://www.theguardian.com/environment/2021/mar/22/major-climate-polluters-accused-of-greenwashing-with-sports-sponsorship" TargetMode="External"/><Relationship Id="rId49" Type="http://schemas.openxmlformats.org/officeDocument/2006/relationships/theme" Target="theme/theme1.xml"/><Relationship Id="rId10" Type="http://schemas.openxmlformats.org/officeDocument/2006/relationships/hyperlink" Target="https://www.latimes.com/opinion/story/2022-01-06/world-cup-olympics-sportswashing-saudi-arabia-beijing-fifa-ioc-soccer" TargetMode="External"/><Relationship Id="rId19" Type="http://schemas.openxmlformats.org/officeDocument/2006/relationships/hyperlink" Target="https://www.dw.com/en/bayern-munich-qatar-and-the-club-world-cup-an-uneasy-relationship/a-56513864" TargetMode="External"/><Relationship Id="rId31" Type="http://schemas.openxmlformats.org/officeDocument/2006/relationships/hyperlink" Target="https://www.theguardian.com/sport/2021/nov/18/lewis-hamilton-criticises-qatar-human-rights"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mnesty.org.au/sportswashing-and-australian-football/" TargetMode="External"/><Relationship Id="rId14" Type="http://schemas.openxmlformats.org/officeDocument/2006/relationships/hyperlink" Target="https://www.policyforum.net/saudi-arabias-growing-sporting-influence/" TargetMode="External"/><Relationship Id="rId22" Type="http://schemas.openxmlformats.org/officeDocument/2006/relationships/hyperlink" Target="https://www.humanrights.unsw.edu.au/students/blogs/what-is-sportswashing" TargetMode="External"/><Relationship Id="rId27" Type="http://schemas.openxmlformats.org/officeDocument/2006/relationships/hyperlink" Target="https://www.spiked-online.com/2022/01/25/sportswashing-has-backfired-spectacularly/" TargetMode="External"/><Relationship Id="rId30" Type="http://schemas.openxmlformats.org/officeDocument/2006/relationships/hyperlink" Target="https://doi.org/10.1108/OXAN-DB274950" TargetMode="External"/><Relationship Id="rId35" Type="http://schemas.openxmlformats.org/officeDocument/2006/relationships/hyperlink" Target="https://fortune.com/europe/2023/06/07/will-saudi-arabia-soccer-pop-mls-bubble-lionel-messi-cristiano-ronaldo/"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mailto:guillaume.detchenique@essca.fr" TargetMode="External"/><Relationship Id="rId3" Type="http://schemas.openxmlformats.org/officeDocument/2006/relationships/styles" Target="styles.xml"/><Relationship Id="rId12" Type="http://schemas.openxmlformats.org/officeDocument/2006/relationships/hyperlink" Target="https://theconversation.com/sportswashing-how-mining-and-energy-companies-sponsor-your-favourite-sports-to-help-clean-up-their-image-173589" TargetMode="External"/><Relationship Id="rId17" Type="http://schemas.openxmlformats.org/officeDocument/2006/relationships/hyperlink" Target="https://www.insider.com/chelsea-fans-chant-roman-abramovich-interrupt-applause-for-ukraine-2022-3" TargetMode="External"/><Relationship Id="rId25" Type="http://schemas.openxmlformats.org/officeDocument/2006/relationships/hyperlink" Target="https://www.theguardian.com/world/2023/sep/21/mohammed-bin-salman-says-he-will-continue-doing-sport-washing-for-saudi-arabia" TargetMode="External"/><Relationship Id="rId33" Type="http://schemas.openxmlformats.org/officeDocument/2006/relationships/hyperlink" Target="https://blogs.lse.ac.uk/businessreview/2022/12/06/sportswashing-how-the-washing-metaphor-evolved-beyond-the-idea-of-a-cover-up/" TargetMode="External"/><Relationship Id="rId38" Type="http://schemas.openxmlformats.org/officeDocument/2006/relationships/hyperlink" Target="https://www.researchgate.net/journal/Academy-of-Marketing-Science-Review-1869-8182?_tp=eyJjb250ZXh0Ijp7ImZpcnN0UGFnZSI6InB1YmxpY2F0aW9uIiwicGFnZSI6InB1YmxpY2F0aW9uIn19" TargetMode="External"/><Relationship Id="rId46" Type="http://schemas.openxmlformats.org/officeDocument/2006/relationships/header" Target="header3.xml"/><Relationship Id="rId20" Type="http://schemas.openxmlformats.org/officeDocument/2006/relationships/hyperlink" Target="https://www.cbc.ca/radio/asithappens/saudi-world-cup-sportswashing-ambassador-1.7015537" TargetMode="External"/><Relationship Id="rId41" Type="http://schemas.openxmlformats.org/officeDocument/2006/relationships/hyperlink" Target="https://www.theguardian.com/sport/2022/jan/05/sportswashing-winter-olympics-world-cup"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65BEE-8C49-4392-8457-BEAEFED0D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1689</TotalTime>
  <Pages>26</Pages>
  <Words>11118</Words>
  <Characters>59039</Characters>
  <Application>Microsoft Office Word</Application>
  <DocSecurity>0</DocSecurity>
  <Lines>868</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70019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DETCHENIQUE Guillaume</dc:creator>
  <cp:keywords/>
  <dc:description/>
  <cp:lastModifiedBy>Stuart Macdonald</cp:lastModifiedBy>
  <cp:revision>23</cp:revision>
  <dcterms:created xsi:type="dcterms:W3CDTF">2025-03-29T16:00:00Z</dcterms:created>
  <dcterms:modified xsi:type="dcterms:W3CDTF">2025-04-04T11:06:00Z</dcterms:modified>
</cp:coreProperties>
</file>